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409AA" w14:textId="77777777" w:rsidR="00224DDC" w:rsidRDefault="00224DDC">
      <w:pPr>
        <w:pStyle w:val="BodyText"/>
        <w:jc w:val="left"/>
        <w:rPr>
          <w:rFonts w:ascii="Times New Roman"/>
        </w:rPr>
      </w:pPr>
    </w:p>
    <w:p w14:paraId="37B3C1A9" w14:textId="77777777" w:rsidR="00224DDC" w:rsidRDefault="00224DDC">
      <w:pPr>
        <w:pStyle w:val="BodyText"/>
        <w:jc w:val="left"/>
        <w:rPr>
          <w:rFonts w:ascii="Times New Roman"/>
        </w:rPr>
      </w:pPr>
    </w:p>
    <w:p w14:paraId="06193076" w14:textId="77777777" w:rsidR="00224DDC" w:rsidRDefault="00224DDC">
      <w:pPr>
        <w:pStyle w:val="BodyText"/>
        <w:jc w:val="left"/>
        <w:rPr>
          <w:rFonts w:ascii="Times New Roman"/>
        </w:rPr>
      </w:pPr>
    </w:p>
    <w:p w14:paraId="0F64DDF6" w14:textId="77777777" w:rsidR="00224DDC" w:rsidRDefault="00224DDC">
      <w:pPr>
        <w:pStyle w:val="BodyText"/>
        <w:jc w:val="left"/>
        <w:rPr>
          <w:rFonts w:ascii="Times New Roman"/>
        </w:rPr>
      </w:pPr>
    </w:p>
    <w:p w14:paraId="2BA3D799" w14:textId="77777777" w:rsidR="00224DDC" w:rsidRDefault="00224DDC">
      <w:pPr>
        <w:pStyle w:val="BodyText"/>
        <w:jc w:val="left"/>
        <w:rPr>
          <w:rFonts w:ascii="Times New Roman"/>
        </w:rPr>
      </w:pPr>
    </w:p>
    <w:p w14:paraId="4792C905" w14:textId="77777777" w:rsidR="00224DDC" w:rsidRDefault="00224DDC">
      <w:pPr>
        <w:pStyle w:val="BodyText"/>
        <w:jc w:val="left"/>
        <w:rPr>
          <w:rFonts w:ascii="Times New Roman"/>
        </w:rPr>
      </w:pPr>
    </w:p>
    <w:p w14:paraId="6536A6BF" w14:textId="77777777" w:rsidR="00224DDC" w:rsidRDefault="00224DDC">
      <w:pPr>
        <w:pStyle w:val="BodyText"/>
        <w:jc w:val="left"/>
        <w:rPr>
          <w:rFonts w:ascii="Times New Roman"/>
        </w:rPr>
      </w:pPr>
    </w:p>
    <w:p w14:paraId="7CA7D6BC" w14:textId="77777777" w:rsidR="00224DDC" w:rsidRDefault="00224DDC">
      <w:pPr>
        <w:pStyle w:val="BodyText"/>
        <w:jc w:val="left"/>
        <w:rPr>
          <w:rFonts w:ascii="Times New Roman"/>
        </w:rPr>
      </w:pPr>
    </w:p>
    <w:p w14:paraId="4DE5D2F9" w14:textId="77777777" w:rsidR="00224DDC" w:rsidRDefault="00224DDC">
      <w:pPr>
        <w:pStyle w:val="BodyText"/>
        <w:jc w:val="left"/>
        <w:rPr>
          <w:rFonts w:ascii="Times New Roman"/>
        </w:rPr>
      </w:pPr>
    </w:p>
    <w:p w14:paraId="04DB6ADC" w14:textId="77777777" w:rsidR="00224DDC" w:rsidRDefault="00224DDC">
      <w:pPr>
        <w:pStyle w:val="BodyText"/>
        <w:jc w:val="left"/>
        <w:rPr>
          <w:rFonts w:ascii="Times New Roman"/>
          <w:sz w:val="23"/>
        </w:rPr>
      </w:pPr>
    </w:p>
    <w:p w14:paraId="709F2993" w14:textId="77777777" w:rsidR="00224DDC" w:rsidRDefault="00000000">
      <w:pPr>
        <w:pStyle w:val="Title"/>
      </w:pPr>
      <w:r>
        <w:t>Master Coal Purchase and Sale Agreement</w:t>
      </w:r>
    </w:p>
    <w:p w14:paraId="250ADA53" w14:textId="77777777" w:rsidR="00224DDC" w:rsidRDefault="00224DDC">
      <w:pPr>
        <w:sectPr w:rsidR="00224DDC">
          <w:footerReference w:type="default" r:id="rId7"/>
          <w:type w:val="continuous"/>
          <w:pgSz w:w="12240" w:h="15840"/>
          <w:pgMar w:top="1500" w:right="1280" w:bottom="1020" w:left="1340" w:header="720" w:footer="835" w:gutter="0"/>
          <w:cols w:space="720"/>
        </w:sectPr>
      </w:pPr>
    </w:p>
    <w:p w14:paraId="2C66679D" w14:textId="77777777" w:rsidR="00224DDC" w:rsidRDefault="00000000">
      <w:pPr>
        <w:spacing w:before="80"/>
        <w:ind w:right="55"/>
        <w:jc w:val="center"/>
        <w:rPr>
          <w:b/>
          <w:sz w:val="24"/>
        </w:rPr>
      </w:pPr>
      <w:r>
        <w:rPr>
          <w:b/>
          <w:sz w:val="24"/>
        </w:rPr>
        <w:lastRenderedPageBreak/>
        <w:t>Table of Contents</w:t>
      </w:r>
    </w:p>
    <w:p w14:paraId="6FA1B41F" w14:textId="77777777" w:rsidR="00224DDC" w:rsidRDefault="00224DDC">
      <w:pPr>
        <w:pStyle w:val="BodyText"/>
        <w:jc w:val="left"/>
        <w:rPr>
          <w:b/>
          <w:sz w:val="24"/>
        </w:rPr>
      </w:pPr>
    </w:p>
    <w:p w14:paraId="2987EB0B" w14:textId="77777777" w:rsidR="00224DDC" w:rsidRDefault="00000000">
      <w:pPr>
        <w:tabs>
          <w:tab w:val="left" w:pos="7443"/>
        </w:tabs>
        <w:ind w:right="57"/>
        <w:jc w:val="center"/>
        <w:rPr>
          <w:b/>
          <w:sz w:val="20"/>
        </w:rPr>
      </w:pPr>
      <w:r>
        <w:pict w14:anchorId="7552B893">
          <v:rect id="_x0000_s2063" style="position:absolute;left:0;text-align:left;margin-left:108pt;margin-top:10.45pt;width:396.1pt;height:1.1pt;z-index:15728640;mso-position-horizontal-relative:page" fillcolor="black" stroked="f">
            <w10:wrap anchorx="page"/>
          </v:rect>
        </w:pict>
      </w:r>
      <w:r>
        <w:rPr>
          <w:b/>
          <w:sz w:val="20"/>
        </w:rPr>
        <w:t>Article</w:t>
      </w:r>
      <w:r>
        <w:rPr>
          <w:b/>
          <w:sz w:val="20"/>
        </w:rPr>
        <w:tab/>
        <w:t>Page</w:t>
      </w:r>
    </w:p>
    <w:p w14:paraId="5E50E07B" w14:textId="77777777" w:rsidR="00224DDC" w:rsidRDefault="00224DDC">
      <w:pPr>
        <w:pStyle w:val="BodyText"/>
        <w:jc w:val="left"/>
        <w:rPr>
          <w:b/>
          <w:sz w:val="22"/>
        </w:rPr>
      </w:pPr>
    </w:p>
    <w:sdt>
      <w:sdtPr>
        <w:rPr>
          <w:sz w:val="22"/>
          <w:szCs w:val="22"/>
        </w:rPr>
        <w:id w:val="1432321904"/>
        <w:docPartObj>
          <w:docPartGallery w:val="Table of Contents"/>
          <w:docPartUnique/>
        </w:docPartObj>
      </w:sdtPr>
      <w:sdtContent>
        <w:p w14:paraId="5FC0C691" w14:textId="77777777" w:rsidR="00224DDC" w:rsidRDefault="00000000">
          <w:pPr>
            <w:pStyle w:val="TOC1"/>
            <w:tabs>
              <w:tab w:val="left" w:pos="1900"/>
              <w:tab w:val="right" w:leader="dot" w:pos="8562"/>
            </w:tabs>
            <w:spacing w:before="93"/>
          </w:pPr>
          <w:r>
            <w:fldChar w:fldCharType="begin"/>
          </w:r>
          <w:r>
            <w:instrText xml:space="preserve">TOC \o "1-1" \h \z \u </w:instrText>
          </w:r>
          <w:r>
            <w:fldChar w:fldCharType="separate"/>
          </w:r>
          <w:hyperlink w:anchor="_TOC_250024" w:history="1">
            <w:r>
              <w:t>Article</w:t>
            </w:r>
            <w:r>
              <w:rPr>
                <w:spacing w:val="-9"/>
              </w:rPr>
              <w:t xml:space="preserve"> </w:t>
            </w:r>
            <w:r>
              <w:t>1:</w:t>
            </w:r>
            <w:r>
              <w:tab/>
              <w:t>General Terms</w:t>
            </w:r>
            <w:r>
              <w:rPr>
                <w:spacing w:val="-13"/>
              </w:rPr>
              <w:t xml:space="preserve"> </w:t>
            </w:r>
            <w:r>
              <w:t>and</w:t>
            </w:r>
            <w:r>
              <w:rPr>
                <w:spacing w:val="-6"/>
              </w:rPr>
              <w:t xml:space="preserve"> </w:t>
            </w:r>
            <w:r>
              <w:t>Definitions</w:t>
            </w:r>
            <w:r>
              <w:tab/>
              <w:t>1</w:t>
            </w:r>
          </w:hyperlink>
        </w:p>
        <w:p w14:paraId="018E9A7F" w14:textId="77777777" w:rsidR="00224DDC" w:rsidRDefault="00000000">
          <w:pPr>
            <w:pStyle w:val="TOC1"/>
            <w:tabs>
              <w:tab w:val="left" w:pos="1900"/>
              <w:tab w:val="right" w:leader="dot" w:pos="8562"/>
            </w:tabs>
            <w:spacing w:before="228"/>
          </w:pPr>
          <w:hyperlink w:anchor="_TOC_250023" w:history="1">
            <w:r>
              <w:t>Article</w:t>
            </w:r>
            <w:r>
              <w:rPr>
                <w:spacing w:val="-9"/>
              </w:rPr>
              <w:t xml:space="preserve"> </w:t>
            </w:r>
            <w:r>
              <w:t>2:</w:t>
            </w:r>
            <w:r>
              <w:tab/>
              <w:t>Term</w:t>
            </w:r>
            <w:r>
              <w:tab/>
              <w:t>3</w:t>
            </w:r>
          </w:hyperlink>
        </w:p>
        <w:p w14:paraId="56C9AA3D" w14:textId="77777777" w:rsidR="00224DDC" w:rsidRDefault="00000000">
          <w:pPr>
            <w:pStyle w:val="TOC1"/>
            <w:tabs>
              <w:tab w:val="left" w:pos="1900"/>
              <w:tab w:val="right" w:leader="dot" w:pos="8562"/>
            </w:tabs>
          </w:pPr>
          <w:hyperlink w:anchor="_TOC_250022" w:history="1">
            <w:r>
              <w:t>Article</w:t>
            </w:r>
            <w:r>
              <w:rPr>
                <w:spacing w:val="-3"/>
              </w:rPr>
              <w:t xml:space="preserve"> </w:t>
            </w:r>
            <w:r>
              <w:t>3:</w:t>
            </w:r>
            <w:r>
              <w:tab/>
              <w:t>Quantity</w:t>
            </w:r>
            <w:r>
              <w:tab/>
              <w:t>3</w:t>
            </w:r>
          </w:hyperlink>
        </w:p>
        <w:p w14:paraId="1194D788" w14:textId="77777777" w:rsidR="00224DDC" w:rsidRDefault="00000000">
          <w:pPr>
            <w:pStyle w:val="TOC1"/>
            <w:tabs>
              <w:tab w:val="left" w:pos="1900"/>
              <w:tab w:val="right" w:leader="dot" w:pos="8562"/>
            </w:tabs>
            <w:spacing w:before="228"/>
          </w:pPr>
          <w:hyperlink w:anchor="_TOC_250021" w:history="1">
            <w:r>
              <w:t>Article</w:t>
            </w:r>
            <w:r>
              <w:rPr>
                <w:spacing w:val="-3"/>
              </w:rPr>
              <w:t xml:space="preserve"> </w:t>
            </w:r>
            <w:r>
              <w:t>4:</w:t>
            </w:r>
            <w:r>
              <w:tab/>
              <w:t>Delivery</w:t>
            </w:r>
            <w:r>
              <w:rPr>
                <w:spacing w:val="-2"/>
              </w:rPr>
              <w:t xml:space="preserve"> </w:t>
            </w:r>
            <w:r>
              <w:t>and</w:t>
            </w:r>
            <w:r>
              <w:rPr>
                <w:spacing w:val="-1"/>
              </w:rPr>
              <w:t xml:space="preserve"> </w:t>
            </w:r>
            <w:r>
              <w:t>Transportation</w:t>
            </w:r>
            <w:r>
              <w:tab/>
              <w:t>3</w:t>
            </w:r>
          </w:hyperlink>
        </w:p>
        <w:p w14:paraId="161D3488" w14:textId="77777777" w:rsidR="00224DDC" w:rsidRDefault="00000000">
          <w:pPr>
            <w:pStyle w:val="TOC1"/>
            <w:tabs>
              <w:tab w:val="left" w:pos="1900"/>
              <w:tab w:val="right" w:leader="dot" w:pos="8562"/>
            </w:tabs>
          </w:pPr>
          <w:hyperlink w:anchor="_TOC_250020" w:history="1">
            <w:r>
              <w:t>Article</w:t>
            </w:r>
            <w:r>
              <w:rPr>
                <w:spacing w:val="-3"/>
              </w:rPr>
              <w:t xml:space="preserve"> </w:t>
            </w:r>
            <w:r>
              <w:t>5:</w:t>
            </w:r>
            <w:r>
              <w:tab/>
              <w:t>Title and Risk of Loss; Equipment</w:t>
            </w:r>
            <w:r>
              <w:rPr>
                <w:spacing w:val="-1"/>
              </w:rPr>
              <w:t xml:space="preserve"> </w:t>
            </w:r>
            <w:r>
              <w:t>Damage</w:t>
            </w:r>
            <w:r>
              <w:tab/>
              <w:t>7</w:t>
            </w:r>
          </w:hyperlink>
        </w:p>
        <w:p w14:paraId="7974FAC1" w14:textId="77777777" w:rsidR="00224DDC" w:rsidRDefault="00000000">
          <w:pPr>
            <w:pStyle w:val="TOC1"/>
            <w:tabs>
              <w:tab w:val="left" w:pos="1900"/>
              <w:tab w:val="right" w:leader="dot" w:pos="8562"/>
            </w:tabs>
            <w:spacing w:before="232"/>
          </w:pPr>
          <w:hyperlink w:anchor="_TOC_250019" w:history="1">
            <w:r>
              <w:t>Article</w:t>
            </w:r>
            <w:r>
              <w:rPr>
                <w:spacing w:val="-3"/>
              </w:rPr>
              <w:t xml:space="preserve"> </w:t>
            </w:r>
            <w:r>
              <w:t>6:</w:t>
            </w:r>
            <w:r>
              <w:tab/>
              <w:t>Coal Quality</w:t>
            </w:r>
            <w:r>
              <w:rPr>
                <w:spacing w:val="-2"/>
              </w:rPr>
              <w:t xml:space="preserve"> </w:t>
            </w:r>
            <w:r>
              <w:t>Specifications</w:t>
            </w:r>
            <w:r>
              <w:tab/>
              <w:t>7</w:t>
            </w:r>
          </w:hyperlink>
        </w:p>
        <w:p w14:paraId="17C4A48B" w14:textId="77777777" w:rsidR="00224DDC" w:rsidRDefault="00000000">
          <w:pPr>
            <w:pStyle w:val="TOC1"/>
            <w:tabs>
              <w:tab w:val="left" w:pos="1900"/>
              <w:tab w:val="right" w:leader="dot" w:pos="8562"/>
            </w:tabs>
            <w:spacing w:before="228"/>
          </w:pPr>
          <w:hyperlink w:anchor="_TOC_250018" w:history="1">
            <w:r>
              <w:t>Article</w:t>
            </w:r>
            <w:r>
              <w:rPr>
                <w:spacing w:val="-3"/>
              </w:rPr>
              <w:t xml:space="preserve"> </w:t>
            </w:r>
            <w:r>
              <w:t>7:</w:t>
            </w:r>
            <w:r>
              <w:tab/>
              <w:t>Sampling</w:t>
            </w:r>
            <w:r>
              <w:rPr>
                <w:spacing w:val="1"/>
              </w:rPr>
              <w:t xml:space="preserve"> </w:t>
            </w:r>
            <w:r>
              <w:t>and</w:t>
            </w:r>
            <w:r>
              <w:rPr>
                <w:spacing w:val="-1"/>
              </w:rPr>
              <w:t xml:space="preserve"> </w:t>
            </w:r>
            <w:r>
              <w:t>Analysis</w:t>
            </w:r>
            <w:r>
              <w:tab/>
              <w:t>9</w:t>
            </w:r>
          </w:hyperlink>
        </w:p>
        <w:p w14:paraId="6DE927A8" w14:textId="77777777" w:rsidR="00224DDC" w:rsidRDefault="00000000">
          <w:pPr>
            <w:pStyle w:val="TOC1"/>
            <w:tabs>
              <w:tab w:val="left" w:pos="1900"/>
              <w:tab w:val="right" w:leader="dot" w:pos="8559"/>
            </w:tabs>
          </w:pPr>
          <w:hyperlink w:anchor="_TOC_250017" w:history="1">
            <w:r>
              <w:t>Article</w:t>
            </w:r>
            <w:r>
              <w:rPr>
                <w:spacing w:val="-3"/>
              </w:rPr>
              <w:t xml:space="preserve"> </w:t>
            </w:r>
            <w:r>
              <w:t>8:</w:t>
            </w:r>
            <w:r>
              <w:tab/>
              <w:t>Weighing</w:t>
            </w:r>
            <w:r>
              <w:tab/>
              <w:t>13</w:t>
            </w:r>
          </w:hyperlink>
        </w:p>
        <w:p w14:paraId="24A35CF5" w14:textId="77777777" w:rsidR="00224DDC" w:rsidRDefault="00000000">
          <w:pPr>
            <w:pStyle w:val="TOC1"/>
            <w:tabs>
              <w:tab w:val="left" w:pos="1900"/>
              <w:tab w:val="right" w:leader="dot" w:pos="8559"/>
            </w:tabs>
          </w:pPr>
          <w:hyperlink w:anchor="_TOC_250016" w:history="1">
            <w:r>
              <w:t>Article</w:t>
            </w:r>
            <w:r>
              <w:rPr>
                <w:spacing w:val="-3"/>
              </w:rPr>
              <w:t xml:space="preserve"> </w:t>
            </w:r>
            <w:r>
              <w:t>9:</w:t>
            </w:r>
            <w:r>
              <w:tab/>
              <w:t>Price and Price Adjustments</w:t>
            </w:r>
            <w:r>
              <w:tab/>
              <w:t>15</w:t>
            </w:r>
          </w:hyperlink>
        </w:p>
        <w:p w14:paraId="2A31DF79" w14:textId="77777777" w:rsidR="00224DDC" w:rsidRDefault="00000000">
          <w:pPr>
            <w:pStyle w:val="TOC1"/>
            <w:tabs>
              <w:tab w:val="right" w:leader="dot" w:pos="8559"/>
            </w:tabs>
            <w:spacing w:before="228"/>
          </w:pPr>
          <w:hyperlink w:anchor="_TOC_250015" w:history="1">
            <w:r>
              <w:t>Article 10:    Invoices, Payments,</w:t>
            </w:r>
            <w:r>
              <w:rPr>
                <w:spacing w:val="-31"/>
              </w:rPr>
              <w:t xml:space="preserve"> </w:t>
            </w:r>
            <w:r>
              <w:t>and</w:t>
            </w:r>
            <w:r>
              <w:rPr>
                <w:spacing w:val="1"/>
              </w:rPr>
              <w:t xml:space="preserve"> </w:t>
            </w:r>
            <w:r>
              <w:t>Setoffs</w:t>
            </w:r>
            <w:r>
              <w:tab/>
              <w:t>18</w:t>
            </w:r>
          </w:hyperlink>
        </w:p>
        <w:p w14:paraId="5656EED6" w14:textId="77777777" w:rsidR="00224DDC" w:rsidRDefault="00000000">
          <w:pPr>
            <w:pStyle w:val="TOC1"/>
            <w:tabs>
              <w:tab w:val="right" w:leader="dot" w:pos="8559"/>
            </w:tabs>
          </w:pPr>
          <w:hyperlink w:anchor="_TOC_250014" w:history="1">
            <w:r>
              <w:t xml:space="preserve">Article 11:  </w:t>
            </w:r>
            <w:r>
              <w:rPr>
                <w:spacing w:val="23"/>
              </w:rPr>
              <w:t xml:space="preserve"> </w:t>
            </w:r>
            <w:r>
              <w:t>Force</w:t>
            </w:r>
            <w:r>
              <w:rPr>
                <w:spacing w:val="-1"/>
              </w:rPr>
              <w:t xml:space="preserve"> </w:t>
            </w:r>
            <w:r>
              <w:t>Majeure</w:t>
            </w:r>
            <w:r>
              <w:tab/>
              <w:t>20</w:t>
            </w:r>
          </w:hyperlink>
        </w:p>
        <w:p w14:paraId="60156553" w14:textId="77777777" w:rsidR="00224DDC" w:rsidRDefault="00000000">
          <w:pPr>
            <w:pStyle w:val="TOC1"/>
            <w:tabs>
              <w:tab w:val="right" w:leader="dot" w:pos="8559"/>
            </w:tabs>
          </w:pPr>
          <w:hyperlink w:anchor="_TOC_250013" w:history="1">
            <w:r>
              <w:t>Article 11A:  Changes in</w:t>
            </w:r>
            <w:r>
              <w:rPr>
                <w:spacing w:val="1"/>
              </w:rPr>
              <w:t xml:space="preserve"> </w:t>
            </w:r>
            <w:r>
              <w:t>Environmental-Related</w:t>
            </w:r>
            <w:r>
              <w:rPr>
                <w:spacing w:val="-1"/>
              </w:rPr>
              <w:t xml:space="preserve"> </w:t>
            </w:r>
            <w:r>
              <w:t>Requirements</w:t>
            </w:r>
            <w:r>
              <w:tab/>
              <w:t>22</w:t>
            </w:r>
          </w:hyperlink>
        </w:p>
        <w:p w14:paraId="2FDD1C56" w14:textId="77777777" w:rsidR="00224DDC" w:rsidRDefault="00000000">
          <w:pPr>
            <w:pStyle w:val="TOC1"/>
            <w:tabs>
              <w:tab w:val="right" w:leader="dot" w:pos="8559"/>
            </w:tabs>
            <w:spacing w:before="228"/>
          </w:pPr>
          <w:hyperlink w:anchor="_TOC_250012" w:history="1">
            <w:r>
              <w:t>Article 12:    Records, Audits,</w:t>
            </w:r>
            <w:r>
              <w:rPr>
                <w:spacing w:val="-33"/>
              </w:rPr>
              <w:t xml:space="preserve"> </w:t>
            </w:r>
            <w:r>
              <w:t>and</w:t>
            </w:r>
            <w:r>
              <w:rPr>
                <w:spacing w:val="-1"/>
              </w:rPr>
              <w:t xml:space="preserve"> </w:t>
            </w:r>
            <w:r>
              <w:t>Access</w:t>
            </w:r>
            <w:r>
              <w:tab/>
              <w:t>24</w:t>
            </w:r>
          </w:hyperlink>
        </w:p>
        <w:p w14:paraId="5094DA65" w14:textId="77777777" w:rsidR="00224DDC" w:rsidRDefault="00000000">
          <w:pPr>
            <w:pStyle w:val="TOC1"/>
            <w:tabs>
              <w:tab w:val="right" w:leader="dot" w:pos="8559"/>
            </w:tabs>
          </w:pPr>
          <w:hyperlink w:anchor="_TOC_250011" w:history="1">
            <w:r>
              <w:t>Article 13:    Default, Remedies,</w:t>
            </w:r>
            <w:r>
              <w:rPr>
                <w:spacing w:val="-34"/>
              </w:rPr>
              <w:t xml:space="preserve"> </w:t>
            </w:r>
            <w:r>
              <w:t>and</w:t>
            </w:r>
            <w:r>
              <w:rPr>
                <w:spacing w:val="-1"/>
              </w:rPr>
              <w:t xml:space="preserve"> </w:t>
            </w:r>
            <w:r>
              <w:t>Termination</w:t>
            </w:r>
            <w:r>
              <w:tab/>
              <w:t>25</w:t>
            </w:r>
          </w:hyperlink>
        </w:p>
        <w:p w14:paraId="798B35A5" w14:textId="77777777" w:rsidR="00224DDC" w:rsidRDefault="00000000">
          <w:pPr>
            <w:pStyle w:val="TOC1"/>
            <w:tabs>
              <w:tab w:val="right" w:leader="dot" w:pos="8559"/>
            </w:tabs>
          </w:pPr>
          <w:hyperlink w:anchor="_TOC_250010" w:history="1">
            <w:r>
              <w:t>Article</w:t>
            </w:r>
            <w:r>
              <w:rPr>
                <w:spacing w:val="-2"/>
              </w:rPr>
              <w:t xml:space="preserve"> </w:t>
            </w:r>
            <w:r>
              <w:t xml:space="preserve">14:  </w:t>
            </w:r>
            <w:r>
              <w:rPr>
                <w:spacing w:val="25"/>
              </w:rPr>
              <w:t xml:space="preserve"> </w:t>
            </w:r>
            <w:r>
              <w:t>Notices</w:t>
            </w:r>
            <w:r>
              <w:tab/>
              <w:t>28</w:t>
            </w:r>
          </w:hyperlink>
        </w:p>
        <w:p w14:paraId="6C95FCCA" w14:textId="77777777" w:rsidR="00224DDC" w:rsidRDefault="00000000">
          <w:pPr>
            <w:pStyle w:val="TOC1"/>
            <w:tabs>
              <w:tab w:val="right" w:leader="dot" w:pos="8559"/>
            </w:tabs>
            <w:spacing w:before="229"/>
          </w:pPr>
          <w:hyperlink w:anchor="_TOC_250009" w:history="1">
            <w:r>
              <w:t>Article</w:t>
            </w:r>
            <w:r>
              <w:rPr>
                <w:spacing w:val="-2"/>
              </w:rPr>
              <w:t xml:space="preserve"> </w:t>
            </w:r>
            <w:r>
              <w:t xml:space="preserve">15:  </w:t>
            </w:r>
            <w:r>
              <w:rPr>
                <w:spacing w:val="25"/>
              </w:rPr>
              <w:t xml:space="preserve"> </w:t>
            </w:r>
            <w:r>
              <w:t>Cooperation</w:t>
            </w:r>
            <w:r>
              <w:tab/>
              <w:t>29</w:t>
            </w:r>
          </w:hyperlink>
        </w:p>
        <w:p w14:paraId="510FC958" w14:textId="77777777" w:rsidR="00224DDC" w:rsidRDefault="00000000">
          <w:pPr>
            <w:pStyle w:val="TOC1"/>
            <w:tabs>
              <w:tab w:val="right" w:leader="dot" w:pos="8559"/>
            </w:tabs>
          </w:pPr>
          <w:hyperlink w:anchor="_TOC_250008" w:history="1">
            <w:r>
              <w:t>Article 16:   Warranty, Limitation on Liability, Duty to Mitigate</w:t>
            </w:r>
            <w:r>
              <w:rPr>
                <w:spacing w:val="16"/>
              </w:rPr>
              <w:t xml:space="preserve"> </w:t>
            </w:r>
            <w:r>
              <w:t>&amp;</w:t>
            </w:r>
            <w:r>
              <w:rPr>
                <w:spacing w:val="-2"/>
              </w:rPr>
              <w:t xml:space="preserve"> </w:t>
            </w:r>
            <w:r>
              <w:t>Indemnification</w:t>
            </w:r>
            <w:r>
              <w:tab/>
              <w:t>29</w:t>
            </w:r>
          </w:hyperlink>
        </w:p>
        <w:p w14:paraId="65AC0776" w14:textId="77777777" w:rsidR="00224DDC" w:rsidRDefault="00000000">
          <w:pPr>
            <w:pStyle w:val="TOC1"/>
            <w:tabs>
              <w:tab w:val="right" w:leader="dot" w:pos="8559"/>
            </w:tabs>
            <w:spacing w:before="230"/>
          </w:pPr>
          <w:hyperlink w:anchor="_TOC_250007" w:history="1">
            <w:r>
              <w:t>Article 17:    Limitation</w:t>
            </w:r>
            <w:r>
              <w:rPr>
                <w:spacing w:val="-33"/>
              </w:rPr>
              <w:t xml:space="preserve"> </w:t>
            </w:r>
            <w:r>
              <w:t>on</w:t>
            </w:r>
            <w:r>
              <w:rPr>
                <w:spacing w:val="-6"/>
              </w:rPr>
              <w:t xml:space="preserve"> </w:t>
            </w:r>
            <w:r>
              <w:t>Waiver</w:t>
            </w:r>
            <w:r>
              <w:tab/>
              <w:t>30</w:t>
            </w:r>
          </w:hyperlink>
        </w:p>
        <w:p w14:paraId="13A7398C" w14:textId="77777777" w:rsidR="00224DDC" w:rsidRDefault="00000000">
          <w:pPr>
            <w:pStyle w:val="TOC1"/>
            <w:tabs>
              <w:tab w:val="right" w:leader="dot" w:pos="8559"/>
            </w:tabs>
            <w:spacing w:before="229"/>
          </w:pPr>
          <w:hyperlink w:anchor="_TOC_250006" w:history="1">
            <w:r>
              <w:t>Article</w:t>
            </w:r>
            <w:r>
              <w:rPr>
                <w:spacing w:val="-2"/>
              </w:rPr>
              <w:t xml:space="preserve"> </w:t>
            </w:r>
            <w:r>
              <w:t xml:space="preserve">18:  </w:t>
            </w:r>
            <w:r>
              <w:rPr>
                <w:spacing w:val="25"/>
              </w:rPr>
              <w:t xml:space="preserve"> </w:t>
            </w:r>
            <w:r>
              <w:t>Confidentiality</w:t>
            </w:r>
            <w:r>
              <w:tab/>
              <w:t>30</w:t>
            </w:r>
          </w:hyperlink>
        </w:p>
        <w:p w14:paraId="1157771F" w14:textId="77777777" w:rsidR="00224DDC" w:rsidRDefault="00000000">
          <w:pPr>
            <w:pStyle w:val="TOC1"/>
            <w:tabs>
              <w:tab w:val="right" w:leader="dot" w:pos="8559"/>
            </w:tabs>
          </w:pPr>
          <w:hyperlink w:anchor="_TOC_250005" w:history="1">
            <w:r>
              <w:t xml:space="preserve">Article 19:  </w:t>
            </w:r>
            <w:r>
              <w:rPr>
                <w:spacing w:val="23"/>
              </w:rPr>
              <w:t xml:space="preserve"> </w:t>
            </w:r>
            <w:r>
              <w:t>Entirety,</w:t>
            </w:r>
            <w:r>
              <w:rPr>
                <w:spacing w:val="-1"/>
              </w:rPr>
              <w:t xml:space="preserve"> </w:t>
            </w:r>
            <w:r>
              <w:t>Amendments</w:t>
            </w:r>
            <w:r>
              <w:tab/>
              <w:t>31</w:t>
            </w:r>
          </w:hyperlink>
        </w:p>
        <w:p w14:paraId="638189C5" w14:textId="77777777" w:rsidR="00224DDC" w:rsidRDefault="00000000">
          <w:pPr>
            <w:pStyle w:val="TOC1"/>
            <w:tabs>
              <w:tab w:val="right" w:leader="dot" w:pos="8559"/>
            </w:tabs>
          </w:pPr>
          <w:hyperlink w:anchor="_TOC_250004" w:history="1">
            <w:r>
              <w:t>Article 20:    Successors</w:t>
            </w:r>
            <w:r>
              <w:rPr>
                <w:spacing w:val="-32"/>
              </w:rPr>
              <w:t xml:space="preserve"> </w:t>
            </w:r>
            <w:r>
              <w:t>and</w:t>
            </w:r>
            <w:r>
              <w:rPr>
                <w:spacing w:val="1"/>
              </w:rPr>
              <w:t xml:space="preserve"> </w:t>
            </w:r>
            <w:r>
              <w:t>Assigns</w:t>
            </w:r>
            <w:r>
              <w:tab/>
              <w:t>31</w:t>
            </w:r>
          </w:hyperlink>
        </w:p>
        <w:p w14:paraId="7B8F3C87" w14:textId="77777777" w:rsidR="00224DDC" w:rsidRDefault="00000000">
          <w:pPr>
            <w:pStyle w:val="TOC1"/>
            <w:tabs>
              <w:tab w:val="right" w:leader="dot" w:pos="8559"/>
            </w:tabs>
            <w:spacing w:before="228"/>
          </w:pPr>
          <w:hyperlink w:anchor="_TOC_250003" w:history="1">
            <w:r>
              <w:t xml:space="preserve">Article 21:  </w:t>
            </w:r>
            <w:r>
              <w:rPr>
                <w:spacing w:val="23"/>
              </w:rPr>
              <w:t xml:space="preserve"> </w:t>
            </w:r>
            <w:r>
              <w:t>Governing</w:t>
            </w:r>
            <w:r>
              <w:rPr>
                <w:spacing w:val="-1"/>
              </w:rPr>
              <w:t xml:space="preserve"> </w:t>
            </w:r>
            <w:r>
              <w:t>Laws</w:t>
            </w:r>
            <w:r>
              <w:tab/>
              <w:t>32</w:t>
            </w:r>
          </w:hyperlink>
        </w:p>
        <w:p w14:paraId="411211CF" w14:textId="77777777" w:rsidR="00224DDC" w:rsidRDefault="00000000">
          <w:pPr>
            <w:pStyle w:val="TOC1"/>
            <w:tabs>
              <w:tab w:val="right" w:leader="dot" w:pos="8559"/>
            </w:tabs>
          </w:pPr>
          <w:hyperlink w:anchor="_TOC_250002" w:history="1">
            <w:r>
              <w:t>Article</w:t>
            </w:r>
            <w:r>
              <w:rPr>
                <w:spacing w:val="-2"/>
              </w:rPr>
              <w:t xml:space="preserve"> </w:t>
            </w:r>
            <w:r>
              <w:t xml:space="preserve">22:  </w:t>
            </w:r>
            <w:r>
              <w:rPr>
                <w:spacing w:val="25"/>
              </w:rPr>
              <w:t xml:space="preserve"> </w:t>
            </w:r>
            <w:r>
              <w:t>Interpretation</w:t>
            </w:r>
            <w:r>
              <w:tab/>
              <w:t>32</w:t>
            </w:r>
          </w:hyperlink>
        </w:p>
        <w:p w14:paraId="6D421B52" w14:textId="77777777" w:rsidR="00224DDC" w:rsidRDefault="00000000">
          <w:pPr>
            <w:pStyle w:val="TOC1"/>
            <w:tabs>
              <w:tab w:val="right" w:leader="dot" w:pos="8559"/>
            </w:tabs>
          </w:pPr>
          <w:hyperlink w:anchor="_TOC_250001" w:history="1">
            <w:r>
              <w:t>Article 23:    Resale and</w:t>
            </w:r>
            <w:r>
              <w:rPr>
                <w:spacing w:val="-35"/>
              </w:rPr>
              <w:t xml:space="preserve"> </w:t>
            </w:r>
            <w:r>
              <w:t>Buyer’s Obligations</w:t>
            </w:r>
            <w:r>
              <w:tab/>
              <w:t>32</w:t>
            </w:r>
          </w:hyperlink>
        </w:p>
        <w:p w14:paraId="1C1F12ED" w14:textId="77777777" w:rsidR="00224DDC" w:rsidRDefault="00000000">
          <w:pPr>
            <w:pStyle w:val="TOC1"/>
            <w:tabs>
              <w:tab w:val="right" w:leader="dot" w:pos="8559"/>
            </w:tabs>
            <w:spacing w:before="228"/>
          </w:pPr>
          <w:hyperlink w:anchor="_TOC_250000" w:history="1">
            <w:r>
              <w:t>Article</w:t>
            </w:r>
            <w:r>
              <w:rPr>
                <w:spacing w:val="-2"/>
              </w:rPr>
              <w:t xml:space="preserve"> </w:t>
            </w:r>
            <w:r>
              <w:t xml:space="preserve">24:  </w:t>
            </w:r>
            <w:r>
              <w:rPr>
                <w:spacing w:val="25"/>
              </w:rPr>
              <w:t xml:space="preserve"> </w:t>
            </w:r>
            <w:r>
              <w:t>Survival</w:t>
            </w:r>
            <w:r>
              <w:tab/>
              <w:t>33</w:t>
            </w:r>
          </w:hyperlink>
        </w:p>
        <w:p w14:paraId="6F25C491" w14:textId="77777777" w:rsidR="00224DDC" w:rsidRDefault="00000000">
          <w:r>
            <w:fldChar w:fldCharType="end"/>
          </w:r>
        </w:p>
      </w:sdtContent>
    </w:sdt>
    <w:p w14:paraId="16F2F0E7" w14:textId="77777777" w:rsidR="00224DDC" w:rsidRDefault="00224DDC">
      <w:pPr>
        <w:sectPr w:rsidR="00224DDC">
          <w:pgSz w:w="12240" w:h="15840"/>
          <w:pgMar w:top="1360" w:right="1280" w:bottom="1080" w:left="1340" w:header="0" w:footer="835" w:gutter="0"/>
          <w:cols w:space="720"/>
        </w:sectPr>
      </w:pPr>
    </w:p>
    <w:p w14:paraId="01109C13" w14:textId="77777777" w:rsidR="00224DDC" w:rsidRDefault="00000000">
      <w:pPr>
        <w:spacing w:before="79"/>
        <w:ind w:right="54"/>
        <w:jc w:val="center"/>
        <w:rPr>
          <w:b/>
          <w:sz w:val="28"/>
        </w:rPr>
      </w:pPr>
      <w:r>
        <w:rPr>
          <w:b/>
          <w:sz w:val="28"/>
        </w:rPr>
        <w:lastRenderedPageBreak/>
        <w:t>MASTER COAL PURCHASE AND SALE AGREEMENT</w:t>
      </w:r>
    </w:p>
    <w:p w14:paraId="75402352" w14:textId="77777777" w:rsidR="00224DDC" w:rsidRDefault="00000000">
      <w:pPr>
        <w:pStyle w:val="BodyText"/>
        <w:spacing w:before="322"/>
        <w:ind w:right="59"/>
        <w:jc w:val="center"/>
      </w:pPr>
      <w:r>
        <w:t>This MASTER COAL PURCHASE AND SALE AGREEMENT ("Agreement") is entered into and is</w:t>
      </w:r>
    </w:p>
    <w:p w14:paraId="3897F741" w14:textId="77777777" w:rsidR="00224DDC" w:rsidRDefault="00000000">
      <w:pPr>
        <w:pStyle w:val="BodyText"/>
        <w:tabs>
          <w:tab w:val="left" w:pos="3441"/>
          <w:tab w:val="left" w:pos="6893"/>
          <w:tab w:val="left" w:pos="9510"/>
        </w:tabs>
        <w:spacing w:before="231"/>
        <w:ind w:left="100"/>
        <w:jc w:val="left"/>
      </w:pPr>
      <w:r>
        <w:t xml:space="preserve">effective  </w:t>
      </w:r>
      <w:r>
        <w:rPr>
          <w:spacing w:val="12"/>
        </w:rPr>
        <w:t xml:space="preserve"> </w:t>
      </w:r>
      <w:r>
        <w:t xml:space="preserve">as  </w:t>
      </w:r>
      <w:r>
        <w:rPr>
          <w:spacing w:val="16"/>
        </w:rPr>
        <w:t xml:space="preserve"> </w:t>
      </w:r>
      <w:r>
        <w:t>of</w:t>
      </w:r>
      <w:r>
        <w:rPr>
          <w:u w:val="single"/>
        </w:rPr>
        <w:t xml:space="preserve"> </w:t>
      </w:r>
      <w:proofErr w:type="gramStart"/>
      <w:r>
        <w:rPr>
          <w:u w:val="single"/>
        </w:rPr>
        <w:tab/>
      </w:r>
      <w:r>
        <w:t xml:space="preserve">,  </w:t>
      </w:r>
      <w:r>
        <w:rPr>
          <w:spacing w:val="16"/>
        </w:rPr>
        <w:t xml:space="preserve"> </w:t>
      </w:r>
      <w:proofErr w:type="gramEnd"/>
      <w:r>
        <w:t>between</w:t>
      </w:r>
      <w:r>
        <w:rPr>
          <w:u w:val="single"/>
        </w:rPr>
        <w:t xml:space="preserve"> </w:t>
      </w:r>
      <w:r>
        <w:rPr>
          <w:u w:val="single"/>
        </w:rPr>
        <w:tab/>
      </w:r>
      <w:r>
        <w:t xml:space="preserve">("Seller"),  </w:t>
      </w:r>
      <w:r>
        <w:rPr>
          <w:spacing w:val="13"/>
        </w:rPr>
        <w:t xml:space="preserve"> </w:t>
      </w:r>
      <w:r>
        <w:t xml:space="preserve">a  </w:t>
      </w:r>
      <w:r>
        <w:rPr>
          <w:spacing w:val="15"/>
        </w:rPr>
        <w:t xml:space="preserve"> </w:t>
      </w:r>
      <w:r>
        <w:rPr>
          <w:w w:val="99"/>
          <w:u w:val="single"/>
        </w:rPr>
        <w:t xml:space="preserve"> </w:t>
      </w:r>
      <w:r>
        <w:rPr>
          <w:u w:val="single"/>
        </w:rPr>
        <w:tab/>
      </w:r>
    </w:p>
    <w:p w14:paraId="38F53E5F" w14:textId="77777777" w:rsidR="00224DDC" w:rsidRDefault="00000000">
      <w:pPr>
        <w:pStyle w:val="BodyText"/>
        <w:tabs>
          <w:tab w:val="left" w:pos="4837"/>
          <w:tab w:val="left" w:pos="6240"/>
        </w:tabs>
        <w:spacing w:before="231"/>
        <w:ind w:left="100"/>
        <w:jc w:val="left"/>
      </w:pPr>
      <w:proofErr w:type="gramStart"/>
      <w:r>
        <w:t xml:space="preserve">corporation, </w:t>
      </w:r>
      <w:r>
        <w:rPr>
          <w:spacing w:val="35"/>
        </w:rPr>
        <w:t xml:space="preserve"> </w:t>
      </w:r>
      <w:r>
        <w:t>and</w:t>
      </w:r>
      <w:proofErr w:type="gramEnd"/>
      <w:r>
        <w:rPr>
          <w:u w:val="single"/>
        </w:rPr>
        <w:t xml:space="preserve"> </w:t>
      </w:r>
      <w:r>
        <w:rPr>
          <w:u w:val="single"/>
        </w:rPr>
        <w:tab/>
      </w:r>
      <w:r>
        <w:t>("Buyer").</w:t>
      </w:r>
      <w:r>
        <w:tab/>
        <w:t>Seller and Buyer are</w:t>
      </w:r>
      <w:r>
        <w:rPr>
          <w:spacing w:val="37"/>
        </w:rPr>
        <w:t xml:space="preserve"> </w:t>
      </w:r>
      <w:r>
        <w:t>sometimes</w:t>
      </w:r>
    </w:p>
    <w:p w14:paraId="3366A079" w14:textId="77777777" w:rsidR="00224DDC" w:rsidRDefault="00224DDC">
      <w:pPr>
        <w:pStyle w:val="BodyText"/>
        <w:spacing w:before="9"/>
        <w:jc w:val="left"/>
        <w:rPr>
          <w:sz w:val="19"/>
        </w:rPr>
      </w:pPr>
    </w:p>
    <w:p w14:paraId="03271342" w14:textId="77777777" w:rsidR="00224DDC" w:rsidRDefault="00000000">
      <w:pPr>
        <w:pStyle w:val="BodyText"/>
        <w:spacing w:before="1"/>
        <w:ind w:left="100"/>
      </w:pPr>
      <w:r>
        <w:t>hereinafter referred to separately as a "Party" or collectively as the "Parties."</w:t>
      </w:r>
    </w:p>
    <w:p w14:paraId="0D1A8187" w14:textId="77777777" w:rsidR="00224DDC" w:rsidRDefault="00224DDC">
      <w:pPr>
        <w:pStyle w:val="BodyText"/>
        <w:jc w:val="left"/>
      </w:pPr>
    </w:p>
    <w:p w14:paraId="4CE7D483" w14:textId="77777777" w:rsidR="00224DDC" w:rsidRDefault="00000000">
      <w:pPr>
        <w:pStyle w:val="BodyText"/>
        <w:ind w:right="59"/>
        <w:jc w:val="center"/>
      </w:pPr>
      <w:r>
        <w:t>RECITALS:</w:t>
      </w:r>
    </w:p>
    <w:p w14:paraId="74D08676" w14:textId="77777777" w:rsidR="00224DDC" w:rsidRDefault="00224DDC">
      <w:pPr>
        <w:pStyle w:val="BodyText"/>
        <w:spacing w:before="1"/>
        <w:jc w:val="left"/>
      </w:pPr>
    </w:p>
    <w:p w14:paraId="7EC34876" w14:textId="77777777" w:rsidR="00224DDC" w:rsidRDefault="00000000">
      <w:pPr>
        <w:pStyle w:val="BodyText"/>
        <w:spacing w:line="480" w:lineRule="auto"/>
        <w:ind w:left="100" w:right="156"/>
      </w:pPr>
      <w:proofErr w:type="gramStart"/>
      <w:r>
        <w:t>WHEREAS,</w:t>
      </w:r>
      <w:proofErr w:type="gramEnd"/>
      <w:r>
        <w:t xml:space="preserve"> each Party is engaged in the sale or purchase of Powder River Basin ("PRB") Coal (as here- </w:t>
      </w:r>
      <w:proofErr w:type="spellStart"/>
      <w:r>
        <w:t>inafter</w:t>
      </w:r>
      <w:proofErr w:type="spellEnd"/>
      <w:r>
        <w:t xml:space="preserve"> defined), and the Parties believe it is mutually beneficial to set forth the terms and conditions under which such Coal sales and purchases may be made between them.</w:t>
      </w:r>
    </w:p>
    <w:p w14:paraId="24BFD0C7" w14:textId="77777777" w:rsidR="00224DDC" w:rsidRDefault="00224DDC">
      <w:pPr>
        <w:pStyle w:val="BodyText"/>
        <w:spacing w:before="10"/>
        <w:jc w:val="left"/>
        <w:rPr>
          <w:sz w:val="19"/>
        </w:rPr>
      </w:pPr>
    </w:p>
    <w:p w14:paraId="6DB92A26" w14:textId="77777777" w:rsidR="00224DDC" w:rsidRDefault="00000000">
      <w:pPr>
        <w:pStyle w:val="BodyText"/>
        <w:spacing w:line="480" w:lineRule="auto"/>
        <w:ind w:left="100" w:right="155"/>
      </w:pPr>
      <w:r>
        <w:t>IN CONSIDERATION of the mutual covenants and promises set forth hereafter, the Parties, intending to legally bind themselves, hereby agree as follows:</w:t>
      </w:r>
    </w:p>
    <w:p w14:paraId="7392D50F" w14:textId="77777777" w:rsidR="00224DDC" w:rsidRDefault="00224DDC">
      <w:pPr>
        <w:pStyle w:val="BodyText"/>
        <w:jc w:val="left"/>
      </w:pPr>
    </w:p>
    <w:p w14:paraId="630497F5" w14:textId="77777777" w:rsidR="00224DDC" w:rsidRDefault="00000000">
      <w:pPr>
        <w:pStyle w:val="Heading1"/>
        <w:rPr>
          <w:u w:val="none"/>
        </w:rPr>
      </w:pPr>
      <w:bookmarkStart w:id="0" w:name="_TOC_250024"/>
      <w:r>
        <w:rPr>
          <w:u w:val="none"/>
        </w:rPr>
        <w:t xml:space="preserve">ARTICLE 1. </w:t>
      </w:r>
      <w:bookmarkEnd w:id="0"/>
      <w:r>
        <w:rPr>
          <w:u w:val="thick"/>
        </w:rPr>
        <w:t>GENERAL TERMS AND DEFINITIONS</w:t>
      </w:r>
    </w:p>
    <w:p w14:paraId="4246876B" w14:textId="77777777" w:rsidR="00224DDC" w:rsidRDefault="00224DDC">
      <w:pPr>
        <w:pStyle w:val="BodyText"/>
        <w:jc w:val="left"/>
        <w:rPr>
          <w:b/>
          <w:sz w:val="12"/>
        </w:rPr>
      </w:pPr>
    </w:p>
    <w:p w14:paraId="26C5DF8D" w14:textId="77777777" w:rsidR="00224DDC" w:rsidRDefault="00000000">
      <w:pPr>
        <w:pStyle w:val="ListParagraph"/>
        <w:numPr>
          <w:ilvl w:val="1"/>
          <w:numId w:val="19"/>
        </w:numPr>
        <w:tabs>
          <w:tab w:val="left" w:pos="821"/>
        </w:tabs>
        <w:spacing w:before="93" w:line="480" w:lineRule="auto"/>
        <w:ind w:right="157"/>
        <w:jc w:val="both"/>
        <w:rPr>
          <w:sz w:val="20"/>
        </w:rPr>
      </w:pPr>
      <w:r>
        <w:rPr>
          <w:sz w:val="20"/>
        </w:rPr>
        <w:t xml:space="preserve">The terms of this Agreement shall govern all purchases and sales of Coal between the Parties (hereinafter "Transactions") or options thereon during the term of this Agreement unless the Parties expressly indicate otherwise. All amendments, modifications, revisions, and changes to this Agreement or any related Transaction or option must be in writing and signed by both Parties. If the Parties </w:t>
      </w:r>
      <w:proofErr w:type="gramStart"/>
      <w:r>
        <w:rPr>
          <w:sz w:val="20"/>
        </w:rPr>
        <w:t>enter into</w:t>
      </w:r>
      <w:proofErr w:type="gramEnd"/>
      <w:r>
        <w:rPr>
          <w:sz w:val="20"/>
        </w:rPr>
        <w:t xml:space="preserve"> an option concerning the purchase and sale of Coal, the terms and conditions of this Agreement and the Confirmation (as hereinafter defined) shall govern the Transaction once the option has been</w:t>
      </w:r>
      <w:r>
        <w:rPr>
          <w:spacing w:val="-1"/>
          <w:sz w:val="20"/>
        </w:rPr>
        <w:t xml:space="preserve"> </w:t>
      </w:r>
      <w:r>
        <w:rPr>
          <w:sz w:val="20"/>
        </w:rPr>
        <w:t>exercised.</w:t>
      </w:r>
    </w:p>
    <w:p w14:paraId="101DE93C" w14:textId="77777777" w:rsidR="00224DDC" w:rsidRDefault="00000000">
      <w:pPr>
        <w:pStyle w:val="ListParagraph"/>
        <w:numPr>
          <w:ilvl w:val="1"/>
          <w:numId w:val="19"/>
        </w:numPr>
        <w:tabs>
          <w:tab w:val="left" w:pos="821"/>
        </w:tabs>
        <w:spacing w:before="1" w:line="480" w:lineRule="auto"/>
        <w:ind w:right="154"/>
        <w:jc w:val="both"/>
        <w:rPr>
          <w:sz w:val="20"/>
        </w:rPr>
      </w:pPr>
      <w:r>
        <w:rPr>
          <w:sz w:val="20"/>
        </w:rPr>
        <w:t xml:space="preserve">For individual Transactions, the Parties shall </w:t>
      </w:r>
      <w:proofErr w:type="gramStart"/>
      <w:r>
        <w:rPr>
          <w:sz w:val="20"/>
        </w:rPr>
        <w:t>enter into</w:t>
      </w:r>
      <w:proofErr w:type="gramEnd"/>
      <w:r>
        <w:rPr>
          <w:sz w:val="20"/>
        </w:rPr>
        <w:t xml:space="preserve"> a written confirmation letter ("</w:t>
      </w:r>
      <w:proofErr w:type="spellStart"/>
      <w:r>
        <w:rPr>
          <w:sz w:val="20"/>
        </w:rPr>
        <w:t>Confirma</w:t>
      </w:r>
      <w:proofErr w:type="spellEnd"/>
      <w:r>
        <w:rPr>
          <w:sz w:val="20"/>
        </w:rPr>
        <w:t xml:space="preserve">- </w:t>
      </w:r>
      <w:proofErr w:type="spellStart"/>
      <w:r>
        <w:rPr>
          <w:sz w:val="20"/>
        </w:rPr>
        <w:t>tion</w:t>
      </w:r>
      <w:proofErr w:type="spellEnd"/>
      <w:r>
        <w:rPr>
          <w:sz w:val="20"/>
        </w:rPr>
        <w:t xml:space="preserve">") that sets forth the following: the base price, price adjustments, quantity, term, quality </w:t>
      </w:r>
      <w:proofErr w:type="spellStart"/>
      <w:r>
        <w:rPr>
          <w:sz w:val="20"/>
        </w:rPr>
        <w:t>speci</w:t>
      </w:r>
      <w:proofErr w:type="spellEnd"/>
      <w:r>
        <w:rPr>
          <w:sz w:val="20"/>
        </w:rPr>
        <w:t xml:space="preserve">- </w:t>
      </w:r>
      <w:proofErr w:type="spellStart"/>
      <w:r>
        <w:rPr>
          <w:sz w:val="20"/>
        </w:rPr>
        <w:t>fications</w:t>
      </w:r>
      <w:proofErr w:type="spellEnd"/>
      <w:r>
        <w:rPr>
          <w:sz w:val="20"/>
        </w:rPr>
        <w:t>, mine(s), and any other Transaction-specific provisions mutually agreed upon by the Parties. All Confirmations shall be in writing, and no Confirmation shall be effective unless it is signed by both Parties. The Parties intend that the provisions of each individual Confirmation and the provisions of this Agreement shall be construed as one single integrated agreement and that without</w:t>
      </w:r>
      <w:r>
        <w:rPr>
          <w:spacing w:val="9"/>
          <w:sz w:val="20"/>
        </w:rPr>
        <w:t xml:space="preserve"> </w:t>
      </w:r>
      <w:r>
        <w:rPr>
          <w:sz w:val="20"/>
        </w:rPr>
        <w:t>a</w:t>
      </w:r>
      <w:r>
        <w:rPr>
          <w:spacing w:val="11"/>
          <w:sz w:val="20"/>
        </w:rPr>
        <w:t xml:space="preserve"> </w:t>
      </w:r>
      <w:r>
        <w:rPr>
          <w:sz w:val="20"/>
        </w:rPr>
        <w:t>written</w:t>
      </w:r>
      <w:r>
        <w:rPr>
          <w:spacing w:val="9"/>
          <w:sz w:val="20"/>
        </w:rPr>
        <w:t xml:space="preserve"> </w:t>
      </w:r>
      <w:r>
        <w:rPr>
          <w:sz w:val="20"/>
        </w:rPr>
        <w:t>Confirmation,</w:t>
      </w:r>
      <w:r>
        <w:rPr>
          <w:spacing w:val="9"/>
          <w:sz w:val="20"/>
        </w:rPr>
        <w:t xml:space="preserve"> </w:t>
      </w:r>
      <w:r>
        <w:rPr>
          <w:sz w:val="20"/>
        </w:rPr>
        <w:t>the</w:t>
      </w:r>
      <w:r>
        <w:rPr>
          <w:spacing w:val="9"/>
          <w:sz w:val="20"/>
        </w:rPr>
        <w:t xml:space="preserve"> </w:t>
      </w:r>
      <w:r>
        <w:rPr>
          <w:sz w:val="20"/>
        </w:rPr>
        <w:t>Parties</w:t>
      </w:r>
      <w:r>
        <w:rPr>
          <w:spacing w:val="12"/>
          <w:sz w:val="20"/>
        </w:rPr>
        <w:t xml:space="preserve"> </w:t>
      </w:r>
      <w:r>
        <w:rPr>
          <w:sz w:val="20"/>
        </w:rPr>
        <w:t>would</w:t>
      </w:r>
      <w:r>
        <w:rPr>
          <w:spacing w:val="11"/>
          <w:sz w:val="20"/>
        </w:rPr>
        <w:t xml:space="preserve"> </w:t>
      </w:r>
      <w:r>
        <w:rPr>
          <w:sz w:val="20"/>
        </w:rPr>
        <w:t>not</w:t>
      </w:r>
      <w:r>
        <w:rPr>
          <w:spacing w:val="9"/>
          <w:sz w:val="20"/>
        </w:rPr>
        <w:t xml:space="preserve"> </w:t>
      </w:r>
      <w:r>
        <w:rPr>
          <w:sz w:val="20"/>
        </w:rPr>
        <w:t>otherwise</w:t>
      </w:r>
      <w:r>
        <w:rPr>
          <w:spacing w:val="11"/>
          <w:sz w:val="20"/>
        </w:rPr>
        <w:t xml:space="preserve"> </w:t>
      </w:r>
      <w:proofErr w:type="gramStart"/>
      <w:r>
        <w:rPr>
          <w:sz w:val="20"/>
        </w:rPr>
        <w:t>enter</w:t>
      </w:r>
      <w:r>
        <w:rPr>
          <w:spacing w:val="12"/>
          <w:sz w:val="20"/>
        </w:rPr>
        <w:t xml:space="preserve"> </w:t>
      </w:r>
      <w:r>
        <w:rPr>
          <w:sz w:val="20"/>
        </w:rPr>
        <w:t>into</w:t>
      </w:r>
      <w:proofErr w:type="gramEnd"/>
      <w:r>
        <w:rPr>
          <w:spacing w:val="10"/>
          <w:sz w:val="20"/>
        </w:rPr>
        <w:t xml:space="preserve"> </w:t>
      </w:r>
      <w:r>
        <w:rPr>
          <w:sz w:val="20"/>
        </w:rPr>
        <w:t>a</w:t>
      </w:r>
      <w:r>
        <w:rPr>
          <w:spacing w:val="9"/>
          <w:sz w:val="20"/>
        </w:rPr>
        <w:t xml:space="preserve"> </w:t>
      </w:r>
      <w:r>
        <w:rPr>
          <w:sz w:val="20"/>
        </w:rPr>
        <w:t>Transaction.</w:t>
      </w:r>
      <w:r>
        <w:rPr>
          <w:spacing w:val="18"/>
          <w:sz w:val="20"/>
        </w:rPr>
        <w:t xml:space="preserve"> </w:t>
      </w:r>
      <w:r>
        <w:rPr>
          <w:sz w:val="20"/>
        </w:rPr>
        <w:t>Any</w:t>
      </w:r>
      <w:r>
        <w:rPr>
          <w:spacing w:val="5"/>
          <w:sz w:val="20"/>
        </w:rPr>
        <w:t xml:space="preserve"> </w:t>
      </w:r>
      <w:r>
        <w:rPr>
          <w:sz w:val="20"/>
        </w:rPr>
        <w:t>in-</w:t>
      </w:r>
    </w:p>
    <w:p w14:paraId="6689616F" w14:textId="77777777" w:rsidR="00224DDC" w:rsidRDefault="00224DDC">
      <w:pPr>
        <w:spacing w:line="480" w:lineRule="auto"/>
        <w:jc w:val="both"/>
        <w:rPr>
          <w:sz w:val="20"/>
        </w:rPr>
        <w:sectPr w:rsidR="00224DDC">
          <w:pgSz w:w="12240" w:h="15840"/>
          <w:pgMar w:top="1360" w:right="1280" w:bottom="1080" w:left="1340" w:header="0" w:footer="835" w:gutter="0"/>
          <w:cols w:space="720"/>
        </w:sectPr>
      </w:pPr>
    </w:p>
    <w:p w14:paraId="3F6BD9D5" w14:textId="77777777" w:rsidR="00224DDC" w:rsidRDefault="00000000">
      <w:pPr>
        <w:pStyle w:val="BodyText"/>
        <w:spacing w:before="79" w:line="482" w:lineRule="auto"/>
        <w:ind w:left="820" w:right="167"/>
      </w:pPr>
      <w:r>
        <w:lastRenderedPageBreak/>
        <w:t>consistency or conflict between provisions of the individual Confirmation and provisions of this Agreement shall be resolved in favor of any provisions of the Confirmation.</w:t>
      </w:r>
    </w:p>
    <w:p w14:paraId="2790998C" w14:textId="77777777" w:rsidR="00224DDC" w:rsidRDefault="00000000">
      <w:pPr>
        <w:pStyle w:val="ListParagraph"/>
        <w:numPr>
          <w:ilvl w:val="1"/>
          <w:numId w:val="19"/>
        </w:numPr>
        <w:tabs>
          <w:tab w:val="left" w:pos="821"/>
        </w:tabs>
        <w:spacing w:line="480" w:lineRule="auto"/>
        <w:ind w:right="162"/>
        <w:jc w:val="both"/>
        <w:rPr>
          <w:sz w:val="20"/>
        </w:rPr>
      </w:pPr>
      <w:r>
        <w:rPr>
          <w:sz w:val="20"/>
        </w:rPr>
        <w:t>Each of the following terms, when used in this Agreement, shall have the meaning given to it in this Section</w:t>
      </w:r>
      <w:r>
        <w:rPr>
          <w:spacing w:val="-2"/>
          <w:sz w:val="20"/>
        </w:rPr>
        <w:t xml:space="preserve"> </w:t>
      </w:r>
      <w:r>
        <w:rPr>
          <w:sz w:val="20"/>
        </w:rPr>
        <w:t>1.03:</w:t>
      </w:r>
    </w:p>
    <w:p w14:paraId="715F492D" w14:textId="77777777" w:rsidR="00224DDC" w:rsidRDefault="00000000">
      <w:pPr>
        <w:pStyle w:val="ListParagraph"/>
        <w:numPr>
          <w:ilvl w:val="2"/>
          <w:numId w:val="19"/>
        </w:numPr>
        <w:tabs>
          <w:tab w:val="left" w:pos="1541"/>
        </w:tabs>
        <w:spacing w:line="477" w:lineRule="auto"/>
        <w:ind w:right="156"/>
        <w:jc w:val="both"/>
        <w:rPr>
          <w:sz w:val="20"/>
        </w:rPr>
      </w:pPr>
      <w:r>
        <w:rPr>
          <w:sz w:val="20"/>
        </w:rPr>
        <w:t>"</w:t>
      </w:r>
      <w:r>
        <w:rPr>
          <w:b/>
          <w:sz w:val="20"/>
        </w:rPr>
        <w:t>Actual Btu</w:t>
      </w:r>
      <w:r>
        <w:rPr>
          <w:sz w:val="20"/>
        </w:rPr>
        <w:t>" means the monthly Ton-weighted average as-received calorific value (stat- ed in Btu/lb.) of Coal supplied under a</w:t>
      </w:r>
      <w:r>
        <w:rPr>
          <w:spacing w:val="-4"/>
          <w:sz w:val="20"/>
        </w:rPr>
        <w:t xml:space="preserve"> </w:t>
      </w:r>
      <w:r>
        <w:rPr>
          <w:sz w:val="20"/>
        </w:rPr>
        <w:t>Transaction.</w:t>
      </w:r>
    </w:p>
    <w:p w14:paraId="6F8741D3" w14:textId="77777777" w:rsidR="00224DDC" w:rsidRDefault="00000000">
      <w:pPr>
        <w:pStyle w:val="ListParagraph"/>
        <w:numPr>
          <w:ilvl w:val="2"/>
          <w:numId w:val="19"/>
        </w:numPr>
        <w:tabs>
          <w:tab w:val="left" w:pos="1582"/>
        </w:tabs>
        <w:spacing w:before="1" w:line="480" w:lineRule="auto"/>
        <w:ind w:right="159"/>
        <w:jc w:val="both"/>
        <w:rPr>
          <w:sz w:val="20"/>
        </w:rPr>
      </w:pPr>
      <w:r>
        <w:tab/>
      </w:r>
      <w:r>
        <w:rPr>
          <w:sz w:val="20"/>
        </w:rPr>
        <w:t>"</w:t>
      </w:r>
      <w:r>
        <w:rPr>
          <w:b/>
          <w:sz w:val="20"/>
        </w:rPr>
        <w:t>Applicable Confirmation</w:t>
      </w:r>
      <w:r>
        <w:rPr>
          <w:sz w:val="20"/>
        </w:rPr>
        <w:t>" means the Confirmation that applies to a particular Transaction.</w:t>
      </w:r>
    </w:p>
    <w:p w14:paraId="32F52CDF" w14:textId="77777777" w:rsidR="00224DDC" w:rsidRDefault="00000000">
      <w:pPr>
        <w:pStyle w:val="ListParagraph"/>
        <w:numPr>
          <w:ilvl w:val="2"/>
          <w:numId w:val="19"/>
        </w:numPr>
        <w:tabs>
          <w:tab w:val="left" w:pos="1541"/>
        </w:tabs>
        <w:spacing w:line="480" w:lineRule="auto"/>
        <w:ind w:right="156"/>
        <w:jc w:val="both"/>
        <w:rPr>
          <w:sz w:val="20"/>
        </w:rPr>
      </w:pPr>
      <w:r>
        <w:rPr>
          <w:sz w:val="20"/>
        </w:rPr>
        <w:t>"</w:t>
      </w:r>
      <w:r>
        <w:rPr>
          <w:b/>
          <w:sz w:val="20"/>
        </w:rPr>
        <w:t>Claim</w:t>
      </w:r>
      <w:r>
        <w:rPr>
          <w:sz w:val="20"/>
        </w:rPr>
        <w:t xml:space="preserve">" means all claims or actions threatened or filed that directly or indirectly relate to the subject matter of indemnity under this Agreement (including, without limitation, the re- </w:t>
      </w:r>
      <w:proofErr w:type="spellStart"/>
      <w:r>
        <w:rPr>
          <w:sz w:val="20"/>
        </w:rPr>
        <w:t>sulting</w:t>
      </w:r>
      <w:proofErr w:type="spellEnd"/>
      <w:r>
        <w:rPr>
          <w:sz w:val="20"/>
        </w:rPr>
        <w:t xml:space="preserve"> losses, damages, expenses, reasonable attorneys' fees, and</w:t>
      </w:r>
      <w:r>
        <w:rPr>
          <w:spacing w:val="-8"/>
          <w:sz w:val="20"/>
        </w:rPr>
        <w:t xml:space="preserve"> </w:t>
      </w:r>
      <w:r>
        <w:rPr>
          <w:sz w:val="20"/>
        </w:rPr>
        <w:t>costs).</w:t>
      </w:r>
    </w:p>
    <w:p w14:paraId="02C72C2D" w14:textId="77777777" w:rsidR="00224DDC" w:rsidRDefault="00000000">
      <w:pPr>
        <w:pStyle w:val="ListParagraph"/>
        <w:numPr>
          <w:ilvl w:val="2"/>
          <w:numId w:val="19"/>
        </w:numPr>
        <w:tabs>
          <w:tab w:val="left" w:pos="1541"/>
        </w:tabs>
        <w:spacing w:line="480" w:lineRule="auto"/>
        <w:ind w:right="166"/>
        <w:jc w:val="both"/>
        <w:rPr>
          <w:sz w:val="20"/>
        </w:rPr>
      </w:pPr>
      <w:r>
        <w:rPr>
          <w:sz w:val="20"/>
        </w:rPr>
        <w:t>"</w:t>
      </w:r>
      <w:r>
        <w:rPr>
          <w:b/>
          <w:sz w:val="20"/>
        </w:rPr>
        <w:t>Coal</w:t>
      </w:r>
      <w:r>
        <w:rPr>
          <w:sz w:val="20"/>
        </w:rPr>
        <w:t xml:space="preserve">" means </w:t>
      </w:r>
      <w:proofErr w:type="gramStart"/>
      <w:r>
        <w:rPr>
          <w:sz w:val="20"/>
        </w:rPr>
        <w:t>any and all</w:t>
      </w:r>
      <w:proofErr w:type="gramEnd"/>
      <w:r>
        <w:rPr>
          <w:sz w:val="20"/>
        </w:rPr>
        <w:t xml:space="preserve"> Coal to be sold by Seller and purchased by Buyer pursuant to the terms and conditions of this</w:t>
      </w:r>
      <w:r>
        <w:rPr>
          <w:spacing w:val="1"/>
          <w:sz w:val="20"/>
        </w:rPr>
        <w:t xml:space="preserve"> </w:t>
      </w:r>
      <w:r>
        <w:rPr>
          <w:sz w:val="20"/>
        </w:rPr>
        <w:t>Agreement.</w:t>
      </w:r>
    </w:p>
    <w:p w14:paraId="2DF66090" w14:textId="77777777" w:rsidR="00224DDC" w:rsidRDefault="00000000">
      <w:pPr>
        <w:pStyle w:val="ListParagraph"/>
        <w:numPr>
          <w:ilvl w:val="2"/>
          <w:numId w:val="19"/>
        </w:numPr>
        <w:tabs>
          <w:tab w:val="left" w:pos="1541"/>
        </w:tabs>
        <w:spacing w:line="480" w:lineRule="auto"/>
        <w:ind w:right="152"/>
        <w:jc w:val="both"/>
        <w:rPr>
          <w:sz w:val="20"/>
        </w:rPr>
      </w:pPr>
      <w:r>
        <w:rPr>
          <w:sz w:val="20"/>
        </w:rPr>
        <w:t>"</w:t>
      </w:r>
      <w:r>
        <w:rPr>
          <w:b/>
          <w:sz w:val="20"/>
        </w:rPr>
        <w:t>Loading Provisions</w:t>
      </w:r>
      <w:r>
        <w:rPr>
          <w:sz w:val="20"/>
        </w:rPr>
        <w:t>" means the terms and conditions of Buyer's transportation con- tracts or excerpts thereof that are attached as Annex A to this Agreement. If Buyer's transportation contract is amended or replaced, the Parties shall supplement Annex A by attaching relevant portions of any such amendment or replacement as part of, or as a new, Annex</w:t>
      </w:r>
      <w:r>
        <w:rPr>
          <w:spacing w:val="1"/>
          <w:sz w:val="20"/>
        </w:rPr>
        <w:t xml:space="preserve"> </w:t>
      </w:r>
      <w:r>
        <w:rPr>
          <w:sz w:val="20"/>
        </w:rPr>
        <w:t>A.</w:t>
      </w:r>
    </w:p>
    <w:p w14:paraId="5FE34037" w14:textId="77777777" w:rsidR="00224DDC" w:rsidRDefault="00000000">
      <w:pPr>
        <w:pStyle w:val="ListParagraph"/>
        <w:numPr>
          <w:ilvl w:val="2"/>
          <w:numId w:val="19"/>
        </w:numPr>
        <w:tabs>
          <w:tab w:val="left" w:pos="1541"/>
        </w:tabs>
        <w:spacing w:before="1" w:line="480" w:lineRule="auto"/>
        <w:ind w:right="156"/>
        <w:jc w:val="both"/>
        <w:rPr>
          <w:sz w:val="20"/>
        </w:rPr>
      </w:pPr>
      <w:r>
        <w:rPr>
          <w:sz w:val="20"/>
        </w:rPr>
        <w:t>"</w:t>
      </w:r>
      <w:r>
        <w:rPr>
          <w:b/>
          <w:sz w:val="20"/>
        </w:rPr>
        <w:t>Quarter</w:t>
      </w:r>
      <w:r>
        <w:rPr>
          <w:sz w:val="20"/>
        </w:rPr>
        <w:t xml:space="preserve">" means each three (3)-month period that occurs during a calendar year with re- </w:t>
      </w:r>
      <w:proofErr w:type="spellStart"/>
      <w:r>
        <w:rPr>
          <w:sz w:val="20"/>
        </w:rPr>
        <w:t>spect</w:t>
      </w:r>
      <w:proofErr w:type="spellEnd"/>
      <w:r>
        <w:rPr>
          <w:sz w:val="20"/>
        </w:rPr>
        <w:t xml:space="preserve"> to each Transaction. The first Quarter of each calendar year shall begin on Janu- </w:t>
      </w:r>
      <w:proofErr w:type="spellStart"/>
      <w:r>
        <w:rPr>
          <w:sz w:val="20"/>
        </w:rPr>
        <w:t>ary</w:t>
      </w:r>
      <w:proofErr w:type="spellEnd"/>
      <w:r>
        <w:rPr>
          <w:sz w:val="20"/>
        </w:rPr>
        <w:t xml:space="preserve"> 1 and end on March 31; the second Quarter of each calendar year shall begin on April 1 and end on June 30; the third Quarter of each calendar year shall begin on July 1 and end on September 30; and the fourth Quarter of each calendar year shall begin on October 1 and end on December 31.</w:t>
      </w:r>
    </w:p>
    <w:p w14:paraId="2C236EE6" w14:textId="77777777" w:rsidR="00224DDC" w:rsidRDefault="00000000">
      <w:pPr>
        <w:pStyle w:val="ListParagraph"/>
        <w:numPr>
          <w:ilvl w:val="2"/>
          <w:numId w:val="19"/>
        </w:numPr>
        <w:tabs>
          <w:tab w:val="left" w:pos="1541"/>
        </w:tabs>
        <w:spacing w:before="1" w:line="477" w:lineRule="auto"/>
        <w:ind w:right="159"/>
        <w:jc w:val="both"/>
        <w:rPr>
          <w:sz w:val="20"/>
        </w:rPr>
      </w:pPr>
      <w:r>
        <w:rPr>
          <w:sz w:val="20"/>
        </w:rPr>
        <w:t>"</w:t>
      </w:r>
      <w:r>
        <w:rPr>
          <w:b/>
          <w:sz w:val="20"/>
        </w:rPr>
        <w:t>Standard Btu</w:t>
      </w:r>
      <w:r>
        <w:rPr>
          <w:sz w:val="20"/>
        </w:rPr>
        <w:t>" means the standard calorific value (stated in Btu/lb.) that is set forth in a Confirmation and is the basis for a price adjustment as described in Section</w:t>
      </w:r>
      <w:r>
        <w:rPr>
          <w:spacing w:val="-11"/>
          <w:sz w:val="20"/>
        </w:rPr>
        <w:t xml:space="preserve"> </w:t>
      </w:r>
      <w:r>
        <w:rPr>
          <w:sz w:val="20"/>
        </w:rPr>
        <w:t>9.04.</w:t>
      </w:r>
    </w:p>
    <w:p w14:paraId="66623D20" w14:textId="77777777" w:rsidR="00224DDC" w:rsidRDefault="00000000">
      <w:pPr>
        <w:pStyle w:val="ListParagraph"/>
        <w:numPr>
          <w:ilvl w:val="2"/>
          <w:numId w:val="19"/>
        </w:numPr>
        <w:tabs>
          <w:tab w:val="left" w:pos="1541"/>
        </w:tabs>
        <w:spacing w:before="4"/>
        <w:ind w:right="0" w:hanging="361"/>
        <w:jc w:val="both"/>
        <w:rPr>
          <w:b/>
          <w:sz w:val="20"/>
        </w:rPr>
      </w:pPr>
      <w:r>
        <w:rPr>
          <w:sz w:val="20"/>
        </w:rPr>
        <w:t>"</w:t>
      </w:r>
      <w:r>
        <w:rPr>
          <w:b/>
          <w:sz w:val="20"/>
        </w:rPr>
        <w:t>Ton</w:t>
      </w:r>
      <w:r>
        <w:rPr>
          <w:sz w:val="20"/>
        </w:rPr>
        <w:t>" means two thousand (2,000) pounds</w:t>
      </w:r>
      <w:r>
        <w:rPr>
          <w:spacing w:val="-4"/>
          <w:sz w:val="20"/>
        </w:rPr>
        <w:t xml:space="preserve"> </w:t>
      </w:r>
      <w:r>
        <w:rPr>
          <w:sz w:val="20"/>
        </w:rPr>
        <w:t>avoirdupois</w:t>
      </w:r>
      <w:r>
        <w:rPr>
          <w:b/>
          <w:sz w:val="20"/>
        </w:rPr>
        <w:t>.</w:t>
      </w:r>
    </w:p>
    <w:p w14:paraId="61CFF114" w14:textId="77777777" w:rsidR="00224DDC" w:rsidRDefault="00224DDC">
      <w:pPr>
        <w:jc w:val="both"/>
        <w:rPr>
          <w:sz w:val="20"/>
        </w:rPr>
        <w:sectPr w:rsidR="00224DDC">
          <w:pgSz w:w="12240" w:h="15840"/>
          <w:pgMar w:top="1360" w:right="1280" w:bottom="1080" w:left="1340" w:header="0" w:footer="835" w:gutter="0"/>
          <w:cols w:space="720"/>
        </w:sectPr>
      </w:pPr>
    </w:p>
    <w:p w14:paraId="01608128" w14:textId="77777777" w:rsidR="00224DDC" w:rsidRDefault="00000000">
      <w:pPr>
        <w:pStyle w:val="Heading1"/>
        <w:spacing w:before="79"/>
        <w:ind w:right="57"/>
        <w:rPr>
          <w:u w:val="none"/>
        </w:rPr>
      </w:pPr>
      <w:bookmarkStart w:id="1" w:name="_TOC_250023"/>
      <w:r>
        <w:rPr>
          <w:u w:val="none"/>
        </w:rPr>
        <w:lastRenderedPageBreak/>
        <w:t xml:space="preserve">ARTICLE 2.  </w:t>
      </w:r>
      <w:bookmarkEnd w:id="1"/>
      <w:r>
        <w:rPr>
          <w:u w:val="thick"/>
        </w:rPr>
        <w:t>TERM</w:t>
      </w:r>
    </w:p>
    <w:p w14:paraId="6E479CCB" w14:textId="77777777" w:rsidR="00224DDC" w:rsidRDefault="00224DDC">
      <w:pPr>
        <w:pStyle w:val="BodyText"/>
        <w:spacing w:before="1"/>
        <w:jc w:val="left"/>
        <w:rPr>
          <w:b/>
          <w:sz w:val="12"/>
        </w:rPr>
      </w:pPr>
    </w:p>
    <w:p w14:paraId="4C56F99A" w14:textId="77777777" w:rsidR="00224DDC" w:rsidRDefault="00000000">
      <w:pPr>
        <w:pStyle w:val="BodyText"/>
        <w:spacing w:before="93" w:line="480" w:lineRule="auto"/>
        <w:ind w:left="820" w:right="155" w:hanging="720"/>
      </w:pPr>
      <w:r>
        <w:rPr>
          <w:b/>
        </w:rPr>
        <w:t xml:space="preserve">2.01 </w:t>
      </w:r>
      <w:r>
        <w:t xml:space="preserve">This Agreement shall begin on the date first set forth above and shall continue in effect until </w:t>
      </w:r>
      <w:proofErr w:type="spellStart"/>
      <w:r>
        <w:rPr>
          <w:spacing w:val="2"/>
        </w:rPr>
        <w:t>ter</w:t>
      </w:r>
      <w:proofErr w:type="spellEnd"/>
      <w:r>
        <w:rPr>
          <w:spacing w:val="2"/>
        </w:rPr>
        <w:t xml:space="preserve">- </w:t>
      </w:r>
      <w:proofErr w:type="spellStart"/>
      <w:r>
        <w:t>minated</w:t>
      </w:r>
      <w:proofErr w:type="spellEnd"/>
      <w:r>
        <w:t xml:space="preserve"> by either Party as provided in this Section 2.01. Either Party may terminate this Agree- </w:t>
      </w:r>
      <w:proofErr w:type="spellStart"/>
      <w:r>
        <w:t>ment</w:t>
      </w:r>
      <w:proofErr w:type="spellEnd"/>
      <w:r>
        <w:t xml:space="preserve"> by giving the other Party a written notice of termination, which shall specify the effective date of termination and shall be given at least sixty (60) days prior to such date; and such right of termination shall be each Party's absolute right to exercise. Termination of this Agreement under this Section 2.01 shall not affect either Party's rights and obligations with respect to any </w:t>
      </w:r>
      <w:proofErr w:type="spellStart"/>
      <w:r>
        <w:t>Transac</w:t>
      </w:r>
      <w:proofErr w:type="spellEnd"/>
      <w:r>
        <w:t xml:space="preserve">- </w:t>
      </w:r>
      <w:proofErr w:type="spellStart"/>
      <w:r>
        <w:t>tions</w:t>
      </w:r>
      <w:proofErr w:type="spellEnd"/>
      <w:r>
        <w:t xml:space="preserve"> that have been agreed to in writing in a Confirmation prior to termination, and the terms of this Agreement shall continue to apply to such Transactions until such Transactions are </w:t>
      </w:r>
      <w:proofErr w:type="spellStart"/>
      <w:r>
        <w:t>complet</w:t>
      </w:r>
      <w:proofErr w:type="spellEnd"/>
      <w:r>
        <w:t>- ed or</w:t>
      </w:r>
      <w:r>
        <w:rPr>
          <w:spacing w:val="-3"/>
        </w:rPr>
        <w:t xml:space="preserve"> </w:t>
      </w:r>
      <w:r>
        <w:t>terminated.</w:t>
      </w:r>
    </w:p>
    <w:p w14:paraId="3FB276DE" w14:textId="77777777" w:rsidR="00224DDC" w:rsidRDefault="00224DDC">
      <w:pPr>
        <w:pStyle w:val="BodyText"/>
        <w:spacing w:before="10"/>
        <w:jc w:val="left"/>
        <w:rPr>
          <w:sz w:val="19"/>
        </w:rPr>
      </w:pPr>
    </w:p>
    <w:p w14:paraId="3C86E808" w14:textId="77777777" w:rsidR="00224DDC" w:rsidRDefault="00000000">
      <w:pPr>
        <w:pStyle w:val="Heading1"/>
        <w:ind w:right="55"/>
        <w:rPr>
          <w:u w:val="none"/>
        </w:rPr>
      </w:pPr>
      <w:bookmarkStart w:id="2" w:name="_TOC_250022"/>
      <w:r>
        <w:rPr>
          <w:u w:val="none"/>
        </w:rPr>
        <w:t xml:space="preserve">ARTICLE 3.  </w:t>
      </w:r>
      <w:bookmarkEnd w:id="2"/>
      <w:r>
        <w:rPr>
          <w:u w:val="thick"/>
        </w:rPr>
        <w:t>QUANTITY</w:t>
      </w:r>
    </w:p>
    <w:p w14:paraId="1E805C64" w14:textId="77777777" w:rsidR="00224DDC" w:rsidRDefault="00224DDC">
      <w:pPr>
        <w:pStyle w:val="BodyText"/>
        <w:jc w:val="left"/>
        <w:rPr>
          <w:b/>
          <w:sz w:val="12"/>
        </w:rPr>
      </w:pPr>
    </w:p>
    <w:p w14:paraId="3D6527DE" w14:textId="77777777" w:rsidR="00224DDC" w:rsidRDefault="00000000">
      <w:pPr>
        <w:pStyle w:val="ListParagraph"/>
        <w:numPr>
          <w:ilvl w:val="1"/>
          <w:numId w:val="18"/>
        </w:numPr>
        <w:tabs>
          <w:tab w:val="left" w:pos="821"/>
        </w:tabs>
        <w:spacing w:before="93" w:line="480" w:lineRule="auto"/>
        <w:ind w:right="157"/>
        <w:jc w:val="both"/>
        <w:rPr>
          <w:sz w:val="20"/>
        </w:rPr>
      </w:pPr>
      <w:r>
        <w:rPr>
          <w:sz w:val="20"/>
        </w:rPr>
        <w:t xml:space="preserve">Buyer shall be obligated to purchase and pay for, and Seller shall be obligated to sell </w:t>
      </w:r>
      <w:r>
        <w:rPr>
          <w:spacing w:val="3"/>
          <w:sz w:val="20"/>
        </w:rPr>
        <w:t xml:space="preserve">and </w:t>
      </w:r>
      <w:r>
        <w:rPr>
          <w:sz w:val="20"/>
        </w:rPr>
        <w:t>tender for delivery, the amount of Coal set forth in a Confirmation, except as may be limited by Article 11 or 11A of this Agreement.</w:t>
      </w:r>
    </w:p>
    <w:p w14:paraId="6CB74AAF" w14:textId="77777777" w:rsidR="00224DDC" w:rsidRDefault="00000000">
      <w:pPr>
        <w:pStyle w:val="ListParagraph"/>
        <w:numPr>
          <w:ilvl w:val="1"/>
          <w:numId w:val="18"/>
        </w:numPr>
        <w:tabs>
          <w:tab w:val="left" w:pos="821"/>
        </w:tabs>
        <w:spacing w:line="482" w:lineRule="auto"/>
        <w:ind w:right="158"/>
        <w:jc w:val="both"/>
        <w:rPr>
          <w:sz w:val="20"/>
        </w:rPr>
      </w:pPr>
      <w:r>
        <w:rPr>
          <w:sz w:val="20"/>
        </w:rPr>
        <w:t>Unless otherwise limited in the Confirmation, Buyer has the right to ship or use the Coal supplied under a Transaction at any location or for any purpose designated by</w:t>
      </w:r>
      <w:r>
        <w:rPr>
          <w:spacing w:val="-2"/>
          <w:sz w:val="20"/>
        </w:rPr>
        <w:t xml:space="preserve"> </w:t>
      </w:r>
      <w:r>
        <w:rPr>
          <w:sz w:val="20"/>
        </w:rPr>
        <w:t>Buyer.</w:t>
      </w:r>
    </w:p>
    <w:p w14:paraId="4EB91003" w14:textId="77777777" w:rsidR="00224DDC" w:rsidRDefault="00224DDC">
      <w:pPr>
        <w:pStyle w:val="BodyText"/>
        <w:spacing w:before="7"/>
        <w:jc w:val="left"/>
        <w:rPr>
          <w:sz w:val="19"/>
        </w:rPr>
      </w:pPr>
    </w:p>
    <w:p w14:paraId="2CA8276C" w14:textId="77777777" w:rsidR="00224DDC" w:rsidRDefault="00000000">
      <w:pPr>
        <w:pStyle w:val="Heading1"/>
        <w:ind w:right="63"/>
        <w:rPr>
          <w:u w:val="none"/>
        </w:rPr>
      </w:pPr>
      <w:bookmarkStart w:id="3" w:name="_TOC_250021"/>
      <w:r>
        <w:rPr>
          <w:u w:val="none"/>
        </w:rPr>
        <w:t xml:space="preserve">ARTICLE 4. </w:t>
      </w:r>
      <w:bookmarkEnd w:id="3"/>
      <w:r>
        <w:rPr>
          <w:u w:val="thick"/>
        </w:rPr>
        <w:t>DELIVERY AND TRANSPORTATION</w:t>
      </w:r>
    </w:p>
    <w:p w14:paraId="49FD1607" w14:textId="77777777" w:rsidR="00224DDC" w:rsidRDefault="00224DDC">
      <w:pPr>
        <w:pStyle w:val="BodyText"/>
        <w:jc w:val="left"/>
        <w:rPr>
          <w:b/>
          <w:sz w:val="12"/>
        </w:rPr>
      </w:pPr>
    </w:p>
    <w:p w14:paraId="0D42E270" w14:textId="77777777" w:rsidR="00224DDC" w:rsidRDefault="00000000">
      <w:pPr>
        <w:pStyle w:val="ListParagraph"/>
        <w:numPr>
          <w:ilvl w:val="1"/>
          <w:numId w:val="17"/>
        </w:numPr>
        <w:tabs>
          <w:tab w:val="left" w:pos="821"/>
        </w:tabs>
        <w:spacing w:before="93" w:line="480" w:lineRule="auto"/>
        <w:jc w:val="both"/>
        <w:rPr>
          <w:sz w:val="20"/>
        </w:rPr>
      </w:pPr>
      <w:r>
        <w:rPr>
          <w:sz w:val="20"/>
        </w:rPr>
        <w:t xml:space="preserve">For each Transaction, Seller agrees to tender to Buyer, and Buyer agrees to accept from Seller, Coal in such quantity and of such quality as are set forth in the Applicable Confirmation. Seller shall tender the Coal to Buyer in accordance with reasonable monthly delivery schedules to be submitted by Buyer in writing to Seller in accordance with this Agreement and the Applicable Confirmation. Schedules shall be based on a ratable monthly basis unless otherwise agreed </w:t>
      </w:r>
      <w:proofErr w:type="gramStart"/>
      <w:r>
        <w:rPr>
          <w:sz w:val="20"/>
        </w:rPr>
        <w:t>to  by</w:t>
      </w:r>
      <w:proofErr w:type="gramEnd"/>
      <w:r>
        <w:rPr>
          <w:sz w:val="20"/>
        </w:rPr>
        <w:t xml:space="preserve"> both Parties. In addition, Buyer shall provide Seller with monthly schedules in writing at least sixty (60) days prior to the beginning of each applicable month. If Seller objects to a schedule submitted by Buyer, Seller shall notify Buyer of Seller's objections in writing within fifteen (15) days of Seller's receipt of such schedule; and within fifteen (15) days after Buyer has received such notice of Seller's objections, the Parties shall work together, in good faith, to agree on a</w:t>
      </w:r>
      <w:r>
        <w:rPr>
          <w:spacing w:val="19"/>
          <w:sz w:val="20"/>
        </w:rPr>
        <w:t xml:space="preserve"> </w:t>
      </w:r>
      <w:r>
        <w:rPr>
          <w:sz w:val="20"/>
        </w:rPr>
        <w:t>rea-</w:t>
      </w:r>
    </w:p>
    <w:p w14:paraId="59F598A2" w14:textId="77777777" w:rsidR="00224DDC" w:rsidRDefault="00224DDC">
      <w:pPr>
        <w:spacing w:line="480" w:lineRule="auto"/>
        <w:jc w:val="both"/>
        <w:rPr>
          <w:sz w:val="20"/>
        </w:rPr>
        <w:sectPr w:rsidR="00224DDC">
          <w:pgSz w:w="12240" w:h="15840"/>
          <w:pgMar w:top="1360" w:right="1280" w:bottom="1080" w:left="1340" w:header="0" w:footer="835" w:gutter="0"/>
          <w:cols w:space="720"/>
        </w:sectPr>
      </w:pPr>
    </w:p>
    <w:p w14:paraId="3DED76AA" w14:textId="77777777" w:rsidR="00224DDC" w:rsidRDefault="00000000">
      <w:pPr>
        <w:pStyle w:val="BodyText"/>
        <w:spacing w:before="79" w:line="482" w:lineRule="auto"/>
        <w:ind w:left="820" w:right="207"/>
        <w:jc w:val="left"/>
      </w:pPr>
      <w:r>
        <w:lastRenderedPageBreak/>
        <w:t>sonable and mutually acceptable schedule. The mine(s) used to source the Coal supplied under a Transaction shall be any mine set forth in the Applicable</w:t>
      </w:r>
      <w:r>
        <w:rPr>
          <w:spacing w:val="-4"/>
        </w:rPr>
        <w:t xml:space="preserve"> </w:t>
      </w:r>
      <w:r>
        <w:t>Confirmation.</w:t>
      </w:r>
    </w:p>
    <w:p w14:paraId="59EE1C3E" w14:textId="77777777" w:rsidR="00224DDC" w:rsidRDefault="00000000">
      <w:pPr>
        <w:pStyle w:val="ListParagraph"/>
        <w:numPr>
          <w:ilvl w:val="1"/>
          <w:numId w:val="17"/>
        </w:numPr>
        <w:tabs>
          <w:tab w:val="left" w:pos="820"/>
          <w:tab w:val="left" w:pos="821"/>
        </w:tabs>
        <w:spacing w:line="225" w:lineRule="exact"/>
        <w:ind w:right="0" w:hanging="721"/>
        <w:rPr>
          <w:sz w:val="20"/>
        </w:rPr>
      </w:pPr>
      <w:r>
        <w:rPr>
          <w:sz w:val="20"/>
        </w:rPr>
        <w:t>Buyer shall supply the appropriate unit train railcars to transport Coal from the mine(s) to</w:t>
      </w:r>
      <w:r>
        <w:rPr>
          <w:spacing w:val="19"/>
          <w:sz w:val="20"/>
        </w:rPr>
        <w:t xml:space="preserve"> </w:t>
      </w:r>
      <w:r>
        <w:rPr>
          <w:sz w:val="20"/>
        </w:rPr>
        <w:t>Plant</w:t>
      </w:r>
    </w:p>
    <w:p w14:paraId="1EBE511D" w14:textId="77777777" w:rsidR="00224DDC" w:rsidRDefault="00224DDC">
      <w:pPr>
        <w:pStyle w:val="BodyText"/>
        <w:jc w:val="left"/>
        <w:rPr>
          <w:sz w:val="12"/>
        </w:rPr>
      </w:pPr>
    </w:p>
    <w:p w14:paraId="063A902B" w14:textId="77777777" w:rsidR="00224DDC" w:rsidRDefault="00000000">
      <w:pPr>
        <w:pStyle w:val="BodyText"/>
        <w:tabs>
          <w:tab w:val="left" w:pos="1645"/>
        </w:tabs>
        <w:spacing w:before="93" w:line="480" w:lineRule="auto"/>
        <w:ind w:left="820" w:right="159"/>
      </w:pPr>
      <w:r>
        <w:rPr>
          <w:w w:val="99"/>
          <w:u w:val="single"/>
        </w:rPr>
        <w:t xml:space="preserve"> </w:t>
      </w:r>
      <w:r>
        <w:rPr>
          <w:u w:val="single"/>
        </w:rPr>
        <w:tab/>
      </w:r>
      <w:r>
        <w:rPr>
          <w:spacing w:val="-27"/>
        </w:rPr>
        <w:t xml:space="preserve"> </w:t>
      </w:r>
      <w:r>
        <w:t xml:space="preserve">or other destination designated by Buyer. Such railcars shall be of a size compatible with the Loading Provisions. Unit train sizes may vary from 100 to 135 railcars per train; </w:t>
      </w:r>
      <w:proofErr w:type="spellStart"/>
      <w:r>
        <w:t>provid</w:t>
      </w:r>
      <w:proofErr w:type="spellEnd"/>
      <w:r>
        <w:t>- ed, however, that depending on railcar availability, shorter or longer trains may occasionally be operated by mutual agreement of the</w:t>
      </w:r>
      <w:r>
        <w:rPr>
          <w:spacing w:val="-3"/>
        </w:rPr>
        <w:t xml:space="preserve"> </w:t>
      </w:r>
      <w:r>
        <w:t>Parties.</w:t>
      </w:r>
    </w:p>
    <w:p w14:paraId="0FB971CE" w14:textId="77777777" w:rsidR="00224DDC" w:rsidRDefault="00000000">
      <w:pPr>
        <w:pStyle w:val="ListParagraph"/>
        <w:numPr>
          <w:ilvl w:val="1"/>
          <w:numId w:val="17"/>
        </w:numPr>
        <w:tabs>
          <w:tab w:val="left" w:pos="821"/>
        </w:tabs>
        <w:spacing w:before="1" w:line="480" w:lineRule="auto"/>
        <w:jc w:val="both"/>
        <w:rPr>
          <w:sz w:val="20"/>
        </w:rPr>
      </w:pPr>
      <w:r>
        <w:rPr>
          <w:sz w:val="20"/>
        </w:rPr>
        <w:t xml:space="preserve">Unless excused by Article 11 of this Agreement, if Buyer fails in any Quarter to provide the ap- propriate unit trains for delivery of the amount of Coal scheduled to be supplied during that Quar- </w:t>
      </w:r>
      <w:proofErr w:type="spellStart"/>
      <w:r>
        <w:rPr>
          <w:sz w:val="20"/>
        </w:rPr>
        <w:t>ter</w:t>
      </w:r>
      <w:proofErr w:type="spellEnd"/>
      <w:r>
        <w:rPr>
          <w:sz w:val="20"/>
        </w:rPr>
        <w:t xml:space="preserve"> pursuant to the provisions of Section 4.01 ("Scheduled Amount") under a Transaction or </w:t>
      </w:r>
      <w:proofErr w:type="spellStart"/>
      <w:r>
        <w:rPr>
          <w:sz w:val="20"/>
        </w:rPr>
        <w:t>oth</w:t>
      </w:r>
      <w:proofErr w:type="spellEnd"/>
      <w:r>
        <w:rPr>
          <w:sz w:val="20"/>
        </w:rPr>
        <w:t xml:space="preserve">- </w:t>
      </w:r>
      <w:proofErr w:type="spellStart"/>
      <w:r>
        <w:rPr>
          <w:sz w:val="20"/>
        </w:rPr>
        <w:t>erwise</w:t>
      </w:r>
      <w:proofErr w:type="spellEnd"/>
      <w:r>
        <w:rPr>
          <w:sz w:val="20"/>
        </w:rPr>
        <w:t xml:space="preserve"> to accept the Scheduled Amount for that Quarter, Seller shall have the right, at Seller's sole option, to reduce the quantities of Coal to be supplied under that Transaction by the amount of the deficit ("Deficit Amount"), which shall be determined by the difference between (</w:t>
      </w:r>
      <w:proofErr w:type="spellStart"/>
      <w:r>
        <w:rPr>
          <w:sz w:val="20"/>
        </w:rPr>
        <w:t>i</w:t>
      </w:r>
      <w:proofErr w:type="spellEnd"/>
      <w:r>
        <w:rPr>
          <w:sz w:val="20"/>
        </w:rPr>
        <w:t xml:space="preserve">) the Scheduled Amount for that Quarter and (ii) the amount of Coal actually supplied under that Transaction ("Actual Amount") during that Quarter. If Seller elects to exercise this right, Seller shall give Buyer written notice thereof within thirty (30) days after the end of the Quarter in which such deficit occurred ("Deficit Quarter"), which notice shall specify the Deficit Amount and the re- </w:t>
      </w:r>
      <w:proofErr w:type="spellStart"/>
      <w:r>
        <w:rPr>
          <w:sz w:val="20"/>
        </w:rPr>
        <w:t>maining</w:t>
      </w:r>
      <w:proofErr w:type="spellEnd"/>
      <w:r>
        <w:rPr>
          <w:sz w:val="20"/>
        </w:rPr>
        <w:t xml:space="preserve"> quantities (as so reduced) to be supplied under that Transaction; and thereafter Seller shall have no obligation to supply to Buyer, and Buyer shall have no obligation to accept from Seller, the Deficit Amount for that Deficit Quarter. This right shall be in addition to any other rights or remedies available to Seller under this</w:t>
      </w:r>
      <w:r>
        <w:rPr>
          <w:spacing w:val="1"/>
          <w:sz w:val="20"/>
        </w:rPr>
        <w:t xml:space="preserve"> </w:t>
      </w:r>
      <w:r>
        <w:rPr>
          <w:sz w:val="20"/>
        </w:rPr>
        <w:t>Agreement.</w:t>
      </w:r>
    </w:p>
    <w:p w14:paraId="584F9771" w14:textId="77777777" w:rsidR="00224DDC" w:rsidRDefault="00000000">
      <w:pPr>
        <w:pStyle w:val="ListParagraph"/>
        <w:numPr>
          <w:ilvl w:val="1"/>
          <w:numId w:val="17"/>
        </w:numPr>
        <w:tabs>
          <w:tab w:val="left" w:pos="821"/>
        </w:tabs>
        <w:spacing w:before="1" w:line="480" w:lineRule="auto"/>
        <w:ind w:right="156"/>
        <w:jc w:val="both"/>
        <w:rPr>
          <w:sz w:val="20"/>
        </w:rPr>
      </w:pPr>
      <w:r>
        <w:rPr>
          <w:sz w:val="20"/>
        </w:rPr>
        <w:t>Unless excused by Article 11 of this Agreement, if Seller fails in any Quarter to tender for delivery the Scheduled Amount for that Quarter under a Transaction, Buyer shall have the right, at Buyer's sole option, either (</w:t>
      </w:r>
      <w:proofErr w:type="spellStart"/>
      <w:r>
        <w:rPr>
          <w:sz w:val="20"/>
        </w:rPr>
        <w:t>i</w:t>
      </w:r>
      <w:proofErr w:type="spellEnd"/>
      <w:r>
        <w:rPr>
          <w:sz w:val="20"/>
        </w:rPr>
        <w:t xml:space="preserve">) to reduce the quantities of Coal to be supplied under that Transaction by the Deficit Amount or (ii) to require Seller to make up the Deficit Amount at a later time as provided in this Section 4.04. The Deficit Amount for that Quarter shall be determined by the difference be- tween the Scheduled Amount for that Quarter and the Actual Amount for that Quarter. The </w:t>
      </w:r>
      <w:proofErr w:type="spellStart"/>
      <w:r>
        <w:rPr>
          <w:sz w:val="20"/>
        </w:rPr>
        <w:t>fol</w:t>
      </w:r>
      <w:proofErr w:type="spellEnd"/>
      <w:r>
        <w:rPr>
          <w:sz w:val="20"/>
        </w:rPr>
        <w:t>- lowing provisions shall apply to Buyer's rights under this Section</w:t>
      </w:r>
      <w:r>
        <w:rPr>
          <w:spacing w:val="-7"/>
          <w:sz w:val="20"/>
        </w:rPr>
        <w:t xml:space="preserve"> </w:t>
      </w:r>
      <w:r>
        <w:rPr>
          <w:sz w:val="20"/>
        </w:rPr>
        <w:t>4.04:</w:t>
      </w:r>
    </w:p>
    <w:p w14:paraId="0071BF51" w14:textId="77777777" w:rsidR="00224DDC" w:rsidRDefault="00224DDC">
      <w:pPr>
        <w:spacing w:line="480" w:lineRule="auto"/>
        <w:jc w:val="both"/>
        <w:rPr>
          <w:sz w:val="20"/>
        </w:rPr>
        <w:sectPr w:rsidR="00224DDC">
          <w:pgSz w:w="12240" w:h="15840"/>
          <w:pgMar w:top="1360" w:right="1280" w:bottom="1080" w:left="1340" w:header="0" w:footer="835" w:gutter="0"/>
          <w:cols w:space="720"/>
        </w:sectPr>
      </w:pPr>
    </w:p>
    <w:p w14:paraId="26C5442B" w14:textId="77777777" w:rsidR="00224DDC" w:rsidRDefault="00000000">
      <w:pPr>
        <w:pStyle w:val="ListParagraph"/>
        <w:numPr>
          <w:ilvl w:val="2"/>
          <w:numId w:val="17"/>
        </w:numPr>
        <w:tabs>
          <w:tab w:val="left" w:pos="1181"/>
        </w:tabs>
        <w:spacing w:before="79" w:line="480" w:lineRule="auto"/>
        <w:ind w:right="156"/>
        <w:jc w:val="both"/>
        <w:rPr>
          <w:sz w:val="20"/>
        </w:rPr>
      </w:pPr>
      <w:r>
        <w:rPr>
          <w:sz w:val="20"/>
        </w:rPr>
        <w:lastRenderedPageBreak/>
        <w:t xml:space="preserve">If Buyer elects to exercise its right to reduce the quantities of Coal to be supplied under that Transaction, Buyer shall give Seller written notice thereof within thirty (30) days after the end of the Deficit Quarter, which notice shall specify the Deficit Amount and the remaining </w:t>
      </w:r>
      <w:proofErr w:type="spellStart"/>
      <w:r>
        <w:rPr>
          <w:sz w:val="20"/>
        </w:rPr>
        <w:t>quanti</w:t>
      </w:r>
      <w:proofErr w:type="spellEnd"/>
      <w:r>
        <w:rPr>
          <w:sz w:val="20"/>
        </w:rPr>
        <w:t>- ties (as so reduced) to be supplied under that Transaction; and thereafter Buyer  shall have no obligation to accept from Seller, and Seller shall have no obligation to supply to Buyer, the Deficit Amount for that Deficit</w:t>
      </w:r>
      <w:r>
        <w:rPr>
          <w:spacing w:val="-4"/>
          <w:sz w:val="20"/>
        </w:rPr>
        <w:t xml:space="preserve"> </w:t>
      </w:r>
      <w:r>
        <w:rPr>
          <w:sz w:val="20"/>
        </w:rPr>
        <w:t>Quarter.</w:t>
      </w:r>
    </w:p>
    <w:p w14:paraId="78D4F2DF" w14:textId="77777777" w:rsidR="00224DDC" w:rsidRDefault="00000000">
      <w:pPr>
        <w:pStyle w:val="ListParagraph"/>
        <w:numPr>
          <w:ilvl w:val="2"/>
          <w:numId w:val="17"/>
        </w:numPr>
        <w:tabs>
          <w:tab w:val="left" w:pos="1229"/>
        </w:tabs>
        <w:spacing w:before="1" w:line="480" w:lineRule="auto"/>
        <w:ind w:right="156"/>
        <w:jc w:val="both"/>
        <w:rPr>
          <w:sz w:val="20"/>
        </w:rPr>
      </w:pPr>
      <w:r>
        <w:tab/>
      </w:r>
      <w:r>
        <w:rPr>
          <w:sz w:val="20"/>
        </w:rPr>
        <w:t xml:space="preserve">If Buyer elects to exercise its right to require Seller to make up the Deficit Amount, Buyer shall give Seller written notice thereof within thirty (30) days after the end of the Deficit Quar- </w:t>
      </w:r>
      <w:proofErr w:type="spellStart"/>
      <w:r>
        <w:rPr>
          <w:sz w:val="20"/>
        </w:rPr>
        <w:t>ter</w:t>
      </w:r>
      <w:proofErr w:type="spellEnd"/>
      <w:r>
        <w:rPr>
          <w:sz w:val="20"/>
        </w:rPr>
        <w:t xml:space="preserve">, which notice shall specify the Deficit Amount and the </w:t>
      </w:r>
      <w:proofErr w:type="gramStart"/>
      <w:r>
        <w:rPr>
          <w:sz w:val="20"/>
        </w:rPr>
        <w:t>time period</w:t>
      </w:r>
      <w:proofErr w:type="gramEnd"/>
      <w:r>
        <w:rPr>
          <w:sz w:val="20"/>
        </w:rPr>
        <w:t xml:space="preserve"> (up to but not exceeding twelve (12) calendar months after the end of the Deficit Quarter) in which such makeup shall occur.</w:t>
      </w:r>
    </w:p>
    <w:p w14:paraId="1C7644C5" w14:textId="77777777" w:rsidR="00224DDC" w:rsidRDefault="00000000">
      <w:pPr>
        <w:pStyle w:val="ListParagraph"/>
        <w:numPr>
          <w:ilvl w:val="2"/>
          <w:numId w:val="17"/>
        </w:numPr>
        <w:tabs>
          <w:tab w:val="left" w:pos="1171"/>
        </w:tabs>
        <w:spacing w:line="480" w:lineRule="auto"/>
        <w:jc w:val="both"/>
        <w:rPr>
          <w:sz w:val="20"/>
        </w:rPr>
      </w:pPr>
      <w:r>
        <w:rPr>
          <w:sz w:val="20"/>
        </w:rPr>
        <w:t>Buyer's rights under Section 4.04 shall be in addition to any other rights or remedies available to Buyer under this Agreement.</w:t>
      </w:r>
    </w:p>
    <w:p w14:paraId="0038FD15" w14:textId="77777777" w:rsidR="00224DDC" w:rsidRDefault="00000000">
      <w:pPr>
        <w:pStyle w:val="ListParagraph"/>
        <w:numPr>
          <w:ilvl w:val="1"/>
          <w:numId w:val="17"/>
        </w:numPr>
        <w:tabs>
          <w:tab w:val="left" w:pos="821"/>
        </w:tabs>
        <w:spacing w:line="480" w:lineRule="auto"/>
        <w:ind w:right="152"/>
        <w:jc w:val="both"/>
        <w:rPr>
          <w:sz w:val="20"/>
        </w:rPr>
      </w:pPr>
      <w:r>
        <w:rPr>
          <w:sz w:val="20"/>
        </w:rPr>
        <w:t xml:space="preserve">Seller shall cause Coal to be loaded and delivered at the loading facilities into railcars supplied by Buyer. Seller agrees to comply with the Loading Provisions; provided, however, that Seller's compliance with the Loading Provisions is subject to Seller's ability to load the required net ton- </w:t>
      </w:r>
      <w:proofErr w:type="spellStart"/>
      <w:r>
        <w:rPr>
          <w:sz w:val="20"/>
        </w:rPr>
        <w:t>nages</w:t>
      </w:r>
      <w:proofErr w:type="spellEnd"/>
      <w:r>
        <w:rPr>
          <w:sz w:val="20"/>
        </w:rPr>
        <w:t xml:space="preserve"> in Buyer's railcars without significant risk of spillage or exceeding railcar load limits </w:t>
      </w:r>
      <w:proofErr w:type="spellStart"/>
      <w:r>
        <w:rPr>
          <w:sz w:val="20"/>
        </w:rPr>
        <w:t>speci</w:t>
      </w:r>
      <w:proofErr w:type="spellEnd"/>
      <w:r>
        <w:rPr>
          <w:sz w:val="20"/>
        </w:rPr>
        <w:t xml:space="preserve">- </w:t>
      </w:r>
      <w:proofErr w:type="spellStart"/>
      <w:r>
        <w:rPr>
          <w:sz w:val="20"/>
        </w:rPr>
        <w:t>fied</w:t>
      </w:r>
      <w:proofErr w:type="spellEnd"/>
      <w:r>
        <w:rPr>
          <w:sz w:val="20"/>
        </w:rPr>
        <w:t xml:space="preserve"> in the Loading Provisions. Buyer shall give Seller written notice of any changes to the Load- </w:t>
      </w:r>
      <w:proofErr w:type="spellStart"/>
      <w:r>
        <w:rPr>
          <w:sz w:val="20"/>
        </w:rPr>
        <w:t>ing</w:t>
      </w:r>
      <w:proofErr w:type="spellEnd"/>
      <w:r>
        <w:rPr>
          <w:sz w:val="20"/>
        </w:rPr>
        <w:t xml:space="preserve"> Provisions at least seventy-two (72) hours prior to the time that such changes become </w:t>
      </w:r>
      <w:proofErr w:type="spellStart"/>
      <w:r>
        <w:rPr>
          <w:sz w:val="20"/>
        </w:rPr>
        <w:t>effec</w:t>
      </w:r>
      <w:proofErr w:type="spellEnd"/>
      <w:r>
        <w:rPr>
          <w:sz w:val="20"/>
        </w:rPr>
        <w:t xml:space="preserve">- </w:t>
      </w:r>
      <w:proofErr w:type="spellStart"/>
      <w:r>
        <w:rPr>
          <w:sz w:val="20"/>
        </w:rPr>
        <w:t>tive</w:t>
      </w:r>
      <w:proofErr w:type="spellEnd"/>
      <w:r>
        <w:rPr>
          <w:sz w:val="20"/>
        </w:rPr>
        <w:t xml:space="preserve">. If the changes to the Loading Provisions are inconsistent with Seller's commitments as </w:t>
      </w:r>
      <w:proofErr w:type="spellStart"/>
      <w:r>
        <w:rPr>
          <w:sz w:val="20"/>
        </w:rPr>
        <w:t>oth</w:t>
      </w:r>
      <w:proofErr w:type="spellEnd"/>
      <w:r>
        <w:rPr>
          <w:sz w:val="20"/>
        </w:rPr>
        <w:t xml:space="preserve">- </w:t>
      </w:r>
      <w:proofErr w:type="spellStart"/>
      <w:r>
        <w:rPr>
          <w:sz w:val="20"/>
        </w:rPr>
        <w:t>erwise</w:t>
      </w:r>
      <w:proofErr w:type="spellEnd"/>
      <w:r>
        <w:rPr>
          <w:sz w:val="20"/>
        </w:rPr>
        <w:t xml:space="preserve"> set forth in this Agreement and Seller's then-current operating practice and such changes impose loading requirements that are materially different from or more burdensome on </w:t>
      </w:r>
      <w:proofErr w:type="gramStart"/>
      <w:r>
        <w:rPr>
          <w:sz w:val="20"/>
        </w:rPr>
        <w:t>Seller  than</w:t>
      </w:r>
      <w:proofErr w:type="gramEnd"/>
      <w:r>
        <w:rPr>
          <w:sz w:val="20"/>
        </w:rPr>
        <w:t xml:space="preserve"> the Loading Provisions, Seller shall not be liable for noncompliance with such changes </w:t>
      </w:r>
      <w:r>
        <w:rPr>
          <w:spacing w:val="2"/>
          <w:sz w:val="20"/>
        </w:rPr>
        <w:t xml:space="preserve">un- </w:t>
      </w:r>
      <w:r>
        <w:rPr>
          <w:sz w:val="20"/>
        </w:rPr>
        <w:t>less expressly accepted by Seller. In the event that (</w:t>
      </w:r>
      <w:proofErr w:type="spellStart"/>
      <w:r>
        <w:rPr>
          <w:sz w:val="20"/>
        </w:rPr>
        <w:t>i</w:t>
      </w:r>
      <w:proofErr w:type="spellEnd"/>
      <w:r>
        <w:rPr>
          <w:sz w:val="20"/>
        </w:rPr>
        <w:t>) the obligations as set forth in this Article 4 are not met, (ii) Buyer incurs costs under its transportation contract(s) with the rail carrier(s) as a direct result of Seller's not meeting its obligation hereunder, and (iii) such failure is not the fault of either Buyer or the rail carrier(s), then Seller shall reimburse Buyer for any such costs, as  set forth in the Loading Provisions, that have been invoiced to Buyer by the rail</w:t>
      </w:r>
      <w:r>
        <w:rPr>
          <w:spacing w:val="-17"/>
          <w:sz w:val="20"/>
        </w:rPr>
        <w:t xml:space="preserve"> </w:t>
      </w:r>
      <w:r>
        <w:rPr>
          <w:sz w:val="20"/>
        </w:rPr>
        <w:t>carrier(s).</w:t>
      </w:r>
    </w:p>
    <w:p w14:paraId="2551B4FF" w14:textId="77777777" w:rsidR="00224DDC" w:rsidRDefault="00224DDC">
      <w:pPr>
        <w:spacing w:line="480" w:lineRule="auto"/>
        <w:jc w:val="both"/>
        <w:rPr>
          <w:sz w:val="20"/>
        </w:rPr>
        <w:sectPr w:rsidR="00224DDC">
          <w:pgSz w:w="12240" w:h="15840"/>
          <w:pgMar w:top="1360" w:right="1280" w:bottom="1080" w:left="1340" w:header="0" w:footer="835" w:gutter="0"/>
          <w:cols w:space="720"/>
        </w:sectPr>
      </w:pPr>
    </w:p>
    <w:p w14:paraId="4A994E1D" w14:textId="77777777" w:rsidR="00224DDC" w:rsidRDefault="00000000">
      <w:pPr>
        <w:pStyle w:val="ListParagraph"/>
        <w:numPr>
          <w:ilvl w:val="1"/>
          <w:numId w:val="17"/>
        </w:numPr>
        <w:tabs>
          <w:tab w:val="left" w:pos="821"/>
        </w:tabs>
        <w:spacing w:before="79" w:line="480" w:lineRule="auto"/>
        <w:jc w:val="both"/>
        <w:rPr>
          <w:sz w:val="20"/>
        </w:rPr>
      </w:pPr>
      <w:r>
        <w:rPr>
          <w:sz w:val="20"/>
        </w:rPr>
        <w:lastRenderedPageBreak/>
        <w:t xml:space="preserve">All Coal supplied under a Transaction shall be loaded F.O.B. in Buyer-provided railcars at the de- livery point located at each individual mine ("Delivery Point"). Buyer's railcars and unit train shall be compatible with Seller's trackage, storage, and loading facilities; and Buyer's railcars shall be clean, in good mechanical condition, and ready to load upon arrival at the Delivery Point. Seller shall load each railcar at Seller's expense and shall complete the loading of all railcars in each unit train within four (4) hours after the first empty railcar is </w:t>
      </w:r>
      <w:proofErr w:type="gramStart"/>
      <w:r>
        <w:rPr>
          <w:sz w:val="20"/>
        </w:rPr>
        <w:t>actually placed</w:t>
      </w:r>
      <w:proofErr w:type="gramEnd"/>
      <w:r>
        <w:rPr>
          <w:sz w:val="20"/>
        </w:rPr>
        <w:t xml:space="preserve"> by the rail carrier un- der Seller's loading chute. Unless excused by Article 11 or due to actions of Buyer or its rail car- </w:t>
      </w:r>
      <w:proofErr w:type="spellStart"/>
      <w:r>
        <w:rPr>
          <w:sz w:val="20"/>
        </w:rPr>
        <w:t>rier</w:t>
      </w:r>
      <w:proofErr w:type="spellEnd"/>
      <w:r>
        <w:rPr>
          <w:sz w:val="20"/>
        </w:rPr>
        <w:t>, Seller shall be responsible for demurrage or other charges invoiced to Buyer by its rail carrier that result directly from Seller's failure to load Buyer's trains as provided in this Section 4.06 and Sections 4.05 and</w:t>
      </w:r>
      <w:r>
        <w:rPr>
          <w:spacing w:val="1"/>
          <w:sz w:val="20"/>
        </w:rPr>
        <w:t xml:space="preserve"> </w:t>
      </w:r>
      <w:r>
        <w:rPr>
          <w:sz w:val="20"/>
        </w:rPr>
        <w:t>4.07.</w:t>
      </w:r>
    </w:p>
    <w:p w14:paraId="76568E97" w14:textId="77777777" w:rsidR="00224DDC" w:rsidRDefault="00000000">
      <w:pPr>
        <w:pStyle w:val="ListParagraph"/>
        <w:numPr>
          <w:ilvl w:val="1"/>
          <w:numId w:val="17"/>
        </w:numPr>
        <w:tabs>
          <w:tab w:val="left" w:pos="821"/>
        </w:tabs>
        <w:spacing w:before="2" w:line="480" w:lineRule="auto"/>
        <w:ind w:right="152"/>
        <w:jc w:val="both"/>
        <w:rPr>
          <w:sz w:val="20"/>
        </w:rPr>
      </w:pPr>
      <w:r>
        <w:rPr>
          <w:sz w:val="20"/>
        </w:rPr>
        <w:t xml:space="preserve">Seller shall load each railcar of Coal supplied under a Transaction to the gross weight(s) </w:t>
      </w:r>
      <w:proofErr w:type="spellStart"/>
      <w:r>
        <w:rPr>
          <w:sz w:val="20"/>
        </w:rPr>
        <w:t>desig</w:t>
      </w:r>
      <w:proofErr w:type="spellEnd"/>
      <w:r>
        <w:rPr>
          <w:sz w:val="20"/>
        </w:rPr>
        <w:t xml:space="preserve">- </w:t>
      </w:r>
      <w:proofErr w:type="spellStart"/>
      <w:r>
        <w:rPr>
          <w:sz w:val="20"/>
        </w:rPr>
        <w:t>nated</w:t>
      </w:r>
      <w:proofErr w:type="spellEnd"/>
      <w:r>
        <w:rPr>
          <w:sz w:val="20"/>
        </w:rPr>
        <w:t xml:space="preserve"> in the Applicable Confirmation; provided, however, that under no circumstances shall the gross weight exceed the maximum limit set forth in the Loading Provisions. If Seller loads any railcar on Buyer's behalf outside of these specified limits, Seller shall assume </w:t>
      </w:r>
      <w:proofErr w:type="gramStart"/>
      <w:r>
        <w:rPr>
          <w:sz w:val="20"/>
        </w:rPr>
        <w:t>any and all</w:t>
      </w:r>
      <w:proofErr w:type="gramEnd"/>
      <w:r>
        <w:rPr>
          <w:sz w:val="20"/>
        </w:rPr>
        <w:t xml:space="preserve"> reason- able costs that may be charged by the rail carrier(s) and paid by Buyer as a direct result of such underloading or overloading of these</w:t>
      </w:r>
      <w:r>
        <w:rPr>
          <w:spacing w:val="-1"/>
          <w:sz w:val="20"/>
        </w:rPr>
        <w:t xml:space="preserve"> </w:t>
      </w:r>
      <w:r>
        <w:rPr>
          <w:sz w:val="20"/>
        </w:rPr>
        <w:t>railcars.</w:t>
      </w:r>
    </w:p>
    <w:p w14:paraId="71A931CF" w14:textId="77777777" w:rsidR="00224DDC" w:rsidRDefault="00000000">
      <w:pPr>
        <w:pStyle w:val="ListParagraph"/>
        <w:numPr>
          <w:ilvl w:val="1"/>
          <w:numId w:val="17"/>
        </w:numPr>
        <w:tabs>
          <w:tab w:val="left" w:pos="821"/>
        </w:tabs>
        <w:spacing w:line="480" w:lineRule="auto"/>
        <w:ind w:right="147"/>
        <w:jc w:val="both"/>
        <w:rPr>
          <w:sz w:val="20"/>
        </w:rPr>
      </w:pPr>
      <w:r>
        <w:rPr>
          <w:sz w:val="20"/>
        </w:rPr>
        <w:t xml:space="preserve">At the Delivery Point, Seller shall use an automatic equipment identification ("AEI") system to identify and list all railcars in the AEI system during the loading process. The weight for each rail- car and the total unit train weight shall be automatically entered into the AEI system. Upon </w:t>
      </w:r>
      <w:r>
        <w:rPr>
          <w:spacing w:val="3"/>
          <w:sz w:val="20"/>
        </w:rPr>
        <w:t xml:space="preserve">com- </w:t>
      </w:r>
      <w:proofErr w:type="spellStart"/>
      <w:r>
        <w:rPr>
          <w:sz w:val="20"/>
        </w:rPr>
        <w:t>pletion</w:t>
      </w:r>
      <w:proofErr w:type="spellEnd"/>
      <w:r>
        <w:rPr>
          <w:sz w:val="20"/>
        </w:rPr>
        <w:t xml:space="preserve"> of loading and by the end of the next business day, Seller shall cause a shipping notice (in the form of a 404 bill of lading) to be transmitted to the rail carrier and to Buyer by way of </w:t>
      </w:r>
      <w:proofErr w:type="spellStart"/>
      <w:r>
        <w:rPr>
          <w:spacing w:val="3"/>
          <w:sz w:val="20"/>
        </w:rPr>
        <w:t>elec</w:t>
      </w:r>
      <w:proofErr w:type="spellEnd"/>
      <w:r>
        <w:rPr>
          <w:spacing w:val="3"/>
          <w:sz w:val="20"/>
        </w:rPr>
        <w:t xml:space="preserve">- </w:t>
      </w:r>
      <w:proofErr w:type="spellStart"/>
      <w:r>
        <w:rPr>
          <w:sz w:val="20"/>
        </w:rPr>
        <w:t>tronic</w:t>
      </w:r>
      <w:proofErr w:type="spellEnd"/>
      <w:r>
        <w:rPr>
          <w:sz w:val="20"/>
        </w:rPr>
        <w:t xml:space="preserve"> data interchange ("EDI"). Each shipping notice sent by EDI shall provide standard format information; provided, however, that (</w:t>
      </w:r>
      <w:proofErr w:type="spellStart"/>
      <w:r>
        <w:rPr>
          <w:sz w:val="20"/>
        </w:rPr>
        <w:t>i</w:t>
      </w:r>
      <w:proofErr w:type="spellEnd"/>
      <w:r>
        <w:rPr>
          <w:sz w:val="20"/>
        </w:rPr>
        <w:t xml:space="preserve">) the Parties shall cooperate to resolve any discrepancies in the information transfer process and (ii) Seller shall make reasonable efforts to provide </w:t>
      </w:r>
      <w:proofErr w:type="spellStart"/>
      <w:r>
        <w:rPr>
          <w:sz w:val="20"/>
        </w:rPr>
        <w:t>infor</w:t>
      </w:r>
      <w:proofErr w:type="spellEnd"/>
      <w:r>
        <w:rPr>
          <w:sz w:val="20"/>
        </w:rPr>
        <w:t xml:space="preserve">- </w:t>
      </w:r>
      <w:proofErr w:type="spellStart"/>
      <w:r>
        <w:rPr>
          <w:sz w:val="20"/>
        </w:rPr>
        <w:t>mation</w:t>
      </w:r>
      <w:proofErr w:type="spellEnd"/>
      <w:r>
        <w:rPr>
          <w:sz w:val="20"/>
        </w:rPr>
        <w:t xml:space="preserve"> in a format that is acceptable to</w:t>
      </w:r>
      <w:r>
        <w:rPr>
          <w:spacing w:val="-3"/>
          <w:sz w:val="20"/>
        </w:rPr>
        <w:t xml:space="preserve"> </w:t>
      </w:r>
      <w:r>
        <w:rPr>
          <w:sz w:val="20"/>
        </w:rPr>
        <w:t>Buyer.</w:t>
      </w:r>
    </w:p>
    <w:p w14:paraId="02E8D541" w14:textId="77777777" w:rsidR="00224DDC" w:rsidRDefault="00224DDC">
      <w:pPr>
        <w:pStyle w:val="BodyText"/>
        <w:jc w:val="left"/>
      </w:pPr>
    </w:p>
    <w:p w14:paraId="3949C640" w14:textId="77777777" w:rsidR="00224DDC" w:rsidRDefault="00000000">
      <w:pPr>
        <w:pStyle w:val="Heading1"/>
        <w:ind w:right="58"/>
        <w:rPr>
          <w:u w:val="none"/>
        </w:rPr>
      </w:pPr>
      <w:bookmarkStart w:id="4" w:name="_TOC_250020"/>
      <w:r>
        <w:rPr>
          <w:u w:val="none"/>
        </w:rPr>
        <w:t xml:space="preserve">ARTICLE 5. </w:t>
      </w:r>
      <w:bookmarkEnd w:id="4"/>
      <w:r>
        <w:rPr>
          <w:u w:val="thick"/>
        </w:rPr>
        <w:t>TITLE AND RISK OF LOSS; EQUIPMENT DAMAGE</w:t>
      </w:r>
    </w:p>
    <w:p w14:paraId="5E476276" w14:textId="77777777" w:rsidR="00224DDC" w:rsidRDefault="00224DDC">
      <w:pPr>
        <w:pStyle w:val="BodyText"/>
        <w:jc w:val="left"/>
        <w:rPr>
          <w:b/>
          <w:sz w:val="12"/>
        </w:rPr>
      </w:pPr>
    </w:p>
    <w:p w14:paraId="73993835" w14:textId="77777777" w:rsidR="00224DDC" w:rsidRDefault="00000000">
      <w:pPr>
        <w:pStyle w:val="ListParagraph"/>
        <w:numPr>
          <w:ilvl w:val="1"/>
          <w:numId w:val="16"/>
        </w:numPr>
        <w:tabs>
          <w:tab w:val="left" w:pos="820"/>
          <w:tab w:val="left" w:pos="821"/>
        </w:tabs>
        <w:spacing w:before="93" w:line="477" w:lineRule="auto"/>
        <w:ind w:right="154"/>
        <w:rPr>
          <w:sz w:val="20"/>
        </w:rPr>
      </w:pPr>
      <w:r>
        <w:rPr>
          <w:sz w:val="20"/>
        </w:rPr>
        <w:t>For each unit train containing Coal supplied under a Transaction, all risk of loss of Coal in the unit train</w:t>
      </w:r>
      <w:r>
        <w:rPr>
          <w:spacing w:val="7"/>
          <w:sz w:val="20"/>
        </w:rPr>
        <w:t xml:space="preserve"> </w:t>
      </w:r>
      <w:r>
        <w:rPr>
          <w:sz w:val="20"/>
        </w:rPr>
        <w:t>shall</w:t>
      </w:r>
      <w:r>
        <w:rPr>
          <w:spacing w:val="9"/>
          <w:sz w:val="20"/>
        </w:rPr>
        <w:t xml:space="preserve"> </w:t>
      </w:r>
      <w:r>
        <w:rPr>
          <w:sz w:val="20"/>
        </w:rPr>
        <w:t>pass</w:t>
      </w:r>
      <w:r>
        <w:rPr>
          <w:spacing w:val="10"/>
          <w:sz w:val="20"/>
        </w:rPr>
        <w:t xml:space="preserve"> </w:t>
      </w:r>
      <w:r>
        <w:rPr>
          <w:sz w:val="20"/>
        </w:rPr>
        <w:t>to</w:t>
      </w:r>
      <w:r>
        <w:rPr>
          <w:spacing w:val="9"/>
          <w:sz w:val="20"/>
        </w:rPr>
        <w:t xml:space="preserve"> </w:t>
      </w:r>
      <w:r>
        <w:rPr>
          <w:sz w:val="20"/>
        </w:rPr>
        <w:t>Buyer</w:t>
      </w:r>
      <w:r>
        <w:rPr>
          <w:spacing w:val="9"/>
          <w:sz w:val="20"/>
        </w:rPr>
        <w:t xml:space="preserve"> </w:t>
      </w:r>
      <w:r>
        <w:rPr>
          <w:sz w:val="20"/>
        </w:rPr>
        <w:t>upon</w:t>
      </w:r>
      <w:r>
        <w:rPr>
          <w:spacing w:val="7"/>
          <w:sz w:val="20"/>
        </w:rPr>
        <w:t xml:space="preserve"> </w:t>
      </w:r>
      <w:r>
        <w:rPr>
          <w:sz w:val="20"/>
        </w:rPr>
        <w:t>completion</w:t>
      </w:r>
      <w:r>
        <w:rPr>
          <w:spacing w:val="9"/>
          <w:sz w:val="20"/>
        </w:rPr>
        <w:t xml:space="preserve"> </w:t>
      </w:r>
      <w:r>
        <w:rPr>
          <w:sz w:val="20"/>
        </w:rPr>
        <w:t>of</w:t>
      </w:r>
      <w:r>
        <w:rPr>
          <w:spacing w:val="8"/>
          <w:sz w:val="20"/>
        </w:rPr>
        <w:t xml:space="preserve"> </w:t>
      </w:r>
      <w:r>
        <w:rPr>
          <w:sz w:val="20"/>
        </w:rPr>
        <w:t>loading</w:t>
      </w:r>
      <w:r>
        <w:rPr>
          <w:spacing w:val="14"/>
          <w:sz w:val="20"/>
        </w:rPr>
        <w:t xml:space="preserve"> </w:t>
      </w:r>
      <w:r>
        <w:rPr>
          <w:sz w:val="20"/>
        </w:rPr>
        <w:t>of</w:t>
      </w:r>
      <w:r>
        <w:rPr>
          <w:spacing w:val="9"/>
          <w:sz w:val="20"/>
        </w:rPr>
        <w:t xml:space="preserve"> </w:t>
      </w:r>
      <w:r>
        <w:rPr>
          <w:sz w:val="20"/>
        </w:rPr>
        <w:t>all</w:t>
      </w:r>
      <w:r>
        <w:rPr>
          <w:spacing w:val="9"/>
          <w:sz w:val="20"/>
        </w:rPr>
        <w:t xml:space="preserve"> </w:t>
      </w:r>
      <w:r>
        <w:rPr>
          <w:sz w:val="20"/>
        </w:rPr>
        <w:t>railcars</w:t>
      </w:r>
      <w:r>
        <w:rPr>
          <w:spacing w:val="8"/>
          <w:sz w:val="20"/>
        </w:rPr>
        <w:t xml:space="preserve"> </w:t>
      </w:r>
      <w:r>
        <w:rPr>
          <w:sz w:val="20"/>
        </w:rPr>
        <w:t>in</w:t>
      </w:r>
      <w:r>
        <w:rPr>
          <w:spacing w:val="12"/>
          <w:sz w:val="20"/>
        </w:rPr>
        <w:t xml:space="preserve"> </w:t>
      </w:r>
      <w:r>
        <w:rPr>
          <w:sz w:val="20"/>
        </w:rPr>
        <w:t>the</w:t>
      </w:r>
      <w:r>
        <w:rPr>
          <w:spacing w:val="8"/>
          <w:sz w:val="20"/>
        </w:rPr>
        <w:t xml:space="preserve"> </w:t>
      </w:r>
      <w:r>
        <w:rPr>
          <w:sz w:val="20"/>
        </w:rPr>
        <w:t>unit</w:t>
      </w:r>
      <w:r>
        <w:rPr>
          <w:spacing w:val="10"/>
          <w:sz w:val="20"/>
        </w:rPr>
        <w:t xml:space="preserve"> </w:t>
      </w:r>
      <w:r>
        <w:rPr>
          <w:sz w:val="20"/>
        </w:rPr>
        <w:t>train</w:t>
      </w:r>
      <w:r>
        <w:rPr>
          <w:spacing w:val="7"/>
          <w:sz w:val="20"/>
        </w:rPr>
        <w:t xml:space="preserve"> </w:t>
      </w:r>
      <w:r>
        <w:rPr>
          <w:sz w:val="20"/>
        </w:rPr>
        <w:t>at</w:t>
      </w:r>
      <w:r>
        <w:rPr>
          <w:spacing w:val="8"/>
          <w:sz w:val="20"/>
        </w:rPr>
        <w:t xml:space="preserve"> </w:t>
      </w:r>
      <w:r>
        <w:rPr>
          <w:sz w:val="20"/>
        </w:rPr>
        <w:t>the</w:t>
      </w:r>
      <w:r>
        <w:rPr>
          <w:spacing w:val="9"/>
          <w:sz w:val="20"/>
        </w:rPr>
        <w:t xml:space="preserve"> </w:t>
      </w:r>
      <w:r>
        <w:rPr>
          <w:sz w:val="20"/>
        </w:rPr>
        <w:t>Delivery</w:t>
      </w:r>
    </w:p>
    <w:p w14:paraId="580E464F" w14:textId="77777777" w:rsidR="00224DDC" w:rsidRDefault="00224DDC">
      <w:pPr>
        <w:spacing w:line="477" w:lineRule="auto"/>
        <w:rPr>
          <w:sz w:val="20"/>
        </w:rPr>
        <w:sectPr w:rsidR="00224DDC">
          <w:pgSz w:w="12240" w:h="15840"/>
          <w:pgMar w:top="1360" w:right="1280" w:bottom="1080" w:left="1340" w:header="0" w:footer="835" w:gutter="0"/>
          <w:cols w:space="720"/>
        </w:sectPr>
      </w:pPr>
    </w:p>
    <w:p w14:paraId="36AC24AF" w14:textId="77777777" w:rsidR="00224DDC" w:rsidRDefault="00000000">
      <w:pPr>
        <w:pStyle w:val="BodyText"/>
        <w:tabs>
          <w:tab w:val="left" w:pos="9511"/>
        </w:tabs>
        <w:spacing w:before="79"/>
        <w:ind w:left="820"/>
        <w:jc w:val="left"/>
      </w:pPr>
      <w:proofErr w:type="gramStart"/>
      <w:r>
        <w:lastRenderedPageBreak/>
        <w:t>Point;</w:t>
      </w:r>
      <w:proofErr w:type="gramEnd"/>
      <w:r>
        <w:rPr>
          <w:spacing w:val="6"/>
        </w:rPr>
        <w:t xml:space="preserve"> </w:t>
      </w:r>
      <w:r>
        <w:t>but</w:t>
      </w:r>
      <w:r>
        <w:rPr>
          <w:spacing w:val="5"/>
        </w:rPr>
        <w:t xml:space="preserve"> </w:t>
      </w:r>
      <w:r>
        <w:t>title</w:t>
      </w:r>
      <w:r>
        <w:rPr>
          <w:spacing w:val="4"/>
        </w:rPr>
        <w:t xml:space="preserve"> </w:t>
      </w:r>
      <w:r>
        <w:t>to</w:t>
      </w:r>
      <w:r>
        <w:rPr>
          <w:spacing w:val="7"/>
        </w:rPr>
        <w:t xml:space="preserve"> </w:t>
      </w:r>
      <w:r>
        <w:t>the</w:t>
      </w:r>
      <w:r>
        <w:rPr>
          <w:spacing w:val="5"/>
        </w:rPr>
        <w:t xml:space="preserve"> </w:t>
      </w:r>
      <w:r>
        <w:t>Coal</w:t>
      </w:r>
      <w:r>
        <w:rPr>
          <w:spacing w:val="4"/>
        </w:rPr>
        <w:t xml:space="preserve"> </w:t>
      </w:r>
      <w:r>
        <w:t>shall</w:t>
      </w:r>
      <w:r>
        <w:rPr>
          <w:spacing w:val="4"/>
        </w:rPr>
        <w:t xml:space="preserve"> </w:t>
      </w:r>
      <w:r>
        <w:t>not</w:t>
      </w:r>
      <w:r>
        <w:rPr>
          <w:spacing w:val="4"/>
        </w:rPr>
        <w:t xml:space="preserve"> </w:t>
      </w:r>
      <w:r>
        <w:t>pass</w:t>
      </w:r>
      <w:r>
        <w:rPr>
          <w:spacing w:val="6"/>
        </w:rPr>
        <w:t xml:space="preserve"> </w:t>
      </w:r>
      <w:r>
        <w:t>to</w:t>
      </w:r>
      <w:r>
        <w:rPr>
          <w:spacing w:val="4"/>
        </w:rPr>
        <w:t xml:space="preserve"> </w:t>
      </w:r>
      <w:r>
        <w:t>Buyer</w:t>
      </w:r>
      <w:r>
        <w:rPr>
          <w:spacing w:val="8"/>
        </w:rPr>
        <w:t xml:space="preserve"> </w:t>
      </w:r>
      <w:r>
        <w:t>until</w:t>
      </w:r>
      <w:r>
        <w:rPr>
          <w:spacing w:val="6"/>
        </w:rPr>
        <w:t xml:space="preserve"> </w:t>
      </w:r>
      <w:r>
        <w:t>the</w:t>
      </w:r>
      <w:r>
        <w:rPr>
          <w:spacing w:val="3"/>
        </w:rPr>
        <w:t xml:space="preserve"> </w:t>
      </w:r>
      <w:r>
        <w:t>unit</w:t>
      </w:r>
      <w:r>
        <w:rPr>
          <w:spacing w:val="7"/>
        </w:rPr>
        <w:t xml:space="preserve"> </w:t>
      </w:r>
      <w:r>
        <w:t>train</w:t>
      </w:r>
      <w:r>
        <w:rPr>
          <w:spacing w:val="4"/>
        </w:rPr>
        <w:t xml:space="preserve"> </w:t>
      </w:r>
      <w:r>
        <w:t>has</w:t>
      </w:r>
      <w:r>
        <w:rPr>
          <w:spacing w:val="8"/>
        </w:rPr>
        <w:t xml:space="preserve"> </w:t>
      </w:r>
      <w:r>
        <w:t>arrived</w:t>
      </w:r>
      <w:r>
        <w:rPr>
          <w:spacing w:val="4"/>
        </w:rPr>
        <w:t xml:space="preserve"> </w:t>
      </w:r>
      <w:r>
        <w:t>at</w:t>
      </w:r>
      <w:r>
        <w:rPr>
          <w:spacing w:val="17"/>
        </w:rPr>
        <w:t xml:space="preserve"> </w:t>
      </w:r>
      <w:r>
        <w:t>Plant</w:t>
      </w:r>
      <w:r>
        <w:rPr>
          <w:spacing w:val="9"/>
        </w:rPr>
        <w:t xml:space="preserve"> </w:t>
      </w:r>
      <w:r>
        <w:rPr>
          <w:w w:val="99"/>
          <w:u w:val="single"/>
        </w:rPr>
        <w:t xml:space="preserve"> </w:t>
      </w:r>
      <w:r>
        <w:rPr>
          <w:u w:val="single"/>
        </w:rPr>
        <w:tab/>
      </w:r>
    </w:p>
    <w:p w14:paraId="05081B34" w14:textId="77777777" w:rsidR="00224DDC" w:rsidRDefault="00224DDC">
      <w:pPr>
        <w:pStyle w:val="BodyText"/>
        <w:spacing w:before="1"/>
        <w:jc w:val="left"/>
        <w:rPr>
          <w:sz w:val="12"/>
        </w:rPr>
      </w:pPr>
    </w:p>
    <w:p w14:paraId="23085443" w14:textId="77777777" w:rsidR="00224DDC" w:rsidRDefault="00000000">
      <w:pPr>
        <w:pStyle w:val="BodyText"/>
        <w:spacing w:before="93"/>
        <w:ind w:left="820"/>
      </w:pPr>
      <w:r>
        <w:t>or other destination designated by Buyer.</w:t>
      </w:r>
    </w:p>
    <w:p w14:paraId="119554ED" w14:textId="77777777" w:rsidR="00224DDC" w:rsidRDefault="00224DDC">
      <w:pPr>
        <w:pStyle w:val="BodyText"/>
        <w:spacing w:before="9"/>
        <w:jc w:val="left"/>
        <w:rPr>
          <w:sz w:val="19"/>
        </w:rPr>
      </w:pPr>
    </w:p>
    <w:p w14:paraId="28E7BF9F" w14:textId="77777777" w:rsidR="00224DDC" w:rsidRDefault="00000000">
      <w:pPr>
        <w:pStyle w:val="ListParagraph"/>
        <w:numPr>
          <w:ilvl w:val="1"/>
          <w:numId w:val="16"/>
        </w:numPr>
        <w:tabs>
          <w:tab w:val="left" w:pos="821"/>
          <w:tab w:val="left" w:pos="7286"/>
        </w:tabs>
        <w:spacing w:line="480" w:lineRule="auto"/>
        <w:jc w:val="both"/>
        <w:rPr>
          <w:sz w:val="20"/>
        </w:rPr>
      </w:pPr>
      <w:r>
        <w:rPr>
          <w:sz w:val="20"/>
        </w:rPr>
        <w:t xml:space="preserve">Seller shall be responsible for, and shall indemnify Buyer for, any and all direct reasonable costs resulting from damage to the following: (a) Buyer's or its rail carriers' equipment if such equip- </w:t>
      </w:r>
      <w:proofErr w:type="spellStart"/>
      <w:r>
        <w:rPr>
          <w:sz w:val="20"/>
        </w:rPr>
        <w:t>ment</w:t>
      </w:r>
      <w:proofErr w:type="spellEnd"/>
      <w:r>
        <w:rPr>
          <w:sz w:val="20"/>
        </w:rPr>
        <w:t xml:space="preserve"> is damaged while on Seller's property, except to the extent such damage is caused by the negligence or recklessness of Buyer or its rail carrier; and (b) Buyer's equipment (including, with- out limitation, mobile railcars and stationary equipment</w:t>
      </w:r>
      <w:r>
        <w:rPr>
          <w:spacing w:val="1"/>
          <w:sz w:val="20"/>
        </w:rPr>
        <w:t xml:space="preserve"> </w:t>
      </w:r>
      <w:r>
        <w:rPr>
          <w:sz w:val="20"/>
        </w:rPr>
        <w:t>at</w:t>
      </w:r>
      <w:r>
        <w:rPr>
          <w:spacing w:val="8"/>
          <w:sz w:val="20"/>
        </w:rPr>
        <w:t xml:space="preserve"> </w:t>
      </w:r>
      <w:r>
        <w:rPr>
          <w:sz w:val="20"/>
        </w:rPr>
        <w:t>Plant</w:t>
      </w:r>
      <w:r>
        <w:rPr>
          <w:sz w:val="20"/>
          <w:u w:val="single"/>
        </w:rPr>
        <w:t xml:space="preserve"> </w:t>
      </w:r>
      <w:r>
        <w:rPr>
          <w:sz w:val="20"/>
          <w:u w:val="single"/>
        </w:rPr>
        <w:tab/>
      </w:r>
      <w:r>
        <w:rPr>
          <w:sz w:val="20"/>
        </w:rPr>
        <w:t xml:space="preserve">or other destination des- </w:t>
      </w:r>
      <w:proofErr w:type="spellStart"/>
      <w:r>
        <w:rPr>
          <w:sz w:val="20"/>
        </w:rPr>
        <w:t>ignated</w:t>
      </w:r>
      <w:proofErr w:type="spellEnd"/>
      <w:r>
        <w:rPr>
          <w:sz w:val="20"/>
        </w:rPr>
        <w:t xml:space="preserve"> by Buyer) if such equipment is damaged as a result of non-Coal material having been in- </w:t>
      </w:r>
      <w:proofErr w:type="spellStart"/>
      <w:r>
        <w:rPr>
          <w:sz w:val="20"/>
        </w:rPr>
        <w:t>terspersed</w:t>
      </w:r>
      <w:proofErr w:type="spellEnd"/>
      <w:r>
        <w:rPr>
          <w:sz w:val="20"/>
        </w:rPr>
        <w:t xml:space="preserve"> with the tendered Coal prior to leaving Seller's</w:t>
      </w:r>
      <w:r>
        <w:rPr>
          <w:spacing w:val="-8"/>
          <w:sz w:val="20"/>
        </w:rPr>
        <w:t xml:space="preserve"> </w:t>
      </w:r>
      <w:r>
        <w:rPr>
          <w:sz w:val="20"/>
        </w:rPr>
        <w:t>property.</w:t>
      </w:r>
    </w:p>
    <w:p w14:paraId="5DAF0117" w14:textId="77777777" w:rsidR="00224DDC" w:rsidRDefault="00224DDC">
      <w:pPr>
        <w:pStyle w:val="BodyText"/>
        <w:spacing w:before="2"/>
        <w:jc w:val="left"/>
      </w:pPr>
    </w:p>
    <w:p w14:paraId="1DC9B064" w14:textId="77777777" w:rsidR="00224DDC" w:rsidRDefault="00000000">
      <w:pPr>
        <w:pStyle w:val="Heading1"/>
        <w:spacing w:before="1"/>
        <w:ind w:right="60"/>
        <w:rPr>
          <w:u w:val="none"/>
        </w:rPr>
      </w:pPr>
      <w:bookmarkStart w:id="5" w:name="_TOC_250019"/>
      <w:r>
        <w:rPr>
          <w:u w:val="none"/>
        </w:rPr>
        <w:t xml:space="preserve">ARTICLE 6. </w:t>
      </w:r>
      <w:bookmarkEnd w:id="5"/>
      <w:r>
        <w:rPr>
          <w:u w:val="thick"/>
        </w:rPr>
        <w:t>COAL QUALITY SPECIFICATIONS</w:t>
      </w:r>
    </w:p>
    <w:p w14:paraId="5D80A86B" w14:textId="77777777" w:rsidR="00224DDC" w:rsidRDefault="00224DDC">
      <w:pPr>
        <w:pStyle w:val="BodyText"/>
        <w:spacing w:before="9"/>
        <w:jc w:val="left"/>
        <w:rPr>
          <w:b/>
          <w:sz w:val="11"/>
        </w:rPr>
      </w:pPr>
    </w:p>
    <w:p w14:paraId="2BCA04A3" w14:textId="77777777" w:rsidR="00224DDC" w:rsidRDefault="00000000">
      <w:pPr>
        <w:pStyle w:val="ListParagraph"/>
        <w:numPr>
          <w:ilvl w:val="1"/>
          <w:numId w:val="15"/>
        </w:numPr>
        <w:tabs>
          <w:tab w:val="left" w:pos="820"/>
          <w:tab w:val="left" w:pos="821"/>
        </w:tabs>
        <w:spacing w:before="92"/>
        <w:ind w:right="0" w:hanging="721"/>
        <w:rPr>
          <w:sz w:val="20"/>
        </w:rPr>
      </w:pPr>
      <w:r>
        <w:rPr>
          <w:sz w:val="20"/>
        </w:rPr>
        <w:t>Each Confirmation for a Transaction shall set forth the following requirements for the</w:t>
      </w:r>
      <w:r>
        <w:rPr>
          <w:spacing w:val="6"/>
          <w:sz w:val="20"/>
        </w:rPr>
        <w:t xml:space="preserve"> </w:t>
      </w:r>
      <w:r>
        <w:rPr>
          <w:sz w:val="20"/>
        </w:rPr>
        <w:t>Transaction:</w:t>
      </w:r>
    </w:p>
    <w:p w14:paraId="0020AD0C" w14:textId="77777777" w:rsidR="00224DDC" w:rsidRDefault="00224DDC">
      <w:pPr>
        <w:pStyle w:val="BodyText"/>
        <w:spacing w:before="1"/>
        <w:jc w:val="left"/>
      </w:pPr>
    </w:p>
    <w:p w14:paraId="009B51F2" w14:textId="77777777" w:rsidR="00224DDC" w:rsidRDefault="00000000">
      <w:pPr>
        <w:pStyle w:val="ListParagraph"/>
        <w:numPr>
          <w:ilvl w:val="2"/>
          <w:numId w:val="15"/>
        </w:numPr>
        <w:tabs>
          <w:tab w:val="left" w:pos="1121"/>
        </w:tabs>
        <w:spacing w:line="480" w:lineRule="auto"/>
        <w:ind w:right="156" w:firstLine="0"/>
        <w:jc w:val="both"/>
        <w:rPr>
          <w:sz w:val="20"/>
        </w:rPr>
      </w:pPr>
      <w:r>
        <w:rPr>
          <w:sz w:val="20"/>
        </w:rPr>
        <w:t>typical monthly Ton-weighted average Coal quality specifications ("Typical Specifications"); (b) monthly Ton-weighted average Coal quality suspension limits ("Suspension Limits"); and (c) per- shipment Coal quality rejection limits ("Rejection</w:t>
      </w:r>
      <w:r>
        <w:rPr>
          <w:spacing w:val="-5"/>
          <w:sz w:val="20"/>
        </w:rPr>
        <w:t xml:space="preserve"> </w:t>
      </w:r>
      <w:r>
        <w:rPr>
          <w:sz w:val="20"/>
        </w:rPr>
        <w:t>Limits").</w:t>
      </w:r>
    </w:p>
    <w:p w14:paraId="61A36750" w14:textId="77777777" w:rsidR="00224DDC" w:rsidRDefault="00000000">
      <w:pPr>
        <w:pStyle w:val="ListParagraph"/>
        <w:numPr>
          <w:ilvl w:val="1"/>
          <w:numId w:val="15"/>
        </w:numPr>
        <w:tabs>
          <w:tab w:val="left" w:pos="821"/>
        </w:tabs>
        <w:spacing w:line="480" w:lineRule="auto"/>
        <w:ind w:right="156"/>
        <w:jc w:val="both"/>
        <w:rPr>
          <w:sz w:val="20"/>
        </w:rPr>
      </w:pPr>
      <w:r>
        <w:rPr>
          <w:sz w:val="20"/>
        </w:rPr>
        <w:t xml:space="preserve">At the Delivery Point, all tendered Coal shall be raw, substantially free of magnetic material and other foreign material </w:t>
      </w:r>
      <w:proofErr w:type="gramStart"/>
      <w:r>
        <w:rPr>
          <w:sz w:val="20"/>
        </w:rPr>
        <w:t>impurities, and</w:t>
      </w:r>
      <w:proofErr w:type="gramEnd"/>
      <w:r>
        <w:rPr>
          <w:sz w:val="20"/>
        </w:rPr>
        <w:t xml:space="preserve"> crushed to a maximum top size as set forth in the Applicable Confirmation as determined in accordance with applicable American Society of Testing and Mate- rials ("ASTM") standards, shall substantially conform to the Typical Specifications, and shall con- form to the Suspension Limits and the Rejections</w:t>
      </w:r>
      <w:r>
        <w:rPr>
          <w:spacing w:val="-1"/>
          <w:sz w:val="20"/>
        </w:rPr>
        <w:t xml:space="preserve"> </w:t>
      </w:r>
      <w:r>
        <w:rPr>
          <w:sz w:val="20"/>
        </w:rPr>
        <w:t>Limits.</w:t>
      </w:r>
    </w:p>
    <w:p w14:paraId="54BF4B54" w14:textId="77777777" w:rsidR="00224DDC" w:rsidRDefault="00000000">
      <w:pPr>
        <w:pStyle w:val="ListParagraph"/>
        <w:numPr>
          <w:ilvl w:val="1"/>
          <w:numId w:val="15"/>
        </w:numPr>
        <w:tabs>
          <w:tab w:val="left" w:pos="821"/>
          <w:tab w:val="left" w:pos="3348"/>
          <w:tab w:val="left" w:pos="5426"/>
        </w:tabs>
        <w:spacing w:line="480" w:lineRule="auto"/>
        <w:ind w:right="154"/>
        <w:jc w:val="both"/>
        <w:rPr>
          <w:sz w:val="20"/>
        </w:rPr>
      </w:pPr>
      <w:r>
        <w:rPr>
          <w:sz w:val="20"/>
        </w:rPr>
        <w:t xml:space="preserve">In order to comply with the nitrogen oxide ("NOx") </w:t>
      </w:r>
      <w:r>
        <w:rPr>
          <w:spacing w:val="-3"/>
          <w:sz w:val="20"/>
        </w:rPr>
        <w:t xml:space="preserve">provisions </w:t>
      </w:r>
      <w:r>
        <w:rPr>
          <w:sz w:val="20"/>
        </w:rPr>
        <w:t xml:space="preserve">of the Clean </w:t>
      </w:r>
      <w:r>
        <w:rPr>
          <w:spacing w:val="-3"/>
          <w:sz w:val="20"/>
        </w:rPr>
        <w:t xml:space="preserve">Air </w:t>
      </w:r>
      <w:r>
        <w:rPr>
          <w:spacing w:val="-2"/>
          <w:sz w:val="20"/>
        </w:rPr>
        <w:t xml:space="preserve">Act </w:t>
      </w:r>
      <w:r>
        <w:rPr>
          <w:sz w:val="20"/>
        </w:rPr>
        <w:t>Amendments of 1990,</w:t>
      </w:r>
      <w:r>
        <w:rPr>
          <w:spacing w:val="-7"/>
          <w:sz w:val="20"/>
        </w:rPr>
        <w:t xml:space="preserve"> </w:t>
      </w:r>
      <w:r>
        <w:rPr>
          <w:sz w:val="20"/>
        </w:rPr>
        <w:t>as</w:t>
      </w:r>
      <w:r>
        <w:rPr>
          <w:spacing w:val="-7"/>
          <w:sz w:val="20"/>
        </w:rPr>
        <w:t xml:space="preserve"> </w:t>
      </w:r>
      <w:r>
        <w:rPr>
          <w:sz w:val="20"/>
        </w:rPr>
        <w:t>amended,</w:t>
      </w:r>
      <w:r>
        <w:rPr>
          <w:spacing w:val="-9"/>
          <w:sz w:val="20"/>
        </w:rPr>
        <w:t xml:space="preserve"> </w:t>
      </w:r>
      <w:r>
        <w:rPr>
          <w:sz w:val="20"/>
        </w:rPr>
        <w:t>judicial</w:t>
      </w:r>
      <w:r>
        <w:rPr>
          <w:spacing w:val="-8"/>
          <w:sz w:val="20"/>
        </w:rPr>
        <w:t xml:space="preserve"> </w:t>
      </w:r>
      <w:r>
        <w:rPr>
          <w:sz w:val="20"/>
        </w:rPr>
        <w:t>and</w:t>
      </w:r>
      <w:r>
        <w:rPr>
          <w:spacing w:val="-9"/>
          <w:sz w:val="20"/>
        </w:rPr>
        <w:t xml:space="preserve"> </w:t>
      </w:r>
      <w:r>
        <w:rPr>
          <w:sz w:val="20"/>
        </w:rPr>
        <w:t>administrative</w:t>
      </w:r>
      <w:r>
        <w:rPr>
          <w:spacing w:val="-8"/>
          <w:sz w:val="20"/>
        </w:rPr>
        <w:t xml:space="preserve"> </w:t>
      </w:r>
      <w:r>
        <w:rPr>
          <w:sz w:val="20"/>
        </w:rPr>
        <w:t>interpretations</w:t>
      </w:r>
      <w:r>
        <w:rPr>
          <w:spacing w:val="-10"/>
          <w:sz w:val="20"/>
        </w:rPr>
        <w:t xml:space="preserve"> </w:t>
      </w:r>
      <w:r>
        <w:rPr>
          <w:sz w:val="20"/>
        </w:rPr>
        <w:t>thereof,</w:t>
      </w:r>
      <w:r>
        <w:rPr>
          <w:spacing w:val="-8"/>
          <w:sz w:val="20"/>
        </w:rPr>
        <w:t xml:space="preserve"> </w:t>
      </w:r>
      <w:r>
        <w:rPr>
          <w:sz w:val="20"/>
        </w:rPr>
        <w:t>and</w:t>
      </w:r>
      <w:r>
        <w:rPr>
          <w:spacing w:val="-9"/>
          <w:sz w:val="20"/>
        </w:rPr>
        <w:t xml:space="preserve"> </w:t>
      </w:r>
      <w:r>
        <w:rPr>
          <w:sz w:val="20"/>
        </w:rPr>
        <w:t>regulations</w:t>
      </w:r>
      <w:r>
        <w:rPr>
          <w:spacing w:val="-7"/>
          <w:sz w:val="20"/>
        </w:rPr>
        <w:t xml:space="preserve"> </w:t>
      </w:r>
      <w:r>
        <w:rPr>
          <w:sz w:val="20"/>
        </w:rPr>
        <w:t xml:space="preserve">promulgated thereunder ("Clean Air Requirements"), Buyer may analyze one or more shipments of Coal </w:t>
      </w:r>
      <w:r>
        <w:rPr>
          <w:spacing w:val="-3"/>
          <w:sz w:val="20"/>
        </w:rPr>
        <w:t xml:space="preserve">sup- </w:t>
      </w:r>
      <w:r>
        <w:rPr>
          <w:sz w:val="20"/>
        </w:rPr>
        <w:t xml:space="preserve">plied under each Transaction to determine (in Buyer's reasonable judgment) </w:t>
      </w:r>
      <w:r>
        <w:rPr>
          <w:spacing w:val="-3"/>
          <w:sz w:val="20"/>
        </w:rPr>
        <w:t xml:space="preserve">whether </w:t>
      </w:r>
      <w:r>
        <w:rPr>
          <w:sz w:val="20"/>
        </w:rPr>
        <w:t>the Coal, when used</w:t>
      </w:r>
      <w:r>
        <w:rPr>
          <w:spacing w:val="1"/>
          <w:sz w:val="20"/>
        </w:rPr>
        <w:t xml:space="preserve"> </w:t>
      </w:r>
      <w:r>
        <w:rPr>
          <w:sz w:val="20"/>
        </w:rPr>
        <w:t>at</w:t>
      </w:r>
      <w:r>
        <w:rPr>
          <w:spacing w:val="4"/>
          <w:sz w:val="20"/>
        </w:rPr>
        <w:t xml:space="preserve"> </w:t>
      </w:r>
      <w:r>
        <w:rPr>
          <w:sz w:val="20"/>
        </w:rPr>
        <w:t>Plant</w:t>
      </w:r>
      <w:r>
        <w:rPr>
          <w:sz w:val="20"/>
          <w:u w:val="single"/>
        </w:rPr>
        <w:t xml:space="preserve"> </w:t>
      </w:r>
      <w:r>
        <w:rPr>
          <w:sz w:val="20"/>
          <w:u w:val="single"/>
        </w:rPr>
        <w:tab/>
      </w:r>
      <w:r>
        <w:rPr>
          <w:sz w:val="20"/>
        </w:rPr>
        <w:t>, causes</w:t>
      </w:r>
      <w:r>
        <w:rPr>
          <w:spacing w:val="1"/>
          <w:sz w:val="20"/>
        </w:rPr>
        <w:t xml:space="preserve"> </w:t>
      </w:r>
      <w:r>
        <w:rPr>
          <w:sz w:val="20"/>
        </w:rPr>
        <w:t>Plant</w:t>
      </w:r>
      <w:r>
        <w:rPr>
          <w:sz w:val="20"/>
          <w:u w:val="single"/>
        </w:rPr>
        <w:t xml:space="preserve"> </w:t>
      </w:r>
      <w:r>
        <w:rPr>
          <w:sz w:val="20"/>
          <w:u w:val="single"/>
        </w:rPr>
        <w:tab/>
      </w:r>
      <w:r>
        <w:rPr>
          <w:sz w:val="20"/>
        </w:rPr>
        <w:t xml:space="preserve">to exceed applicable NOx </w:t>
      </w:r>
      <w:r>
        <w:rPr>
          <w:spacing w:val="-3"/>
          <w:sz w:val="20"/>
        </w:rPr>
        <w:t>emission</w:t>
      </w:r>
      <w:r>
        <w:rPr>
          <w:spacing w:val="-24"/>
          <w:sz w:val="20"/>
        </w:rPr>
        <w:t xml:space="preserve"> </w:t>
      </w:r>
      <w:r>
        <w:rPr>
          <w:sz w:val="20"/>
        </w:rPr>
        <w:t xml:space="preserve">limitations of the Clean </w:t>
      </w:r>
      <w:r>
        <w:rPr>
          <w:spacing w:val="-3"/>
          <w:sz w:val="20"/>
        </w:rPr>
        <w:t xml:space="preserve">Air </w:t>
      </w:r>
      <w:r>
        <w:rPr>
          <w:sz w:val="20"/>
        </w:rPr>
        <w:t xml:space="preserve">Requirements. In performing such analysis, Buyer may evaluate the combination of </w:t>
      </w:r>
      <w:r>
        <w:rPr>
          <w:spacing w:val="-2"/>
          <w:sz w:val="20"/>
        </w:rPr>
        <w:t>(</w:t>
      </w:r>
      <w:proofErr w:type="spellStart"/>
      <w:r>
        <w:rPr>
          <w:spacing w:val="-2"/>
          <w:sz w:val="20"/>
        </w:rPr>
        <w:t>i</w:t>
      </w:r>
      <w:proofErr w:type="spellEnd"/>
      <w:r>
        <w:rPr>
          <w:spacing w:val="-2"/>
          <w:sz w:val="20"/>
        </w:rPr>
        <w:t xml:space="preserve">) </w:t>
      </w:r>
      <w:r>
        <w:rPr>
          <w:sz w:val="20"/>
        </w:rPr>
        <w:t>the percent nitrogen, (ii) the ratio of fixed carbon to volatile matter, and (iii) other quality</w:t>
      </w:r>
      <w:r>
        <w:rPr>
          <w:spacing w:val="-37"/>
          <w:sz w:val="20"/>
        </w:rPr>
        <w:t xml:space="preserve"> </w:t>
      </w:r>
      <w:r>
        <w:rPr>
          <w:sz w:val="20"/>
        </w:rPr>
        <w:t xml:space="preserve">char- </w:t>
      </w:r>
      <w:proofErr w:type="spellStart"/>
      <w:r>
        <w:rPr>
          <w:spacing w:val="-3"/>
          <w:sz w:val="20"/>
        </w:rPr>
        <w:t>acteristics</w:t>
      </w:r>
      <w:proofErr w:type="spellEnd"/>
      <w:r>
        <w:rPr>
          <w:spacing w:val="-9"/>
          <w:sz w:val="20"/>
        </w:rPr>
        <w:t xml:space="preserve"> </w:t>
      </w:r>
      <w:r>
        <w:rPr>
          <w:sz w:val="20"/>
        </w:rPr>
        <w:t>of</w:t>
      </w:r>
      <w:r>
        <w:rPr>
          <w:spacing w:val="-8"/>
          <w:sz w:val="20"/>
        </w:rPr>
        <w:t xml:space="preserve"> </w:t>
      </w:r>
      <w:r>
        <w:rPr>
          <w:sz w:val="20"/>
        </w:rPr>
        <w:t>the</w:t>
      </w:r>
      <w:r>
        <w:rPr>
          <w:spacing w:val="-11"/>
          <w:sz w:val="20"/>
        </w:rPr>
        <w:t xml:space="preserve"> </w:t>
      </w:r>
      <w:r>
        <w:rPr>
          <w:sz w:val="20"/>
        </w:rPr>
        <w:t>Coal</w:t>
      </w:r>
      <w:r>
        <w:rPr>
          <w:spacing w:val="-10"/>
          <w:sz w:val="20"/>
        </w:rPr>
        <w:t xml:space="preserve"> </w:t>
      </w:r>
      <w:r>
        <w:rPr>
          <w:sz w:val="20"/>
        </w:rPr>
        <w:t>by</w:t>
      </w:r>
      <w:r>
        <w:rPr>
          <w:spacing w:val="-12"/>
          <w:sz w:val="20"/>
        </w:rPr>
        <w:t xml:space="preserve"> </w:t>
      </w:r>
      <w:r>
        <w:rPr>
          <w:sz w:val="20"/>
        </w:rPr>
        <w:t>using</w:t>
      </w:r>
      <w:r>
        <w:rPr>
          <w:spacing w:val="-8"/>
          <w:sz w:val="20"/>
        </w:rPr>
        <w:t xml:space="preserve"> </w:t>
      </w:r>
      <w:r>
        <w:rPr>
          <w:sz w:val="20"/>
        </w:rPr>
        <w:t>an</w:t>
      </w:r>
      <w:r>
        <w:rPr>
          <w:spacing w:val="-7"/>
          <w:sz w:val="20"/>
        </w:rPr>
        <w:t xml:space="preserve"> </w:t>
      </w:r>
      <w:r>
        <w:rPr>
          <w:spacing w:val="-3"/>
          <w:sz w:val="20"/>
        </w:rPr>
        <w:t>Electric</w:t>
      </w:r>
      <w:r>
        <w:rPr>
          <w:spacing w:val="-9"/>
          <w:sz w:val="20"/>
        </w:rPr>
        <w:t xml:space="preserve"> </w:t>
      </w:r>
      <w:r>
        <w:rPr>
          <w:sz w:val="20"/>
        </w:rPr>
        <w:t>Power</w:t>
      </w:r>
      <w:r>
        <w:rPr>
          <w:spacing w:val="-9"/>
          <w:sz w:val="20"/>
        </w:rPr>
        <w:t xml:space="preserve"> </w:t>
      </w:r>
      <w:r>
        <w:rPr>
          <w:sz w:val="20"/>
        </w:rPr>
        <w:t>Research</w:t>
      </w:r>
      <w:r>
        <w:rPr>
          <w:spacing w:val="-10"/>
          <w:sz w:val="20"/>
        </w:rPr>
        <w:t xml:space="preserve"> </w:t>
      </w:r>
      <w:r>
        <w:rPr>
          <w:sz w:val="20"/>
        </w:rPr>
        <w:t>Institute</w:t>
      </w:r>
      <w:r>
        <w:rPr>
          <w:spacing w:val="-10"/>
          <w:sz w:val="20"/>
        </w:rPr>
        <w:t xml:space="preserve"> </w:t>
      </w:r>
      <w:r>
        <w:rPr>
          <w:sz w:val="20"/>
        </w:rPr>
        <w:t>product</w:t>
      </w:r>
      <w:r>
        <w:rPr>
          <w:spacing w:val="-10"/>
          <w:sz w:val="20"/>
        </w:rPr>
        <w:t xml:space="preserve"> </w:t>
      </w:r>
      <w:r>
        <w:rPr>
          <w:sz w:val="20"/>
        </w:rPr>
        <w:t>referred</w:t>
      </w:r>
      <w:r>
        <w:rPr>
          <w:spacing w:val="-10"/>
          <w:sz w:val="20"/>
        </w:rPr>
        <w:t xml:space="preserve"> </w:t>
      </w:r>
      <w:r>
        <w:rPr>
          <w:sz w:val="20"/>
        </w:rPr>
        <w:t>to</w:t>
      </w:r>
      <w:r>
        <w:rPr>
          <w:spacing w:val="-8"/>
          <w:sz w:val="20"/>
        </w:rPr>
        <w:t xml:space="preserve"> </w:t>
      </w:r>
      <w:r>
        <w:rPr>
          <w:sz w:val="20"/>
        </w:rPr>
        <w:t>as</w:t>
      </w:r>
      <w:r>
        <w:rPr>
          <w:spacing w:val="-9"/>
          <w:sz w:val="20"/>
        </w:rPr>
        <w:t xml:space="preserve"> </w:t>
      </w:r>
      <w:r>
        <w:rPr>
          <w:sz w:val="20"/>
        </w:rPr>
        <w:t>the</w:t>
      </w:r>
      <w:r>
        <w:rPr>
          <w:spacing w:val="-8"/>
          <w:sz w:val="20"/>
        </w:rPr>
        <w:t xml:space="preserve"> </w:t>
      </w:r>
      <w:r>
        <w:rPr>
          <w:sz w:val="20"/>
        </w:rPr>
        <w:t xml:space="preserve">EPRI </w:t>
      </w:r>
      <w:r>
        <w:rPr>
          <w:spacing w:val="-3"/>
          <w:sz w:val="20"/>
        </w:rPr>
        <w:t xml:space="preserve">NOx/LOI </w:t>
      </w:r>
      <w:r>
        <w:rPr>
          <w:sz w:val="20"/>
        </w:rPr>
        <w:t xml:space="preserve">Predictor (EPRI TR-109208 or subsequent versions). Buyer may also consider </w:t>
      </w:r>
      <w:r>
        <w:rPr>
          <w:spacing w:val="-3"/>
          <w:sz w:val="20"/>
        </w:rPr>
        <w:t>its</w:t>
      </w:r>
      <w:r>
        <w:rPr>
          <w:spacing w:val="-23"/>
          <w:sz w:val="20"/>
        </w:rPr>
        <w:t xml:space="preserve"> </w:t>
      </w:r>
      <w:r>
        <w:rPr>
          <w:sz w:val="20"/>
        </w:rPr>
        <w:t>actual</w:t>
      </w:r>
    </w:p>
    <w:p w14:paraId="49B9BDD1" w14:textId="77777777" w:rsidR="00224DDC" w:rsidRDefault="00224DDC">
      <w:pPr>
        <w:spacing w:line="480" w:lineRule="auto"/>
        <w:jc w:val="both"/>
        <w:rPr>
          <w:sz w:val="20"/>
        </w:rPr>
        <w:sectPr w:rsidR="00224DDC">
          <w:pgSz w:w="12240" w:h="15840"/>
          <w:pgMar w:top="1360" w:right="1280" w:bottom="1080" w:left="1340" w:header="0" w:footer="835" w:gutter="0"/>
          <w:cols w:space="720"/>
        </w:sectPr>
      </w:pPr>
    </w:p>
    <w:p w14:paraId="75B3CEC5" w14:textId="77777777" w:rsidR="00224DDC" w:rsidRDefault="00000000">
      <w:pPr>
        <w:pStyle w:val="BodyText"/>
        <w:tabs>
          <w:tab w:val="left" w:pos="2361"/>
          <w:tab w:val="left" w:pos="6254"/>
        </w:tabs>
        <w:spacing w:before="79" w:line="480" w:lineRule="auto"/>
        <w:ind w:left="820" w:right="154"/>
      </w:pPr>
      <w:r>
        <w:lastRenderedPageBreak/>
        <w:t>operating experience with the Coal and the amount of NOx emissions produced by using the Coal at</w:t>
      </w:r>
      <w:r>
        <w:rPr>
          <w:spacing w:val="21"/>
        </w:rPr>
        <w:t xml:space="preserve"> </w:t>
      </w:r>
      <w:r>
        <w:t>Plant</w:t>
      </w:r>
      <w:r>
        <w:rPr>
          <w:u w:val="single"/>
        </w:rPr>
        <w:t xml:space="preserve"> </w:t>
      </w:r>
      <w:r>
        <w:rPr>
          <w:u w:val="single"/>
        </w:rPr>
        <w:tab/>
      </w:r>
      <w:r>
        <w:t xml:space="preserve">. </w:t>
      </w:r>
      <w:proofErr w:type="gramStart"/>
      <w:r>
        <w:t>In the event that</w:t>
      </w:r>
      <w:proofErr w:type="gramEnd"/>
      <w:r>
        <w:t xml:space="preserve"> Buyer reasonably determines, as provided in this Section 6.03,</w:t>
      </w:r>
      <w:r>
        <w:rPr>
          <w:spacing w:val="13"/>
        </w:rPr>
        <w:t xml:space="preserve"> </w:t>
      </w:r>
      <w:r>
        <w:t>that</w:t>
      </w:r>
      <w:r>
        <w:rPr>
          <w:spacing w:val="13"/>
        </w:rPr>
        <w:t xml:space="preserve"> </w:t>
      </w:r>
      <w:r>
        <w:t>the</w:t>
      </w:r>
      <w:r>
        <w:rPr>
          <w:spacing w:val="14"/>
        </w:rPr>
        <w:t xml:space="preserve"> </w:t>
      </w:r>
      <w:r>
        <w:t>Coal</w:t>
      </w:r>
      <w:r>
        <w:rPr>
          <w:spacing w:val="13"/>
        </w:rPr>
        <w:t xml:space="preserve"> </w:t>
      </w:r>
      <w:r>
        <w:t>has</w:t>
      </w:r>
      <w:r>
        <w:rPr>
          <w:spacing w:val="13"/>
        </w:rPr>
        <w:t xml:space="preserve"> </w:t>
      </w:r>
      <w:r>
        <w:t>caused</w:t>
      </w:r>
      <w:r>
        <w:rPr>
          <w:spacing w:val="11"/>
        </w:rPr>
        <w:t xml:space="preserve"> </w:t>
      </w:r>
      <w:r>
        <w:t>or</w:t>
      </w:r>
      <w:r>
        <w:rPr>
          <w:spacing w:val="15"/>
        </w:rPr>
        <w:t xml:space="preserve"> </w:t>
      </w:r>
      <w:r>
        <w:t>is</w:t>
      </w:r>
      <w:r>
        <w:rPr>
          <w:spacing w:val="13"/>
        </w:rPr>
        <w:t xml:space="preserve"> </w:t>
      </w:r>
      <w:r>
        <w:t>causing</w:t>
      </w:r>
      <w:r>
        <w:rPr>
          <w:spacing w:val="18"/>
        </w:rPr>
        <w:t xml:space="preserve"> </w:t>
      </w:r>
      <w:r>
        <w:t>Plant</w:t>
      </w:r>
      <w:r>
        <w:rPr>
          <w:u w:val="single"/>
        </w:rPr>
        <w:t xml:space="preserve"> </w:t>
      </w:r>
      <w:r>
        <w:rPr>
          <w:u w:val="single"/>
        </w:rPr>
        <w:tab/>
      </w:r>
      <w:r>
        <w:t xml:space="preserve">to exceed applicable NOx emission limitations of the Clean Air Requirements, Buyer may terminate the Transaction(s) by giving Sell- er written notice thereof, which shall specify the effective date of termination and shall be given at least thirty (30) days prior to such date. Seller shall have the right to substitute alternate Coal that complies with the Typical Specifications to remedy any violation of the NOx emission limitations of the Clean Air Requirements, whether such violation has </w:t>
      </w:r>
      <w:proofErr w:type="gramStart"/>
      <w:r>
        <w:t>actually occurred</w:t>
      </w:r>
      <w:proofErr w:type="gramEnd"/>
      <w:r>
        <w:t xml:space="preserve"> or is reasonably per- </w:t>
      </w:r>
      <w:proofErr w:type="spellStart"/>
      <w:r>
        <w:t>ceived</w:t>
      </w:r>
      <w:proofErr w:type="spellEnd"/>
      <w:r>
        <w:t xml:space="preserve"> by Buyer as likely to</w:t>
      </w:r>
      <w:r>
        <w:rPr>
          <w:spacing w:val="-4"/>
        </w:rPr>
        <w:t xml:space="preserve"> </w:t>
      </w:r>
      <w:r>
        <w:t>occur.</w:t>
      </w:r>
    </w:p>
    <w:p w14:paraId="0E103F39" w14:textId="77777777" w:rsidR="00224DDC" w:rsidRDefault="00000000">
      <w:pPr>
        <w:pStyle w:val="ListParagraph"/>
        <w:numPr>
          <w:ilvl w:val="1"/>
          <w:numId w:val="15"/>
        </w:numPr>
        <w:tabs>
          <w:tab w:val="left" w:pos="821"/>
        </w:tabs>
        <w:spacing w:before="2" w:line="480" w:lineRule="auto"/>
        <w:ind w:right="158"/>
        <w:jc w:val="both"/>
        <w:rPr>
          <w:sz w:val="20"/>
        </w:rPr>
      </w:pPr>
      <w:r>
        <w:rPr>
          <w:sz w:val="20"/>
        </w:rPr>
        <w:t>The Parties recognize that during the performance of a Transaction, changes in Environmental- Related Requirements (as defined in Section 11A.01) may occur. In the event of any such change, the provisions of Article 11A shall</w:t>
      </w:r>
      <w:r>
        <w:rPr>
          <w:spacing w:val="-6"/>
          <w:sz w:val="20"/>
        </w:rPr>
        <w:t xml:space="preserve"> </w:t>
      </w:r>
      <w:r>
        <w:rPr>
          <w:sz w:val="20"/>
        </w:rPr>
        <w:t>apply.</w:t>
      </w:r>
    </w:p>
    <w:p w14:paraId="205637AA" w14:textId="77777777" w:rsidR="00224DDC" w:rsidRDefault="00000000">
      <w:pPr>
        <w:pStyle w:val="ListParagraph"/>
        <w:numPr>
          <w:ilvl w:val="1"/>
          <w:numId w:val="15"/>
        </w:numPr>
        <w:tabs>
          <w:tab w:val="left" w:pos="821"/>
        </w:tabs>
        <w:spacing w:line="480" w:lineRule="auto"/>
        <w:ind w:right="153"/>
        <w:jc w:val="both"/>
        <w:rPr>
          <w:sz w:val="20"/>
        </w:rPr>
      </w:pPr>
      <w:r>
        <w:rPr>
          <w:sz w:val="20"/>
        </w:rPr>
        <w:t>If any shipment of Coal exceeds one or more of the Rejection Limits specified in the Applicable Confirmation (a "Non-Conforming Shipment"), Buyer shall have the option, within twenty-four (24) hours of Buyer's receipt of the quality analysis of the Coal contained in the Non-Conforming Shipment (such analysis shall be performed and transmitted by Seller as provided in Section 7.03), of either (</w:t>
      </w:r>
      <w:proofErr w:type="spellStart"/>
      <w:r>
        <w:rPr>
          <w:sz w:val="20"/>
        </w:rPr>
        <w:t>i</w:t>
      </w:r>
      <w:proofErr w:type="spellEnd"/>
      <w:r>
        <w:rPr>
          <w:sz w:val="20"/>
        </w:rPr>
        <w:t xml:space="preserve">) rejecting the Non-Conforming Shipment prior to unloading the Coal or (ii) </w:t>
      </w:r>
      <w:r>
        <w:rPr>
          <w:spacing w:val="3"/>
          <w:sz w:val="20"/>
        </w:rPr>
        <w:t xml:space="preserve">ac- </w:t>
      </w:r>
      <w:proofErr w:type="spellStart"/>
      <w:r>
        <w:rPr>
          <w:sz w:val="20"/>
        </w:rPr>
        <w:t>cepting</w:t>
      </w:r>
      <w:proofErr w:type="spellEnd"/>
      <w:r>
        <w:rPr>
          <w:sz w:val="20"/>
        </w:rPr>
        <w:t xml:space="preserve"> the Non-Conforming Shipment and reducing the base price of Coal for such Non- Conforming Shipment by 10% of the base price. If Buyer fails to timely exercise its </w:t>
      </w:r>
      <w:proofErr w:type="gramStart"/>
      <w:r>
        <w:rPr>
          <w:sz w:val="20"/>
        </w:rPr>
        <w:t>rejection  rights</w:t>
      </w:r>
      <w:proofErr w:type="gramEnd"/>
      <w:r>
        <w:rPr>
          <w:sz w:val="20"/>
        </w:rPr>
        <w:t xml:space="preserve"> under this Section 6.05 as to a Non-Conforming Shipment, Buyer shall be deemed to have waived such rejection rights with respect to that shipment only. Buyer's failure to timely exercise such rejection rights shall not constitute a waiver of its right to any price adjustment provided for herein or in the Applicable Confirmation. If Buyer timely rejects a Non-Conforming Shipment, Seller shall be responsible for promptly transporting the Non-Conforming Shipment to an </w:t>
      </w:r>
      <w:proofErr w:type="spellStart"/>
      <w:r>
        <w:rPr>
          <w:sz w:val="20"/>
        </w:rPr>
        <w:t>alterna</w:t>
      </w:r>
      <w:proofErr w:type="spellEnd"/>
      <w:r>
        <w:rPr>
          <w:sz w:val="20"/>
        </w:rPr>
        <w:t xml:space="preserve">- </w:t>
      </w:r>
      <w:proofErr w:type="spellStart"/>
      <w:r>
        <w:rPr>
          <w:sz w:val="20"/>
        </w:rPr>
        <w:t>tive</w:t>
      </w:r>
      <w:proofErr w:type="spellEnd"/>
      <w:r>
        <w:rPr>
          <w:sz w:val="20"/>
        </w:rPr>
        <w:t xml:space="preserve"> destination determined by Seller and, if applicable, promptly unloading such Coal. </w:t>
      </w:r>
      <w:proofErr w:type="gramStart"/>
      <w:r>
        <w:rPr>
          <w:sz w:val="20"/>
        </w:rPr>
        <w:t>Seller  shall</w:t>
      </w:r>
      <w:proofErr w:type="gramEnd"/>
      <w:r>
        <w:rPr>
          <w:sz w:val="20"/>
        </w:rPr>
        <w:t xml:space="preserve"> reimburse Buyer for all reasonable costs and expenses associated with the transportation, storage, handling, and removal of the Non-Conforming Shipment. Buyer shall cooperate</w:t>
      </w:r>
      <w:r>
        <w:rPr>
          <w:spacing w:val="-8"/>
          <w:sz w:val="20"/>
        </w:rPr>
        <w:t xml:space="preserve"> </w:t>
      </w:r>
      <w:r>
        <w:rPr>
          <w:sz w:val="20"/>
        </w:rPr>
        <w:t>with</w:t>
      </w:r>
    </w:p>
    <w:p w14:paraId="26A232F3" w14:textId="77777777" w:rsidR="00224DDC" w:rsidRDefault="00224DDC">
      <w:pPr>
        <w:spacing w:line="480" w:lineRule="auto"/>
        <w:jc w:val="both"/>
        <w:rPr>
          <w:sz w:val="20"/>
        </w:rPr>
        <w:sectPr w:rsidR="00224DDC">
          <w:pgSz w:w="12240" w:h="15840"/>
          <w:pgMar w:top="1360" w:right="1280" w:bottom="1080" w:left="1340" w:header="0" w:footer="835" w:gutter="0"/>
          <w:cols w:space="720"/>
        </w:sectPr>
      </w:pPr>
    </w:p>
    <w:p w14:paraId="378964FA" w14:textId="77777777" w:rsidR="00224DDC" w:rsidRDefault="00000000">
      <w:pPr>
        <w:pStyle w:val="BodyText"/>
        <w:spacing w:before="79" w:line="482" w:lineRule="auto"/>
        <w:ind w:left="820" w:right="159"/>
      </w:pPr>
      <w:r>
        <w:lastRenderedPageBreak/>
        <w:t xml:space="preserve">Seller in minimizing Seller's cost of redirecting the Non-Conforming Shipment. Seller shall re- place the Non-Conforming Shipment within a reasonable </w:t>
      </w:r>
      <w:proofErr w:type="gramStart"/>
      <w:r>
        <w:t>period of time</w:t>
      </w:r>
      <w:proofErr w:type="gramEnd"/>
      <w:r>
        <w:t>.</w:t>
      </w:r>
    </w:p>
    <w:p w14:paraId="2CF39659" w14:textId="77777777" w:rsidR="00224DDC" w:rsidRDefault="00000000">
      <w:pPr>
        <w:pStyle w:val="ListParagraph"/>
        <w:numPr>
          <w:ilvl w:val="1"/>
          <w:numId w:val="15"/>
        </w:numPr>
        <w:tabs>
          <w:tab w:val="left" w:pos="821"/>
        </w:tabs>
        <w:spacing w:line="480" w:lineRule="auto"/>
        <w:ind w:right="152"/>
        <w:jc w:val="both"/>
        <w:rPr>
          <w:sz w:val="20"/>
        </w:rPr>
      </w:pPr>
      <w:r>
        <w:rPr>
          <w:sz w:val="20"/>
        </w:rPr>
        <w:t>If (</w:t>
      </w:r>
      <w:proofErr w:type="spellStart"/>
      <w:r>
        <w:rPr>
          <w:sz w:val="20"/>
        </w:rPr>
        <w:t>i</w:t>
      </w:r>
      <w:proofErr w:type="spellEnd"/>
      <w:r>
        <w:rPr>
          <w:sz w:val="20"/>
        </w:rPr>
        <w:t xml:space="preserve">) three (3) or more shipments of Coal are supplied during a calendar month under a </w:t>
      </w:r>
      <w:proofErr w:type="spellStart"/>
      <w:r>
        <w:rPr>
          <w:sz w:val="20"/>
        </w:rPr>
        <w:t>Transac</w:t>
      </w:r>
      <w:proofErr w:type="spellEnd"/>
      <w:r>
        <w:rPr>
          <w:sz w:val="20"/>
        </w:rPr>
        <w:t xml:space="preserve">- </w:t>
      </w:r>
      <w:proofErr w:type="spellStart"/>
      <w:r>
        <w:rPr>
          <w:sz w:val="20"/>
        </w:rPr>
        <w:t>tion</w:t>
      </w:r>
      <w:proofErr w:type="spellEnd"/>
      <w:r>
        <w:rPr>
          <w:sz w:val="20"/>
        </w:rPr>
        <w:t xml:space="preserve"> and the Ton-weighted average of all shipments during such month exceeds one or more of the Suspension Limits specified in the Applicable Confirmation or (ii) three (3) Non-Conforming Shipments, whether rejected or not, are supplied under a Transaction during any Quarter or (iii) two (2) out of four (4) consecutive shipments under a Transaction are Non-Conforming Ship- </w:t>
      </w:r>
      <w:proofErr w:type="spellStart"/>
      <w:r>
        <w:rPr>
          <w:sz w:val="20"/>
        </w:rPr>
        <w:t>ments</w:t>
      </w:r>
      <w:proofErr w:type="spellEnd"/>
      <w:r>
        <w:rPr>
          <w:sz w:val="20"/>
        </w:rPr>
        <w:t>, Buyer may suspend future shipments from Seller, except those shipments already loaded into railcars or are in the process of being loaded into railcars, by giving Seller a written notice of suspension. Seller shall, within twenty (20) days after Seller has received such notice, provide Buyer with reasonable assurances that subsequent deliveries of Coal shall comply with the Sus- pension Limits set forth in the Applicable Confirmation. If Seller fails to provide such assurances within that twenty (20)-day period, Buyer shall have the right (</w:t>
      </w:r>
      <w:proofErr w:type="spellStart"/>
      <w:r>
        <w:rPr>
          <w:sz w:val="20"/>
        </w:rPr>
        <w:t>i</w:t>
      </w:r>
      <w:proofErr w:type="spellEnd"/>
      <w:r>
        <w:rPr>
          <w:sz w:val="20"/>
        </w:rPr>
        <w:t>) to terminate the Transaction with- out further obligation to Seller with respect to such Transaction and (ii) to exercise such other remedies as are provided to Buyer under Section 13.01(b). Buyer's waiver of such rights for any one incident shall not constitute a waiver for any subsequent incident(s). If Seller provides such assurances to Buyer's reasonable satisfaction, deliveries under that Transaction shall resume; and any tonnage deficiencies resulting from suspension may be made up, at Buyer's sole option, on a schedule that is mutually agreeable to the Parties. Buyer shall not unreasonably withhold its acceptance of Seller's assurances nor unreasonably delay the resumption of</w:t>
      </w:r>
      <w:r>
        <w:rPr>
          <w:spacing w:val="-10"/>
          <w:sz w:val="20"/>
        </w:rPr>
        <w:t xml:space="preserve"> </w:t>
      </w:r>
      <w:r>
        <w:rPr>
          <w:sz w:val="20"/>
        </w:rPr>
        <w:t>shipments.</w:t>
      </w:r>
    </w:p>
    <w:p w14:paraId="17DBB1C5" w14:textId="77777777" w:rsidR="00224DDC" w:rsidRDefault="00224DDC">
      <w:pPr>
        <w:pStyle w:val="BodyText"/>
        <w:spacing w:before="9"/>
        <w:jc w:val="left"/>
        <w:rPr>
          <w:sz w:val="19"/>
        </w:rPr>
      </w:pPr>
    </w:p>
    <w:p w14:paraId="623F9972" w14:textId="77777777" w:rsidR="00224DDC" w:rsidRDefault="00000000">
      <w:pPr>
        <w:pStyle w:val="Heading1"/>
        <w:rPr>
          <w:u w:val="none"/>
        </w:rPr>
      </w:pPr>
      <w:bookmarkStart w:id="6" w:name="_TOC_250018"/>
      <w:r>
        <w:rPr>
          <w:u w:val="none"/>
        </w:rPr>
        <w:t xml:space="preserve">ARTICLE 7. </w:t>
      </w:r>
      <w:bookmarkEnd w:id="6"/>
      <w:r>
        <w:rPr>
          <w:u w:val="thick"/>
        </w:rPr>
        <w:t>SAMPLING AND ANALYSIS</w:t>
      </w:r>
    </w:p>
    <w:p w14:paraId="3CEEA42C" w14:textId="77777777" w:rsidR="00224DDC" w:rsidRDefault="00224DDC">
      <w:pPr>
        <w:pStyle w:val="BodyText"/>
        <w:spacing w:before="9"/>
        <w:jc w:val="left"/>
        <w:rPr>
          <w:b/>
          <w:sz w:val="11"/>
        </w:rPr>
      </w:pPr>
    </w:p>
    <w:p w14:paraId="2A1D0C32" w14:textId="77777777" w:rsidR="00224DDC" w:rsidRDefault="00000000">
      <w:pPr>
        <w:pStyle w:val="ListParagraph"/>
        <w:numPr>
          <w:ilvl w:val="1"/>
          <w:numId w:val="14"/>
        </w:numPr>
        <w:tabs>
          <w:tab w:val="left" w:pos="821"/>
        </w:tabs>
        <w:spacing w:before="93" w:line="480" w:lineRule="auto"/>
        <w:jc w:val="both"/>
        <w:rPr>
          <w:sz w:val="20"/>
        </w:rPr>
      </w:pPr>
      <w:r>
        <w:rPr>
          <w:sz w:val="20"/>
        </w:rPr>
        <w:t xml:space="preserve">Seller shall cause, at its expense, the Coal in each unit train that is loaded for delivery to Buyer to be sampled and analyzed in accordance with applicable ASTM standards and the requirements of Section 7.02. Buyer shall have the right, at its own risk and expense, to have a representative present at </w:t>
      </w:r>
      <w:proofErr w:type="gramStart"/>
      <w:r>
        <w:rPr>
          <w:sz w:val="20"/>
        </w:rPr>
        <w:t>any and all</w:t>
      </w:r>
      <w:proofErr w:type="gramEnd"/>
      <w:r>
        <w:rPr>
          <w:sz w:val="20"/>
        </w:rPr>
        <w:t xml:space="preserve"> times to observe sampling, sample preparation, and analysis procedures performed by Seller or its designee; and Seller shall have the right, at its own risk and expense, to have a representative present at any and all times to observe analysis procedures performed by Buyer or its designated</w:t>
      </w:r>
      <w:r>
        <w:rPr>
          <w:spacing w:val="-3"/>
          <w:sz w:val="20"/>
        </w:rPr>
        <w:t xml:space="preserve"> </w:t>
      </w:r>
      <w:r>
        <w:rPr>
          <w:sz w:val="20"/>
        </w:rPr>
        <w:t>laboratory.</w:t>
      </w:r>
    </w:p>
    <w:p w14:paraId="37699655" w14:textId="77777777" w:rsidR="00224DDC" w:rsidRDefault="00224DDC">
      <w:pPr>
        <w:spacing w:line="480" w:lineRule="auto"/>
        <w:jc w:val="both"/>
        <w:rPr>
          <w:sz w:val="20"/>
        </w:rPr>
        <w:sectPr w:rsidR="00224DDC">
          <w:pgSz w:w="12240" w:h="15840"/>
          <w:pgMar w:top="1360" w:right="1280" w:bottom="1080" w:left="1340" w:header="0" w:footer="835" w:gutter="0"/>
          <w:cols w:space="720"/>
        </w:sectPr>
      </w:pPr>
    </w:p>
    <w:p w14:paraId="68B90F3F" w14:textId="77777777" w:rsidR="00224DDC" w:rsidRDefault="00000000">
      <w:pPr>
        <w:pStyle w:val="ListParagraph"/>
        <w:numPr>
          <w:ilvl w:val="1"/>
          <w:numId w:val="14"/>
        </w:numPr>
        <w:tabs>
          <w:tab w:val="left" w:pos="821"/>
        </w:tabs>
        <w:spacing w:before="79" w:line="480" w:lineRule="auto"/>
        <w:ind w:right="154"/>
        <w:jc w:val="both"/>
        <w:rPr>
          <w:sz w:val="20"/>
        </w:rPr>
      </w:pPr>
      <w:r>
        <w:rPr>
          <w:sz w:val="20"/>
        </w:rPr>
        <w:lastRenderedPageBreak/>
        <w:t>At each Delivery Point, Seller shall provide a mechanical sampling system and shall use the sampling system to collect a representative sample of Coal in each unit train that is loaded for de- livery to Buyer under a Transaction. The following provisions shall apply to the sampling system and the collection of</w:t>
      </w:r>
      <w:r>
        <w:rPr>
          <w:spacing w:val="-3"/>
          <w:sz w:val="20"/>
        </w:rPr>
        <w:t xml:space="preserve"> </w:t>
      </w:r>
      <w:r>
        <w:rPr>
          <w:sz w:val="20"/>
        </w:rPr>
        <w:t>samples:</w:t>
      </w:r>
    </w:p>
    <w:p w14:paraId="1E8AD1F5" w14:textId="77777777" w:rsidR="00224DDC" w:rsidRDefault="00000000">
      <w:pPr>
        <w:pStyle w:val="ListParagraph"/>
        <w:numPr>
          <w:ilvl w:val="2"/>
          <w:numId w:val="14"/>
        </w:numPr>
        <w:tabs>
          <w:tab w:val="left" w:pos="1181"/>
        </w:tabs>
        <w:spacing w:before="2" w:line="480" w:lineRule="auto"/>
        <w:ind w:right="152"/>
        <w:jc w:val="both"/>
        <w:rPr>
          <w:sz w:val="20"/>
        </w:rPr>
      </w:pPr>
      <w:r>
        <w:rPr>
          <w:sz w:val="20"/>
        </w:rPr>
        <w:t>The</w:t>
      </w:r>
      <w:r>
        <w:rPr>
          <w:spacing w:val="-14"/>
          <w:sz w:val="20"/>
        </w:rPr>
        <w:t xml:space="preserve"> </w:t>
      </w:r>
      <w:r>
        <w:rPr>
          <w:sz w:val="20"/>
        </w:rPr>
        <w:t>design</w:t>
      </w:r>
      <w:r>
        <w:rPr>
          <w:spacing w:val="-14"/>
          <w:sz w:val="20"/>
        </w:rPr>
        <w:t xml:space="preserve"> </w:t>
      </w:r>
      <w:r>
        <w:rPr>
          <w:sz w:val="20"/>
        </w:rPr>
        <w:t>and</w:t>
      </w:r>
      <w:r>
        <w:rPr>
          <w:spacing w:val="-11"/>
          <w:sz w:val="20"/>
        </w:rPr>
        <w:t xml:space="preserve"> </w:t>
      </w:r>
      <w:r>
        <w:rPr>
          <w:sz w:val="20"/>
        </w:rPr>
        <w:t>operation</w:t>
      </w:r>
      <w:r>
        <w:rPr>
          <w:spacing w:val="-12"/>
          <w:sz w:val="20"/>
        </w:rPr>
        <w:t xml:space="preserve"> </w:t>
      </w:r>
      <w:r>
        <w:rPr>
          <w:sz w:val="20"/>
        </w:rPr>
        <w:t>of</w:t>
      </w:r>
      <w:r>
        <w:rPr>
          <w:spacing w:val="-11"/>
          <w:sz w:val="20"/>
        </w:rPr>
        <w:t xml:space="preserve"> </w:t>
      </w:r>
      <w:r>
        <w:rPr>
          <w:sz w:val="20"/>
        </w:rPr>
        <w:t>the</w:t>
      </w:r>
      <w:r>
        <w:rPr>
          <w:spacing w:val="-14"/>
          <w:sz w:val="20"/>
        </w:rPr>
        <w:t xml:space="preserve"> </w:t>
      </w:r>
      <w:r>
        <w:rPr>
          <w:sz w:val="20"/>
        </w:rPr>
        <w:t>sampling</w:t>
      </w:r>
      <w:r>
        <w:rPr>
          <w:spacing w:val="-13"/>
          <w:sz w:val="20"/>
        </w:rPr>
        <w:t xml:space="preserve"> </w:t>
      </w:r>
      <w:r>
        <w:rPr>
          <w:sz w:val="20"/>
        </w:rPr>
        <w:t>system</w:t>
      </w:r>
      <w:r>
        <w:rPr>
          <w:spacing w:val="-10"/>
          <w:sz w:val="20"/>
        </w:rPr>
        <w:t xml:space="preserve"> </w:t>
      </w:r>
      <w:r>
        <w:rPr>
          <w:sz w:val="20"/>
        </w:rPr>
        <w:t>and</w:t>
      </w:r>
      <w:r>
        <w:rPr>
          <w:spacing w:val="-13"/>
          <w:sz w:val="20"/>
        </w:rPr>
        <w:t xml:space="preserve"> </w:t>
      </w:r>
      <w:r>
        <w:rPr>
          <w:sz w:val="20"/>
        </w:rPr>
        <w:t>the</w:t>
      </w:r>
      <w:r>
        <w:rPr>
          <w:spacing w:val="-13"/>
          <w:sz w:val="20"/>
        </w:rPr>
        <w:t xml:space="preserve"> </w:t>
      </w:r>
      <w:r>
        <w:rPr>
          <w:sz w:val="20"/>
        </w:rPr>
        <w:t>procedures</w:t>
      </w:r>
      <w:r>
        <w:rPr>
          <w:spacing w:val="-11"/>
          <w:sz w:val="20"/>
        </w:rPr>
        <w:t xml:space="preserve"> </w:t>
      </w:r>
      <w:r>
        <w:rPr>
          <w:sz w:val="20"/>
        </w:rPr>
        <w:t>used</w:t>
      </w:r>
      <w:r>
        <w:rPr>
          <w:spacing w:val="-14"/>
          <w:sz w:val="20"/>
        </w:rPr>
        <w:t xml:space="preserve"> </w:t>
      </w:r>
      <w:r>
        <w:rPr>
          <w:sz w:val="20"/>
        </w:rPr>
        <w:t>for</w:t>
      </w:r>
      <w:r>
        <w:rPr>
          <w:spacing w:val="-12"/>
          <w:sz w:val="20"/>
        </w:rPr>
        <w:t xml:space="preserve"> </w:t>
      </w:r>
      <w:r>
        <w:rPr>
          <w:sz w:val="20"/>
        </w:rPr>
        <w:t>sample</w:t>
      </w:r>
      <w:r>
        <w:rPr>
          <w:spacing w:val="-12"/>
          <w:sz w:val="20"/>
        </w:rPr>
        <w:t xml:space="preserve"> </w:t>
      </w:r>
      <w:proofErr w:type="spellStart"/>
      <w:r>
        <w:rPr>
          <w:sz w:val="20"/>
        </w:rPr>
        <w:t>prepara</w:t>
      </w:r>
      <w:proofErr w:type="spellEnd"/>
      <w:r>
        <w:rPr>
          <w:sz w:val="20"/>
        </w:rPr>
        <w:t xml:space="preserve">- </w:t>
      </w:r>
      <w:proofErr w:type="spellStart"/>
      <w:r>
        <w:rPr>
          <w:sz w:val="20"/>
        </w:rPr>
        <w:t>tion</w:t>
      </w:r>
      <w:proofErr w:type="spellEnd"/>
      <w:r>
        <w:rPr>
          <w:sz w:val="20"/>
        </w:rPr>
        <w:t xml:space="preserve"> shall, at a minimum, meet the requirements of ASTM D-2234 "Standard Test Method for Collection of a Gross </w:t>
      </w:r>
      <w:r>
        <w:rPr>
          <w:spacing w:val="-3"/>
          <w:sz w:val="20"/>
        </w:rPr>
        <w:t xml:space="preserve">Sample </w:t>
      </w:r>
      <w:r>
        <w:rPr>
          <w:sz w:val="20"/>
        </w:rPr>
        <w:t xml:space="preserve">of Coal" and ASTM D-2013 "Standard for Preparing Coal Sam- </w:t>
      </w:r>
      <w:proofErr w:type="spellStart"/>
      <w:r>
        <w:rPr>
          <w:sz w:val="20"/>
        </w:rPr>
        <w:t>ples</w:t>
      </w:r>
      <w:proofErr w:type="spellEnd"/>
      <w:r>
        <w:rPr>
          <w:sz w:val="20"/>
        </w:rPr>
        <w:t xml:space="preserve"> for Analysis." The sampling system </w:t>
      </w:r>
      <w:r>
        <w:rPr>
          <w:spacing w:val="-3"/>
          <w:sz w:val="20"/>
        </w:rPr>
        <w:t xml:space="preserve">shall </w:t>
      </w:r>
      <w:r>
        <w:rPr>
          <w:sz w:val="20"/>
        </w:rPr>
        <w:t>be enclosed to minimize moisture loss and shall be</w:t>
      </w:r>
      <w:r>
        <w:rPr>
          <w:spacing w:val="-10"/>
          <w:sz w:val="20"/>
        </w:rPr>
        <w:t xml:space="preserve"> </w:t>
      </w:r>
      <w:r>
        <w:rPr>
          <w:sz w:val="20"/>
        </w:rPr>
        <w:t>designed</w:t>
      </w:r>
      <w:r>
        <w:rPr>
          <w:spacing w:val="-11"/>
          <w:sz w:val="20"/>
        </w:rPr>
        <w:t xml:space="preserve"> </w:t>
      </w:r>
      <w:r>
        <w:rPr>
          <w:sz w:val="20"/>
        </w:rPr>
        <w:t>for</w:t>
      </w:r>
      <w:r>
        <w:rPr>
          <w:spacing w:val="-9"/>
          <w:sz w:val="20"/>
        </w:rPr>
        <w:t xml:space="preserve"> </w:t>
      </w:r>
      <w:r>
        <w:rPr>
          <w:sz w:val="20"/>
        </w:rPr>
        <w:t>one</w:t>
      </w:r>
      <w:r>
        <w:rPr>
          <w:spacing w:val="-10"/>
          <w:sz w:val="20"/>
        </w:rPr>
        <w:t xml:space="preserve"> </w:t>
      </w:r>
      <w:r>
        <w:rPr>
          <w:sz w:val="20"/>
        </w:rPr>
        <w:t>stage</w:t>
      </w:r>
      <w:r>
        <w:rPr>
          <w:spacing w:val="-9"/>
          <w:sz w:val="20"/>
        </w:rPr>
        <w:t xml:space="preserve"> </w:t>
      </w:r>
      <w:r>
        <w:rPr>
          <w:sz w:val="20"/>
        </w:rPr>
        <w:t>of</w:t>
      </w:r>
      <w:r>
        <w:rPr>
          <w:spacing w:val="-10"/>
          <w:sz w:val="20"/>
        </w:rPr>
        <w:t xml:space="preserve"> </w:t>
      </w:r>
      <w:r>
        <w:rPr>
          <w:sz w:val="20"/>
        </w:rPr>
        <w:t>sample-crushing</w:t>
      </w:r>
      <w:r>
        <w:rPr>
          <w:spacing w:val="-12"/>
          <w:sz w:val="20"/>
        </w:rPr>
        <w:t xml:space="preserve"> </w:t>
      </w:r>
      <w:r>
        <w:rPr>
          <w:sz w:val="20"/>
        </w:rPr>
        <w:t>to</w:t>
      </w:r>
      <w:r>
        <w:rPr>
          <w:spacing w:val="-10"/>
          <w:sz w:val="20"/>
        </w:rPr>
        <w:t xml:space="preserve"> </w:t>
      </w:r>
      <w:r>
        <w:rPr>
          <w:sz w:val="20"/>
        </w:rPr>
        <w:t>the</w:t>
      </w:r>
      <w:r>
        <w:rPr>
          <w:spacing w:val="-12"/>
          <w:sz w:val="20"/>
        </w:rPr>
        <w:t xml:space="preserve"> </w:t>
      </w:r>
      <w:r>
        <w:rPr>
          <w:sz w:val="20"/>
        </w:rPr>
        <w:t>four</w:t>
      </w:r>
      <w:r>
        <w:rPr>
          <w:spacing w:val="-10"/>
          <w:sz w:val="20"/>
        </w:rPr>
        <w:t xml:space="preserve"> </w:t>
      </w:r>
      <w:r>
        <w:rPr>
          <w:sz w:val="20"/>
        </w:rPr>
        <w:t>(4)-mesh</w:t>
      </w:r>
      <w:r>
        <w:rPr>
          <w:spacing w:val="-11"/>
          <w:sz w:val="20"/>
        </w:rPr>
        <w:t xml:space="preserve"> </w:t>
      </w:r>
      <w:r>
        <w:rPr>
          <w:sz w:val="20"/>
        </w:rPr>
        <w:t>sieve</w:t>
      </w:r>
      <w:r>
        <w:rPr>
          <w:spacing w:val="-12"/>
          <w:sz w:val="20"/>
        </w:rPr>
        <w:t xml:space="preserve"> </w:t>
      </w:r>
      <w:r>
        <w:rPr>
          <w:sz w:val="20"/>
        </w:rPr>
        <w:t>size.</w:t>
      </w:r>
      <w:r>
        <w:rPr>
          <w:spacing w:val="37"/>
          <w:sz w:val="20"/>
        </w:rPr>
        <w:t xml:space="preserve"> </w:t>
      </w:r>
      <w:r>
        <w:rPr>
          <w:sz w:val="20"/>
        </w:rPr>
        <w:t>The</w:t>
      </w:r>
      <w:r>
        <w:rPr>
          <w:spacing w:val="-7"/>
          <w:sz w:val="20"/>
        </w:rPr>
        <w:t xml:space="preserve"> </w:t>
      </w:r>
      <w:r>
        <w:rPr>
          <w:sz w:val="20"/>
        </w:rPr>
        <w:t>sample</w:t>
      </w:r>
      <w:r>
        <w:rPr>
          <w:spacing w:val="-12"/>
          <w:sz w:val="20"/>
        </w:rPr>
        <w:t xml:space="preserve"> </w:t>
      </w:r>
      <w:r>
        <w:rPr>
          <w:sz w:val="20"/>
        </w:rPr>
        <w:t xml:space="preserve">flow </w:t>
      </w:r>
      <w:r>
        <w:rPr>
          <w:spacing w:val="-3"/>
          <w:sz w:val="20"/>
        </w:rPr>
        <w:t>rates</w:t>
      </w:r>
      <w:r>
        <w:rPr>
          <w:spacing w:val="-5"/>
          <w:sz w:val="20"/>
        </w:rPr>
        <w:t xml:space="preserve"> </w:t>
      </w:r>
      <w:r>
        <w:rPr>
          <w:sz w:val="20"/>
        </w:rPr>
        <w:t>through</w:t>
      </w:r>
      <w:r>
        <w:rPr>
          <w:spacing w:val="-7"/>
          <w:sz w:val="20"/>
        </w:rPr>
        <w:t xml:space="preserve"> </w:t>
      </w:r>
      <w:r>
        <w:rPr>
          <w:sz w:val="20"/>
        </w:rPr>
        <w:t>the</w:t>
      </w:r>
      <w:r>
        <w:rPr>
          <w:spacing w:val="-9"/>
          <w:sz w:val="20"/>
        </w:rPr>
        <w:t xml:space="preserve"> </w:t>
      </w:r>
      <w:r>
        <w:rPr>
          <w:sz w:val="20"/>
        </w:rPr>
        <w:t>sampling</w:t>
      </w:r>
      <w:r>
        <w:rPr>
          <w:spacing w:val="-5"/>
          <w:sz w:val="20"/>
        </w:rPr>
        <w:t xml:space="preserve"> </w:t>
      </w:r>
      <w:r>
        <w:rPr>
          <w:spacing w:val="-3"/>
          <w:sz w:val="20"/>
        </w:rPr>
        <w:t>system</w:t>
      </w:r>
      <w:r>
        <w:rPr>
          <w:spacing w:val="-4"/>
          <w:sz w:val="20"/>
        </w:rPr>
        <w:t xml:space="preserve"> </w:t>
      </w:r>
      <w:r>
        <w:rPr>
          <w:sz w:val="20"/>
        </w:rPr>
        <w:t>shall</w:t>
      </w:r>
      <w:r>
        <w:rPr>
          <w:spacing w:val="-7"/>
          <w:sz w:val="20"/>
        </w:rPr>
        <w:t xml:space="preserve"> </w:t>
      </w:r>
      <w:r>
        <w:rPr>
          <w:sz w:val="20"/>
        </w:rPr>
        <w:t>be</w:t>
      </w:r>
      <w:r>
        <w:rPr>
          <w:spacing w:val="-9"/>
          <w:sz w:val="20"/>
        </w:rPr>
        <w:t xml:space="preserve"> </w:t>
      </w:r>
      <w:r>
        <w:rPr>
          <w:sz w:val="20"/>
        </w:rPr>
        <w:t>sufficient</w:t>
      </w:r>
      <w:r>
        <w:rPr>
          <w:spacing w:val="-8"/>
          <w:sz w:val="20"/>
        </w:rPr>
        <w:t xml:space="preserve"> </w:t>
      </w:r>
      <w:r>
        <w:rPr>
          <w:sz w:val="20"/>
        </w:rPr>
        <w:t>to</w:t>
      </w:r>
      <w:r>
        <w:rPr>
          <w:spacing w:val="-7"/>
          <w:sz w:val="20"/>
        </w:rPr>
        <w:t xml:space="preserve"> </w:t>
      </w:r>
      <w:r>
        <w:rPr>
          <w:sz w:val="20"/>
        </w:rPr>
        <w:t>minimize</w:t>
      </w:r>
      <w:r>
        <w:rPr>
          <w:spacing w:val="-9"/>
          <w:sz w:val="20"/>
        </w:rPr>
        <w:t xml:space="preserve"> </w:t>
      </w:r>
      <w:r>
        <w:rPr>
          <w:sz w:val="20"/>
        </w:rPr>
        <w:t>moisture</w:t>
      </w:r>
      <w:r>
        <w:rPr>
          <w:spacing w:val="-6"/>
          <w:sz w:val="20"/>
        </w:rPr>
        <w:t xml:space="preserve"> </w:t>
      </w:r>
      <w:r>
        <w:rPr>
          <w:sz w:val="20"/>
        </w:rPr>
        <w:t>loss.</w:t>
      </w:r>
    </w:p>
    <w:p w14:paraId="4EA57753" w14:textId="77777777" w:rsidR="00224DDC" w:rsidRDefault="00000000">
      <w:pPr>
        <w:pStyle w:val="ListParagraph"/>
        <w:numPr>
          <w:ilvl w:val="2"/>
          <w:numId w:val="14"/>
        </w:numPr>
        <w:tabs>
          <w:tab w:val="left" w:pos="1181"/>
        </w:tabs>
        <w:spacing w:line="480" w:lineRule="auto"/>
        <w:ind w:right="153"/>
        <w:jc w:val="both"/>
        <w:rPr>
          <w:sz w:val="20"/>
        </w:rPr>
      </w:pPr>
      <w:r>
        <w:rPr>
          <w:sz w:val="20"/>
        </w:rPr>
        <w:t>All</w:t>
      </w:r>
      <w:r>
        <w:rPr>
          <w:spacing w:val="-12"/>
          <w:sz w:val="20"/>
        </w:rPr>
        <w:t xml:space="preserve"> </w:t>
      </w:r>
      <w:r>
        <w:rPr>
          <w:sz w:val="20"/>
        </w:rPr>
        <w:t>sample</w:t>
      </w:r>
      <w:r>
        <w:rPr>
          <w:spacing w:val="-9"/>
          <w:sz w:val="20"/>
        </w:rPr>
        <w:t xml:space="preserve"> </w:t>
      </w:r>
      <w:r>
        <w:rPr>
          <w:sz w:val="20"/>
        </w:rPr>
        <w:t>increments</w:t>
      </w:r>
      <w:r>
        <w:rPr>
          <w:spacing w:val="-10"/>
          <w:sz w:val="20"/>
        </w:rPr>
        <w:t xml:space="preserve"> </w:t>
      </w:r>
      <w:r>
        <w:rPr>
          <w:sz w:val="20"/>
        </w:rPr>
        <w:t>shall</w:t>
      </w:r>
      <w:r>
        <w:rPr>
          <w:spacing w:val="-10"/>
          <w:sz w:val="20"/>
        </w:rPr>
        <w:t xml:space="preserve"> </w:t>
      </w:r>
      <w:r>
        <w:rPr>
          <w:sz w:val="20"/>
        </w:rPr>
        <w:t>be</w:t>
      </w:r>
      <w:r>
        <w:rPr>
          <w:spacing w:val="-11"/>
          <w:sz w:val="20"/>
        </w:rPr>
        <w:t xml:space="preserve"> </w:t>
      </w:r>
      <w:r>
        <w:rPr>
          <w:sz w:val="20"/>
        </w:rPr>
        <w:t>collected</w:t>
      </w:r>
      <w:r>
        <w:rPr>
          <w:spacing w:val="-10"/>
          <w:sz w:val="20"/>
        </w:rPr>
        <w:t xml:space="preserve"> </w:t>
      </w:r>
      <w:r>
        <w:rPr>
          <w:sz w:val="20"/>
        </w:rPr>
        <w:t>in</w:t>
      </w:r>
      <w:r>
        <w:rPr>
          <w:spacing w:val="-11"/>
          <w:sz w:val="20"/>
        </w:rPr>
        <w:t xml:space="preserve"> </w:t>
      </w:r>
      <w:r>
        <w:rPr>
          <w:sz w:val="20"/>
        </w:rPr>
        <w:t>the</w:t>
      </w:r>
      <w:r>
        <w:rPr>
          <w:spacing w:val="-10"/>
          <w:sz w:val="20"/>
        </w:rPr>
        <w:t xml:space="preserve"> </w:t>
      </w:r>
      <w:r>
        <w:rPr>
          <w:sz w:val="20"/>
        </w:rPr>
        <w:t>mechanical</w:t>
      </w:r>
      <w:r>
        <w:rPr>
          <w:spacing w:val="-11"/>
          <w:sz w:val="20"/>
        </w:rPr>
        <w:t xml:space="preserve"> </w:t>
      </w:r>
      <w:r>
        <w:rPr>
          <w:sz w:val="20"/>
        </w:rPr>
        <w:t>sampling</w:t>
      </w:r>
      <w:r>
        <w:rPr>
          <w:spacing w:val="-13"/>
          <w:sz w:val="20"/>
        </w:rPr>
        <w:t xml:space="preserve"> </w:t>
      </w:r>
      <w:r>
        <w:rPr>
          <w:sz w:val="20"/>
        </w:rPr>
        <w:t>system</w:t>
      </w:r>
      <w:r>
        <w:rPr>
          <w:spacing w:val="-8"/>
          <w:sz w:val="20"/>
        </w:rPr>
        <w:t xml:space="preserve"> </w:t>
      </w:r>
      <w:r>
        <w:rPr>
          <w:sz w:val="20"/>
        </w:rPr>
        <w:t>in</w:t>
      </w:r>
      <w:r>
        <w:rPr>
          <w:spacing w:val="-11"/>
          <w:sz w:val="20"/>
        </w:rPr>
        <w:t xml:space="preserve"> </w:t>
      </w:r>
      <w:r>
        <w:rPr>
          <w:sz w:val="20"/>
        </w:rPr>
        <w:t>compliance</w:t>
      </w:r>
      <w:r>
        <w:rPr>
          <w:spacing w:val="-9"/>
          <w:sz w:val="20"/>
        </w:rPr>
        <w:t xml:space="preserve"> </w:t>
      </w:r>
      <w:r>
        <w:rPr>
          <w:sz w:val="20"/>
        </w:rPr>
        <w:t>with ASTM</w:t>
      </w:r>
      <w:r>
        <w:rPr>
          <w:spacing w:val="-14"/>
          <w:sz w:val="20"/>
        </w:rPr>
        <w:t xml:space="preserve"> </w:t>
      </w:r>
      <w:r>
        <w:rPr>
          <w:sz w:val="20"/>
        </w:rPr>
        <w:t>D-2234,</w:t>
      </w:r>
      <w:r>
        <w:rPr>
          <w:spacing w:val="-12"/>
          <w:sz w:val="20"/>
        </w:rPr>
        <w:t xml:space="preserve"> </w:t>
      </w:r>
      <w:r>
        <w:rPr>
          <w:sz w:val="20"/>
        </w:rPr>
        <w:t>Condition</w:t>
      </w:r>
      <w:r>
        <w:rPr>
          <w:spacing w:val="-14"/>
          <w:sz w:val="20"/>
        </w:rPr>
        <w:t xml:space="preserve"> </w:t>
      </w:r>
      <w:r>
        <w:rPr>
          <w:sz w:val="20"/>
        </w:rPr>
        <w:t>IB1.</w:t>
      </w:r>
      <w:r>
        <w:rPr>
          <w:spacing w:val="34"/>
          <w:sz w:val="20"/>
        </w:rPr>
        <w:t xml:space="preserve"> </w:t>
      </w:r>
      <w:r>
        <w:rPr>
          <w:sz w:val="20"/>
        </w:rPr>
        <w:t>All</w:t>
      </w:r>
      <w:r>
        <w:rPr>
          <w:spacing w:val="-13"/>
          <w:sz w:val="20"/>
        </w:rPr>
        <w:t xml:space="preserve"> </w:t>
      </w:r>
      <w:r>
        <w:rPr>
          <w:sz w:val="20"/>
        </w:rPr>
        <w:t>mechanical</w:t>
      </w:r>
      <w:r>
        <w:rPr>
          <w:spacing w:val="-14"/>
          <w:sz w:val="20"/>
        </w:rPr>
        <w:t xml:space="preserve"> </w:t>
      </w:r>
      <w:r>
        <w:rPr>
          <w:sz w:val="20"/>
        </w:rPr>
        <w:t>sampling</w:t>
      </w:r>
      <w:r>
        <w:rPr>
          <w:spacing w:val="-11"/>
          <w:sz w:val="20"/>
        </w:rPr>
        <w:t xml:space="preserve"> </w:t>
      </w:r>
      <w:r>
        <w:rPr>
          <w:sz w:val="20"/>
        </w:rPr>
        <w:t>systems</w:t>
      </w:r>
      <w:r>
        <w:rPr>
          <w:spacing w:val="-12"/>
          <w:sz w:val="20"/>
        </w:rPr>
        <w:t xml:space="preserve"> </w:t>
      </w:r>
      <w:r>
        <w:rPr>
          <w:sz w:val="20"/>
        </w:rPr>
        <w:t>shall</w:t>
      </w:r>
      <w:r>
        <w:rPr>
          <w:spacing w:val="-13"/>
          <w:sz w:val="20"/>
        </w:rPr>
        <w:t xml:space="preserve"> </w:t>
      </w:r>
      <w:r>
        <w:rPr>
          <w:sz w:val="20"/>
        </w:rPr>
        <w:t>be</w:t>
      </w:r>
      <w:r>
        <w:rPr>
          <w:spacing w:val="-12"/>
          <w:sz w:val="20"/>
        </w:rPr>
        <w:t xml:space="preserve"> </w:t>
      </w:r>
      <w:r>
        <w:rPr>
          <w:sz w:val="20"/>
        </w:rPr>
        <w:t>inspected</w:t>
      </w:r>
      <w:r>
        <w:rPr>
          <w:spacing w:val="-13"/>
          <w:sz w:val="20"/>
        </w:rPr>
        <w:t xml:space="preserve"> </w:t>
      </w:r>
      <w:r>
        <w:rPr>
          <w:sz w:val="20"/>
        </w:rPr>
        <w:t>regularly</w:t>
      </w:r>
      <w:r>
        <w:rPr>
          <w:spacing w:val="-15"/>
          <w:sz w:val="20"/>
        </w:rPr>
        <w:t xml:space="preserve"> </w:t>
      </w:r>
      <w:r>
        <w:rPr>
          <w:sz w:val="20"/>
        </w:rPr>
        <w:t xml:space="preserve">by the independent third-party operator of the mine-site laboratory in accordance with ASTM D- 4702. Upon Buyer's request, Seller shall make </w:t>
      </w:r>
      <w:r>
        <w:rPr>
          <w:spacing w:val="-2"/>
          <w:sz w:val="20"/>
        </w:rPr>
        <w:t xml:space="preserve">available </w:t>
      </w:r>
      <w:r>
        <w:rPr>
          <w:sz w:val="20"/>
        </w:rPr>
        <w:t xml:space="preserve">to </w:t>
      </w:r>
      <w:r>
        <w:rPr>
          <w:spacing w:val="-3"/>
          <w:sz w:val="20"/>
        </w:rPr>
        <w:t xml:space="preserve">Buyer </w:t>
      </w:r>
      <w:r>
        <w:rPr>
          <w:sz w:val="20"/>
        </w:rPr>
        <w:t xml:space="preserve">the inspection reports </w:t>
      </w:r>
      <w:r>
        <w:rPr>
          <w:spacing w:val="-3"/>
          <w:sz w:val="20"/>
        </w:rPr>
        <w:t xml:space="preserve">pre- </w:t>
      </w:r>
      <w:r>
        <w:rPr>
          <w:sz w:val="20"/>
        </w:rPr>
        <w:t xml:space="preserve">pared by such third-party operator. If an action </w:t>
      </w:r>
      <w:r>
        <w:rPr>
          <w:spacing w:val="-3"/>
          <w:sz w:val="20"/>
        </w:rPr>
        <w:t xml:space="preserve">item </w:t>
      </w:r>
      <w:r>
        <w:rPr>
          <w:sz w:val="20"/>
        </w:rPr>
        <w:t>is identified during an inspection by such third-party</w:t>
      </w:r>
      <w:r>
        <w:rPr>
          <w:spacing w:val="-12"/>
          <w:sz w:val="20"/>
        </w:rPr>
        <w:t xml:space="preserve"> </w:t>
      </w:r>
      <w:r>
        <w:rPr>
          <w:sz w:val="20"/>
        </w:rPr>
        <w:t>operator,</w:t>
      </w:r>
      <w:r>
        <w:rPr>
          <w:spacing w:val="-9"/>
          <w:sz w:val="20"/>
        </w:rPr>
        <w:t xml:space="preserve"> </w:t>
      </w:r>
      <w:r>
        <w:rPr>
          <w:sz w:val="20"/>
        </w:rPr>
        <w:t>Seller</w:t>
      </w:r>
      <w:r>
        <w:rPr>
          <w:spacing w:val="-10"/>
          <w:sz w:val="20"/>
        </w:rPr>
        <w:t xml:space="preserve"> </w:t>
      </w:r>
      <w:r>
        <w:rPr>
          <w:sz w:val="20"/>
        </w:rPr>
        <w:t>shall</w:t>
      </w:r>
      <w:r>
        <w:rPr>
          <w:spacing w:val="-9"/>
          <w:sz w:val="20"/>
        </w:rPr>
        <w:t xml:space="preserve"> </w:t>
      </w:r>
      <w:r>
        <w:rPr>
          <w:sz w:val="20"/>
        </w:rPr>
        <w:t>immediately</w:t>
      </w:r>
      <w:r>
        <w:rPr>
          <w:spacing w:val="-12"/>
          <w:sz w:val="20"/>
        </w:rPr>
        <w:t xml:space="preserve"> </w:t>
      </w:r>
      <w:r>
        <w:rPr>
          <w:sz w:val="20"/>
        </w:rPr>
        <w:t>take</w:t>
      </w:r>
      <w:r>
        <w:rPr>
          <w:spacing w:val="-11"/>
          <w:sz w:val="20"/>
        </w:rPr>
        <w:t xml:space="preserve"> </w:t>
      </w:r>
      <w:r>
        <w:rPr>
          <w:sz w:val="20"/>
        </w:rPr>
        <w:t>all</w:t>
      </w:r>
      <w:r>
        <w:rPr>
          <w:spacing w:val="-12"/>
          <w:sz w:val="20"/>
        </w:rPr>
        <w:t xml:space="preserve"> </w:t>
      </w:r>
      <w:r>
        <w:rPr>
          <w:sz w:val="20"/>
        </w:rPr>
        <w:t>reasonable</w:t>
      </w:r>
      <w:r>
        <w:rPr>
          <w:spacing w:val="-12"/>
          <w:sz w:val="20"/>
        </w:rPr>
        <w:t xml:space="preserve"> </w:t>
      </w:r>
      <w:r>
        <w:rPr>
          <w:sz w:val="20"/>
        </w:rPr>
        <w:t>measures</w:t>
      </w:r>
      <w:r>
        <w:rPr>
          <w:spacing w:val="-9"/>
          <w:sz w:val="20"/>
        </w:rPr>
        <w:t xml:space="preserve"> </w:t>
      </w:r>
      <w:r>
        <w:rPr>
          <w:sz w:val="20"/>
        </w:rPr>
        <w:t>to</w:t>
      </w:r>
      <w:r>
        <w:rPr>
          <w:spacing w:val="-11"/>
          <w:sz w:val="20"/>
        </w:rPr>
        <w:t xml:space="preserve"> </w:t>
      </w:r>
      <w:r>
        <w:rPr>
          <w:sz w:val="20"/>
        </w:rPr>
        <w:t>correct</w:t>
      </w:r>
      <w:r>
        <w:rPr>
          <w:spacing w:val="-11"/>
          <w:sz w:val="20"/>
        </w:rPr>
        <w:t xml:space="preserve"> </w:t>
      </w:r>
      <w:r>
        <w:rPr>
          <w:sz w:val="20"/>
        </w:rPr>
        <w:t>it.</w:t>
      </w:r>
    </w:p>
    <w:p w14:paraId="3CDF8464" w14:textId="77777777" w:rsidR="00224DDC" w:rsidRDefault="00000000">
      <w:pPr>
        <w:pStyle w:val="ListParagraph"/>
        <w:numPr>
          <w:ilvl w:val="2"/>
          <w:numId w:val="14"/>
        </w:numPr>
        <w:tabs>
          <w:tab w:val="left" w:pos="1181"/>
        </w:tabs>
        <w:spacing w:line="480" w:lineRule="auto"/>
        <w:ind w:right="153"/>
        <w:jc w:val="both"/>
        <w:rPr>
          <w:sz w:val="20"/>
        </w:rPr>
      </w:pPr>
      <w:r>
        <w:rPr>
          <w:sz w:val="20"/>
        </w:rPr>
        <w:t xml:space="preserve">Using bias test procedures approved by Buyer, </w:t>
      </w:r>
      <w:r>
        <w:rPr>
          <w:spacing w:val="-3"/>
          <w:sz w:val="20"/>
        </w:rPr>
        <w:t xml:space="preserve">Seller </w:t>
      </w:r>
      <w:r>
        <w:rPr>
          <w:sz w:val="20"/>
        </w:rPr>
        <w:t>shall cause such sampling system to be tested periodically, at Seller's expense, for bias against stopped-belt reference samples.</w:t>
      </w:r>
      <w:r>
        <w:rPr>
          <w:spacing w:val="-23"/>
          <w:sz w:val="20"/>
        </w:rPr>
        <w:t xml:space="preserve"> </w:t>
      </w:r>
      <w:r>
        <w:rPr>
          <w:sz w:val="20"/>
        </w:rPr>
        <w:t xml:space="preserve">Such testing shall be scheduled such that when each shipment of Coal is sampled, the most </w:t>
      </w:r>
      <w:r>
        <w:rPr>
          <w:spacing w:val="-3"/>
          <w:sz w:val="20"/>
        </w:rPr>
        <w:t xml:space="preserve">recent </w:t>
      </w:r>
      <w:r>
        <w:rPr>
          <w:sz w:val="20"/>
        </w:rPr>
        <w:t>bias test results are dated by no more than three (3) previous years. Seller shall give Buyer written</w:t>
      </w:r>
      <w:r>
        <w:rPr>
          <w:spacing w:val="-13"/>
          <w:sz w:val="20"/>
        </w:rPr>
        <w:t xml:space="preserve"> </w:t>
      </w:r>
      <w:r>
        <w:rPr>
          <w:sz w:val="20"/>
        </w:rPr>
        <w:t>notice</w:t>
      </w:r>
      <w:r>
        <w:rPr>
          <w:spacing w:val="-11"/>
          <w:sz w:val="20"/>
        </w:rPr>
        <w:t xml:space="preserve"> </w:t>
      </w:r>
      <w:r>
        <w:rPr>
          <w:sz w:val="20"/>
        </w:rPr>
        <w:t>of</w:t>
      </w:r>
      <w:r>
        <w:rPr>
          <w:spacing w:val="-10"/>
          <w:sz w:val="20"/>
        </w:rPr>
        <w:t xml:space="preserve"> </w:t>
      </w:r>
      <w:r>
        <w:rPr>
          <w:sz w:val="20"/>
        </w:rPr>
        <w:t>the</w:t>
      </w:r>
      <w:r>
        <w:rPr>
          <w:spacing w:val="-12"/>
          <w:sz w:val="20"/>
        </w:rPr>
        <w:t xml:space="preserve"> </w:t>
      </w:r>
      <w:r>
        <w:rPr>
          <w:sz w:val="20"/>
        </w:rPr>
        <w:t>scheduled</w:t>
      </w:r>
      <w:r>
        <w:rPr>
          <w:spacing w:val="-10"/>
          <w:sz w:val="20"/>
        </w:rPr>
        <w:t xml:space="preserve"> </w:t>
      </w:r>
      <w:r>
        <w:rPr>
          <w:sz w:val="20"/>
        </w:rPr>
        <w:t>date</w:t>
      </w:r>
      <w:r>
        <w:rPr>
          <w:spacing w:val="-13"/>
          <w:sz w:val="20"/>
        </w:rPr>
        <w:t xml:space="preserve"> </w:t>
      </w:r>
      <w:r>
        <w:rPr>
          <w:sz w:val="20"/>
        </w:rPr>
        <w:t>of</w:t>
      </w:r>
      <w:r>
        <w:rPr>
          <w:spacing w:val="-10"/>
          <w:sz w:val="20"/>
        </w:rPr>
        <w:t xml:space="preserve"> </w:t>
      </w:r>
      <w:r>
        <w:rPr>
          <w:sz w:val="20"/>
        </w:rPr>
        <w:t>each</w:t>
      </w:r>
      <w:r>
        <w:rPr>
          <w:spacing w:val="-11"/>
          <w:sz w:val="20"/>
        </w:rPr>
        <w:t xml:space="preserve"> </w:t>
      </w:r>
      <w:r>
        <w:rPr>
          <w:sz w:val="20"/>
        </w:rPr>
        <w:t>bias</w:t>
      </w:r>
      <w:r>
        <w:rPr>
          <w:spacing w:val="-11"/>
          <w:sz w:val="20"/>
        </w:rPr>
        <w:t xml:space="preserve"> </w:t>
      </w:r>
      <w:r>
        <w:rPr>
          <w:sz w:val="20"/>
        </w:rPr>
        <w:t>test;</w:t>
      </w:r>
      <w:r>
        <w:rPr>
          <w:spacing w:val="-10"/>
          <w:sz w:val="20"/>
        </w:rPr>
        <w:t xml:space="preserve"> </w:t>
      </w:r>
      <w:r>
        <w:rPr>
          <w:sz w:val="20"/>
        </w:rPr>
        <w:t>and</w:t>
      </w:r>
      <w:r>
        <w:rPr>
          <w:spacing w:val="-10"/>
          <w:sz w:val="20"/>
        </w:rPr>
        <w:t xml:space="preserve"> </w:t>
      </w:r>
      <w:r>
        <w:rPr>
          <w:sz w:val="20"/>
        </w:rPr>
        <w:t>Buyer</w:t>
      </w:r>
      <w:r>
        <w:rPr>
          <w:spacing w:val="-11"/>
          <w:sz w:val="20"/>
        </w:rPr>
        <w:t xml:space="preserve"> </w:t>
      </w:r>
      <w:r>
        <w:rPr>
          <w:sz w:val="20"/>
        </w:rPr>
        <w:t>or</w:t>
      </w:r>
      <w:r>
        <w:rPr>
          <w:spacing w:val="-10"/>
          <w:sz w:val="20"/>
        </w:rPr>
        <w:t xml:space="preserve"> </w:t>
      </w:r>
      <w:r>
        <w:rPr>
          <w:spacing w:val="-3"/>
          <w:sz w:val="20"/>
        </w:rPr>
        <w:t>its</w:t>
      </w:r>
      <w:r>
        <w:rPr>
          <w:spacing w:val="-11"/>
          <w:sz w:val="20"/>
        </w:rPr>
        <w:t xml:space="preserve"> </w:t>
      </w:r>
      <w:r>
        <w:rPr>
          <w:sz w:val="20"/>
        </w:rPr>
        <w:t>representative</w:t>
      </w:r>
      <w:r>
        <w:rPr>
          <w:spacing w:val="-13"/>
          <w:sz w:val="20"/>
        </w:rPr>
        <w:t xml:space="preserve"> </w:t>
      </w:r>
      <w:r>
        <w:rPr>
          <w:sz w:val="20"/>
        </w:rPr>
        <w:t>shall</w:t>
      </w:r>
      <w:r>
        <w:rPr>
          <w:spacing w:val="-13"/>
          <w:sz w:val="20"/>
        </w:rPr>
        <w:t xml:space="preserve"> </w:t>
      </w:r>
      <w:r>
        <w:rPr>
          <w:sz w:val="20"/>
        </w:rPr>
        <w:t xml:space="preserve">have the right to be present during such test and to observe and inspect sample collection, sample preparation, and laboratory analysis of bias test samples. If a bias is detected by such test, </w:t>
      </w:r>
      <w:r>
        <w:rPr>
          <w:spacing w:val="-3"/>
          <w:sz w:val="20"/>
        </w:rPr>
        <w:t xml:space="preserve">Seller </w:t>
      </w:r>
      <w:r>
        <w:rPr>
          <w:sz w:val="20"/>
        </w:rPr>
        <w:t>shall immediately take all reasonable measures to correct or remove the source of the bias;</w:t>
      </w:r>
      <w:r>
        <w:rPr>
          <w:spacing w:val="-8"/>
          <w:sz w:val="20"/>
        </w:rPr>
        <w:t xml:space="preserve"> </w:t>
      </w:r>
      <w:r>
        <w:rPr>
          <w:sz w:val="20"/>
        </w:rPr>
        <w:t>and</w:t>
      </w:r>
      <w:r>
        <w:rPr>
          <w:spacing w:val="-4"/>
          <w:sz w:val="20"/>
        </w:rPr>
        <w:t xml:space="preserve"> </w:t>
      </w:r>
      <w:r>
        <w:rPr>
          <w:sz w:val="20"/>
        </w:rPr>
        <w:t>Buyer</w:t>
      </w:r>
      <w:r>
        <w:rPr>
          <w:spacing w:val="-6"/>
          <w:sz w:val="20"/>
        </w:rPr>
        <w:t xml:space="preserve"> </w:t>
      </w:r>
      <w:r>
        <w:rPr>
          <w:sz w:val="20"/>
        </w:rPr>
        <w:t>shall</w:t>
      </w:r>
      <w:r>
        <w:rPr>
          <w:spacing w:val="-6"/>
          <w:sz w:val="20"/>
        </w:rPr>
        <w:t xml:space="preserve"> </w:t>
      </w:r>
      <w:r>
        <w:rPr>
          <w:sz w:val="20"/>
        </w:rPr>
        <w:t>have</w:t>
      </w:r>
      <w:r>
        <w:rPr>
          <w:spacing w:val="-7"/>
          <w:sz w:val="20"/>
        </w:rPr>
        <w:t xml:space="preserve"> </w:t>
      </w:r>
      <w:r>
        <w:rPr>
          <w:sz w:val="20"/>
        </w:rPr>
        <w:t>the</w:t>
      </w:r>
      <w:r>
        <w:rPr>
          <w:spacing w:val="-8"/>
          <w:sz w:val="20"/>
        </w:rPr>
        <w:t xml:space="preserve"> </w:t>
      </w:r>
      <w:r>
        <w:rPr>
          <w:sz w:val="20"/>
        </w:rPr>
        <w:t>right</w:t>
      </w:r>
      <w:r>
        <w:rPr>
          <w:spacing w:val="-7"/>
          <w:sz w:val="20"/>
        </w:rPr>
        <w:t xml:space="preserve"> </w:t>
      </w:r>
      <w:r>
        <w:rPr>
          <w:sz w:val="20"/>
        </w:rPr>
        <w:t>to</w:t>
      </w:r>
      <w:r>
        <w:rPr>
          <w:spacing w:val="-6"/>
          <w:sz w:val="20"/>
        </w:rPr>
        <w:t xml:space="preserve"> </w:t>
      </w:r>
      <w:r>
        <w:rPr>
          <w:sz w:val="20"/>
        </w:rPr>
        <w:t>suspend</w:t>
      </w:r>
      <w:r>
        <w:rPr>
          <w:spacing w:val="-7"/>
          <w:sz w:val="20"/>
        </w:rPr>
        <w:t xml:space="preserve"> </w:t>
      </w:r>
      <w:r>
        <w:rPr>
          <w:sz w:val="20"/>
        </w:rPr>
        <w:t>shipments</w:t>
      </w:r>
      <w:r>
        <w:rPr>
          <w:spacing w:val="-5"/>
          <w:sz w:val="20"/>
        </w:rPr>
        <w:t xml:space="preserve"> </w:t>
      </w:r>
      <w:r>
        <w:rPr>
          <w:sz w:val="20"/>
        </w:rPr>
        <w:t>of</w:t>
      </w:r>
      <w:r>
        <w:rPr>
          <w:spacing w:val="-5"/>
          <w:sz w:val="20"/>
        </w:rPr>
        <w:t xml:space="preserve"> </w:t>
      </w:r>
      <w:r>
        <w:rPr>
          <w:sz w:val="20"/>
        </w:rPr>
        <w:t>Coal</w:t>
      </w:r>
      <w:r>
        <w:rPr>
          <w:spacing w:val="-8"/>
          <w:sz w:val="20"/>
        </w:rPr>
        <w:t xml:space="preserve"> </w:t>
      </w:r>
      <w:r>
        <w:rPr>
          <w:sz w:val="20"/>
        </w:rPr>
        <w:t>under</w:t>
      </w:r>
      <w:r>
        <w:rPr>
          <w:spacing w:val="-6"/>
          <w:sz w:val="20"/>
        </w:rPr>
        <w:t xml:space="preserve"> </w:t>
      </w:r>
      <w:r>
        <w:rPr>
          <w:sz w:val="20"/>
        </w:rPr>
        <w:t>one</w:t>
      </w:r>
      <w:r>
        <w:rPr>
          <w:spacing w:val="-5"/>
          <w:sz w:val="20"/>
        </w:rPr>
        <w:t xml:space="preserve"> </w:t>
      </w:r>
      <w:r>
        <w:rPr>
          <w:sz w:val="20"/>
        </w:rPr>
        <w:t>or</w:t>
      </w:r>
      <w:r>
        <w:rPr>
          <w:spacing w:val="-7"/>
          <w:sz w:val="20"/>
        </w:rPr>
        <w:t xml:space="preserve"> </w:t>
      </w:r>
      <w:r>
        <w:rPr>
          <w:sz w:val="20"/>
        </w:rPr>
        <w:t>more</w:t>
      </w:r>
      <w:r>
        <w:rPr>
          <w:spacing w:val="-8"/>
          <w:sz w:val="20"/>
        </w:rPr>
        <w:t xml:space="preserve"> </w:t>
      </w:r>
      <w:proofErr w:type="spellStart"/>
      <w:r>
        <w:rPr>
          <w:sz w:val="20"/>
        </w:rPr>
        <w:t>Transac</w:t>
      </w:r>
      <w:proofErr w:type="spellEnd"/>
      <w:r>
        <w:rPr>
          <w:sz w:val="20"/>
        </w:rPr>
        <w:t xml:space="preserve">- </w:t>
      </w:r>
      <w:proofErr w:type="spellStart"/>
      <w:r>
        <w:rPr>
          <w:sz w:val="20"/>
        </w:rPr>
        <w:t>tions</w:t>
      </w:r>
      <w:proofErr w:type="spellEnd"/>
      <w:r>
        <w:rPr>
          <w:spacing w:val="-6"/>
          <w:sz w:val="20"/>
        </w:rPr>
        <w:t xml:space="preserve"> </w:t>
      </w:r>
      <w:r>
        <w:rPr>
          <w:sz w:val="20"/>
        </w:rPr>
        <w:t>until</w:t>
      </w:r>
      <w:r>
        <w:rPr>
          <w:spacing w:val="-7"/>
          <w:sz w:val="20"/>
        </w:rPr>
        <w:t xml:space="preserve"> </w:t>
      </w:r>
      <w:r>
        <w:rPr>
          <w:spacing w:val="-2"/>
          <w:sz w:val="20"/>
        </w:rPr>
        <w:t>(</w:t>
      </w:r>
      <w:proofErr w:type="spellStart"/>
      <w:r>
        <w:rPr>
          <w:spacing w:val="-2"/>
          <w:sz w:val="20"/>
        </w:rPr>
        <w:t>i</w:t>
      </w:r>
      <w:proofErr w:type="spellEnd"/>
      <w:r>
        <w:rPr>
          <w:spacing w:val="-2"/>
          <w:sz w:val="20"/>
        </w:rPr>
        <w:t>)</w:t>
      </w:r>
      <w:r>
        <w:rPr>
          <w:spacing w:val="-6"/>
          <w:sz w:val="20"/>
        </w:rPr>
        <w:t xml:space="preserve"> </w:t>
      </w:r>
      <w:r>
        <w:rPr>
          <w:sz w:val="20"/>
        </w:rPr>
        <w:t>the</w:t>
      </w:r>
      <w:r>
        <w:rPr>
          <w:spacing w:val="-7"/>
          <w:sz w:val="20"/>
        </w:rPr>
        <w:t xml:space="preserve"> </w:t>
      </w:r>
      <w:r>
        <w:rPr>
          <w:sz w:val="20"/>
        </w:rPr>
        <w:t>source</w:t>
      </w:r>
      <w:r>
        <w:rPr>
          <w:spacing w:val="-7"/>
          <w:sz w:val="20"/>
        </w:rPr>
        <w:t xml:space="preserve"> </w:t>
      </w:r>
      <w:r>
        <w:rPr>
          <w:sz w:val="20"/>
        </w:rPr>
        <w:t>of</w:t>
      </w:r>
      <w:r>
        <w:rPr>
          <w:spacing w:val="-6"/>
          <w:sz w:val="20"/>
        </w:rPr>
        <w:t xml:space="preserve"> </w:t>
      </w:r>
      <w:r>
        <w:rPr>
          <w:sz w:val="20"/>
        </w:rPr>
        <w:t>the</w:t>
      </w:r>
      <w:r>
        <w:rPr>
          <w:spacing w:val="-7"/>
          <w:sz w:val="20"/>
        </w:rPr>
        <w:t xml:space="preserve"> </w:t>
      </w:r>
      <w:r>
        <w:rPr>
          <w:sz w:val="20"/>
        </w:rPr>
        <w:t>bias</w:t>
      </w:r>
      <w:r>
        <w:rPr>
          <w:spacing w:val="-6"/>
          <w:sz w:val="20"/>
        </w:rPr>
        <w:t xml:space="preserve"> </w:t>
      </w:r>
      <w:r>
        <w:rPr>
          <w:sz w:val="20"/>
        </w:rPr>
        <w:t>is</w:t>
      </w:r>
      <w:r>
        <w:rPr>
          <w:spacing w:val="-6"/>
          <w:sz w:val="20"/>
        </w:rPr>
        <w:t xml:space="preserve"> </w:t>
      </w:r>
      <w:r>
        <w:rPr>
          <w:sz w:val="20"/>
        </w:rPr>
        <w:t>removed</w:t>
      </w:r>
      <w:r>
        <w:rPr>
          <w:spacing w:val="-7"/>
          <w:sz w:val="20"/>
        </w:rPr>
        <w:t xml:space="preserve"> </w:t>
      </w:r>
      <w:r>
        <w:rPr>
          <w:sz w:val="20"/>
        </w:rPr>
        <w:t>and</w:t>
      </w:r>
      <w:r>
        <w:rPr>
          <w:spacing w:val="-6"/>
          <w:sz w:val="20"/>
        </w:rPr>
        <w:t xml:space="preserve"> </w:t>
      </w:r>
      <w:r>
        <w:rPr>
          <w:sz w:val="20"/>
        </w:rPr>
        <w:t>(ii)</w:t>
      </w:r>
      <w:r>
        <w:rPr>
          <w:spacing w:val="-2"/>
          <w:sz w:val="20"/>
        </w:rPr>
        <w:t xml:space="preserve"> </w:t>
      </w:r>
      <w:r>
        <w:rPr>
          <w:sz w:val="20"/>
        </w:rPr>
        <w:t>such</w:t>
      </w:r>
      <w:r>
        <w:rPr>
          <w:spacing w:val="-8"/>
          <w:sz w:val="20"/>
        </w:rPr>
        <w:t xml:space="preserve"> </w:t>
      </w:r>
      <w:r>
        <w:rPr>
          <w:sz w:val="20"/>
        </w:rPr>
        <w:t>sampling</w:t>
      </w:r>
      <w:r>
        <w:rPr>
          <w:spacing w:val="-7"/>
          <w:sz w:val="20"/>
        </w:rPr>
        <w:t xml:space="preserve"> </w:t>
      </w:r>
      <w:r>
        <w:rPr>
          <w:sz w:val="20"/>
        </w:rPr>
        <w:t>system</w:t>
      </w:r>
      <w:r>
        <w:rPr>
          <w:spacing w:val="-5"/>
          <w:sz w:val="20"/>
        </w:rPr>
        <w:t xml:space="preserve"> </w:t>
      </w:r>
      <w:r>
        <w:rPr>
          <w:sz w:val="20"/>
        </w:rPr>
        <w:t>is</w:t>
      </w:r>
      <w:r>
        <w:rPr>
          <w:spacing w:val="-8"/>
          <w:sz w:val="20"/>
        </w:rPr>
        <w:t xml:space="preserve"> </w:t>
      </w:r>
      <w:r>
        <w:rPr>
          <w:sz w:val="20"/>
        </w:rPr>
        <w:t>re-tested</w:t>
      </w:r>
      <w:r>
        <w:rPr>
          <w:spacing w:val="-6"/>
          <w:sz w:val="20"/>
        </w:rPr>
        <w:t xml:space="preserve"> </w:t>
      </w:r>
      <w:r>
        <w:rPr>
          <w:sz w:val="20"/>
        </w:rPr>
        <w:t>for</w:t>
      </w:r>
      <w:r>
        <w:rPr>
          <w:spacing w:val="-6"/>
          <w:sz w:val="20"/>
        </w:rPr>
        <w:t xml:space="preserve"> </w:t>
      </w:r>
      <w:r>
        <w:rPr>
          <w:spacing w:val="-4"/>
          <w:sz w:val="20"/>
        </w:rPr>
        <w:t xml:space="preserve">bi- </w:t>
      </w:r>
      <w:r>
        <w:rPr>
          <w:sz w:val="20"/>
        </w:rPr>
        <w:t>as.</w:t>
      </w:r>
    </w:p>
    <w:p w14:paraId="65E6D6FA" w14:textId="77777777" w:rsidR="00224DDC" w:rsidRDefault="00224DDC">
      <w:pPr>
        <w:spacing w:line="480" w:lineRule="auto"/>
        <w:jc w:val="both"/>
        <w:rPr>
          <w:sz w:val="20"/>
        </w:rPr>
        <w:sectPr w:rsidR="00224DDC">
          <w:pgSz w:w="12240" w:h="15840"/>
          <w:pgMar w:top="1360" w:right="1280" w:bottom="1080" w:left="1340" w:header="0" w:footer="835" w:gutter="0"/>
          <w:cols w:space="720"/>
        </w:sectPr>
      </w:pPr>
    </w:p>
    <w:p w14:paraId="63D22F2D" w14:textId="77777777" w:rsidR="00224DDC" w:rsidRDefault="00000000">
      <w:pPr>
        <w:pStyle w:val="ListParagraph"/>
        <w:numPr>
          <w:ilvl w:val="2"/>
          <w:numId w:val="14"/>
        </w:numPr>
        <w:tabs>
          <w:tab w:val="left" w:pos="1181"/>
        </w:tabs>
        <w:spacing w:before="79" w:line="482" w:lineRule="auto"/>
        <w:ind w:right="154"/>
        <w:jc w:val="both"/>
        <w:rPr>
          <w:sz w:val="20"/>
        </w:rPr>
      </w:pPr>
      <w:r>
        <w:rPr>
          <w:sz w:val="20"/>
        </w:rPr>
        <w:lastRenderedPageBreak/>
        <w:t>Using an enclosed riffle and following the procedures of ASTM D-2013 with respect to each shipment</w:t>
      </w:r>
      <w:r>
        <w:rPr>
          <w:spacing w:val="-12"/>
          <w:sz w:val="20"/>
        </w:rPr>
        <w:t xml:space="preserve"> </w:t>
      </w:r>
      <w:r>
        <w:rPr>
          <w:sz w:val="20"/>
        </w:rPr>
        <w:t>under</w:t>
      </w:r>
      <w:r>
        <w:rPr>
          <w:spacing w:val="-11"/>
          <w:sz w:val="20"/>
        </w:rPr>
        <w:t xml:space="preserve"> </w:t>
      </w:r>
      <w:r>
        <w:rPr>
          <w:sz w:val="20"/>
        </w:rPr>
        <w:t>a</w:t>
      </w:r>
      <w:r>
        <w:rPr>
          <w:spacing w:val="-14"/>
          <w:sz w:val="20"/>
        </w:rPr>
        <w:t xml:space="preserve"> </w:t>
      </w:r>
      <w:r>
        <w:rPr>
          <w:sz w:val="20"/>
        </w:rPr>
        <w:t>Transaction,</w:t>
      </w:r>
      <w:r>
        <w:rPr>
          <w:spacing w:val="-10"/>
          <w:sz w:val="20"/>
        </w:rPr>
        <w:t xml:space="preserve"> </w:t>
      </w:r>
      <w:r>
        <w:rPr>
          <w:sz w:val="20"/>
        </w:rPr>
        <w:t>Seller</w:t>
      </w:r>
      <w:r>
        <w:rPr>
          <w:spacing w:val="-12"/>
          <w:sz w:val="20"/>
        </w:rPr>
        <w:t xml:space="preserve"> </w:t>
      </w:r>
      <w:r>
        <w:rPr>
          <w:sz w:val="20"/>
        </w:rPr>
        <w:t>shall</w:t>
      </w:r>
      <w:r>
        <w:rPr>
          <w:spacing w:val="-13"/>
          <w:sz w:val="20"/>
        </w:rPr>
        <w:t xml:space="preserve"> </w:t>
      </w:r>
      <w:r>
        <w:rPr>
          <w:sz w:val="20"/>
        </w:rPr>
        <w:t>cause</w:t>
      </w:r>
      <w:r>
        <w:rPr>
          <w:spacing w:val="-13"/>
          <w:sz w:val="20"/>
        </w:rPr>
        <w:t xml:space="preserve"> </w:t>
      </w:r>
      <w:r>
        <w:rPr>
          <w:sz w:val="20"/>
        </w:rPr>
        <w:t>the</w:t>
      </w:r>
      <w:r>
        <w:rPr>
          <w:spacing w:val="-12"/>
          <w:sz w:val="20"/>
        </w:rPr>
        <w:t xml:space="preserve"> </w:t>
      </w:r>
      <w:r>
        <w:rPr>
          <w:sz w:val="20"/>
        </w:rPr>
        <w:t>final</w:t>
      </w:r>
      <w:r>
        <w:rPr>
          <w:spacing w:val="-14"/>
          <w:sz w:val="20"/>
        </w:rPr>
        <w:t xml:space="preserve"> </w:t>
      </w:r>
      <w:r>
        <w:rPr>
          <w:sz w:val="20"/>
        </w:rPr>
        <w:t>sample</w:t>
      </w:r>
      <w:r>
        <w:rPr>
          <w:spacing w:val="-11"/>
          <w:sz w:val="20"/>
        </w:rPr>
        <w:t xml:space="preserve"> </w:t>
      </w:r>
      <w:r>
        <w:rPr>
          <w:sz w:val="20"/>
        </w:rPr>
        <w:t>to</w:t>
      </w:r>
      <w:r>
        <w:rPr>
          <w:spacing w:val="-13"/>
          <w:sz w:val="20"/>
        </w:rPr>
        <w:t xml:space="preserve"> </w:t>
      </w:r>
      <w:r>
        <w:rPr>
          <w:sz w:val="20"/>
        </w:rPr>
        <w:t>be</w:t>
      </w:r>
      <w:r>
        <w:rPr>
          <w:spacing w:val="-13"/>
          <w:sz w:val="20"/>
        </w:rPr>
        <w:t xml:space="preserve"> </w:t>
      </w:r>
      <w:r>
        <w:rPr>
          <w:sz w:val="20"/>
        </w:rPr>
        <w:t>divided</w:t>
      </w:r>
      <w:r>
        <w:rPr>
          <w:spacing w:val="-11"/>
          <w:sz w:val="20"/>
        </w:rPr>
        <w:t xml:space="preserve"> </w:t>
      </w:r>
      <w:r>
        <w:rPr>
          <w:sz w:val="20"/>
        </w:rPr>
        <w:t>into</w:t>
      </w:r>
      <w:r>
        <w:rPr>
          <w:spacing w:val="-11"/>
          <w:sz w:val="20"/>
        </w:rPr>
        <w:t xml:space="preserve"> </w:t>
      </w:r>
      <w:r>
        <w:rPr>
          <w:sz w:val="20"/>
        </w:rPr>
        <w:t>at</w:t>
      </w:r>
      <w:r>
        <w:rPr>
          <w:spacing w:val="-10"/>
          <w:sz w:val="20"/>
        </w:rPr>
        <w:t xml:space="preserve"> </w:t>
      </w:r>
      <w:r>
        <w:rPr>
          <w:sz w:val="20"/>
        </w:rPr>
        <w:t>least</w:t>
      </w:r>
      <w:r>
        <w:rPr>
          <w:spacing w:val="-13"/>
          <w:sz w:val="20"/>
        </w:rPr>
        <w:t xml:space="preserve"> </w:t>
      </w:r>
      <w:r>
        <w:rPr>
          <w:sz w:val="20"/>
        </w:rPr>
        <w:t>four</w:t>
      </w:r>
    </w:p>
    <w:p w14:paraId="1168C2F1" w14:textId="77777777" w:rsidR="00224DDC" w:rsidRDefault="00000000">
      <w:pPr>
        <w:pStyle w:val="BodyText"/>
        <w:spacing w:line="480" w:lineRule="auto"/>
        <w:ind w:left="1180" w:right="154"/>
      </w:pPr>
      <w:r>
        <w:t xml:space="preserve">(4) laboratory sample splits, </w:t>
      </w:r>
      <w:r>
        <w:rPr>
          <w:spacing w:val="-3"/>
        </w:rPr>
        <w:t xml:space="preserve">with </w:t>
      </w:r>
      <w:r>
        <w:t xml:space="preserve">each split weighing a minimum of four thousand (4,000) </w:t>
      </w:r>
      <w:proofErr w:type="gramStart"/>
      <w:r>
        <w:t>grams, and</w:t>
      </w:r>
      <w:proofErr w:type="gramEnd"/>
      <w:r>
        <w:t xml:space="preserve"> shall cause each split to be put in suitable airtight containers. Seller shall cause one</w:t>
      </w:r>
      <w:r>
        <w:rPr>
          <w:spacing w:val="-15"/>
        </w:rPr>
        <w:t xml:space="preserve"> </w:t>
      </w:r>
      <w:r>
        <w:t>(1)</w:t>
      </w:r>
      <w:r>
        <w:rPr>
          <w:spacing w:val="-11"/>
        </w:rPr>
        <w:t xml:space="preserve"> </w:t>
      </w:r>
      <w:r>
        <w:t>sample</w:t>
      </w:r>
      <w:r>
        <w:rPr>
          <w:spacing w:val="-14"/>
        </w:rPr>
        <w:t xml:space="preserve"> </w:t>
      </w:r>
      <w:r>
        <w:t>split</w:t>
      </w:r>
      <w:r>
        <w:rPr>
          <w:spacing w:val="-12"/>
        </w:rPr>
        <w:t xml:space="preserve"> </w:t>
      </w:r>
      <w:r>
        <w:t>to</w:t>
      </w:r>
      <w:r>
        <w:rPr>
          <w:spacing w:val="-13"/>
        </w:rPr>
        <w:t xml:space="preserve"> </w:t>
      </w:r>
      <w:r>
        <w:t>be</w:t>
      </w:r>
      <w:r>
        <w:rPr>
          <w:spacing w:val="-14"/>
        </w:rPr>
        <w:t xml:space="preserve"> </w:t>
      </w:r>
      <w:r>
        <w:t>sent</w:t>
      </w:r>
      <w:r>
        <w:rPr>
          <w:spacing w:val="-12"/>
        </w:rPr>
        <w:t xml:space="preserve"> </w:t>
      </w:r>
      <w:r>
        <w:t>to</w:t>
      </w:r>
      <w:r>
        <w:rPr>
          <w:spacing w:val="-13"/>
        </w:rPr>
        <w:t xml:space="preserve"> </w:t>
      </w:r>
      <w:r>
        <w:t>Buyer's</w:t>
      </w:r>
      <w:r>
        <w:rPr>
          <w:spacing w:val="-11"/>
        </w:rPr>
        <w:t xml:space="preserve"> </w:t>
      </w:r>
      <w:r>
        <w:t>designated</w:t>
      </w:r>
      <w:r>
        <w:rPr>
          <w:spacing w:val="-13"/>
        </w:rPr>
        <w:t xml:space="preserve"> </w:t>
      </w:r>
      <w:r>
        <w:t>laboratory</w:t>
      </w:r>
      <w:r>
        <w:rPr>
          <w:spacing w:val="-16"/>
        </w:rPr>
        <w:t xml:space="preserve"> </w:t>
      </w:r>
      <w:r>
        <w:t>for</w:t>
      </w:r>
      <w:r>
        <w:rPr>
          <w:spacing w:val="-10"/>
        </w:rPr>
        <w:t xml:space="preserve"> </w:t>
      </w:r>
      <w:r>
        <w:rPr>
          <w:spacing w:val="-3"/>
        </w:rPr>
        <w:t>Buyer's</w:t>
      </w:r>
      <w:r>
        <w:rPr>
          <w:spacing w:val="-11"/>
        </w:rPr>
        <w:t xml:space="preserve"> </w:t>
      </w:r>
      <w:r>
        <w:t>analysis,</w:t>
      </w:r>
      <w:r>
        <w:rPr>
          <w:spacing w:val="-12"/>
        </w:rPr>
        <w:t xml:space="preserve"> </w:t>
      </w:r>
      <w:r>
        <w:t>which</w:t>
      </w:r>
      <w:r>
        <w:rPr>
          <w:spacing w:val="-14"/>
        </w:rPr>
        <w:t xml:space="preserve"> </w:t>
      </w:r>
      <w:r>
        <w:t>shall be</w:t>
      </w:r>
      <w:r>
        <w:rPr>
          <w:spacing w:val="-12"/>
        </w:rPr>
        <w:t xml:space="preserve"> </w:t>
      </w:r>
      <w:r>
        <w:t>used</w:t>
      </w:r>
      <w:r>
        <w:rPr>
          <w:spacing w:val="-11"/>
        </w:rPr>
        <w:t xml:space="preserve"> </w:t>
      </w:r>
      <w:r>
        <w:t>to</w:t>
      </w:r>
      <w:r>
        <w:rPr>
          <w:spacing w:val="-11"/>
        </w:rPr>
        <w:t xml:space="preserve"> </w:t>
      </w:r>
      <w:r>
        <w:t>determine</w:t>
      </w:r>
      <w:r>
        <w:rPr>
          <w:spacing w:val="-12"/>
        </w:rPr>
        <w:t xml:space="preserve"> </w:t>
      </w:r>
      <w:r>
        <w:t>payment</w:t>
      </w:r>
      <w:r>
        <w:rPr>
          <w:spacing w:val="-10"/>
        </w:rPr>
        <w:t xml:space="preserve"> </w:t>
      </w:r>
      <w:r>
        <w:t>for</w:t>
      </w:r>
      <w:r>
        <w:rPr>
          <w:spacing w:val="-10"/>
        </w:rPr>
        <w:t xml:space="preserve"> </w:t>
      </w:r>
      <w:r>
        <w:t>the</w:t>
      </w:r>
      <w:r>
        <w:rPr>
          <w:spacing w:val="-12"/>
        </w:rPr>
        <w:t xml:space="preserve"> </w:t>
      </w:r>
      <w:proofErr w:type="gramStart"/>
      <w:r>
        <w:t>shipment,</w:t>
      </w:r>
      <w:r>
        <w:rPr>
          <w:spacing w:val="-8"/>
        </w:rPr>
        <w:t xml:space="preserve"> </w:t>
      </w:r>
      <w:r>
        <w:t>and</w:t>
      </w:r>
      <w:proofErr w:type="gramEnd"/>
      <w:r>
        <w:rPr>
          <w:spacing w:val="-12"/>
        </w:rPr>
        <w:t xml:space="preserve"> </w:t>
      </w:r>
      <w:r>
        <w:t>shall</w:t>
      </w:r>
      <w:r>
        <w:rPr>
          <w:spacing w:val="-11"/>
        </w:rPr>
        <w:t xml:space="preserve"> </w:t>
      </w:r>
      <w:r>
        <w:t>cause</w:t>
      </w:r>
      <w:r>
        <w:rPr>
          <w:spacing w:val="-10"/>
        </w:rPr>
        <w:t xml:space="preserve"> </w:t>
      </w:r>
      <w:r>
        <w:t>one</w:t>
      </w:r>
      <w:r>
        <w:rPr>
          <w:spacing w:val="-12"/>
        </w:rPr>
        <w:t xml:space="preserve"> </w:t>
      </w:r>
      <w:r>
        <w:t>(1)</w:t>
      </w:r>
      <w:r>
        <w:rPr>
          <w:spacing w:val="-9"/>
        </w:rPr>
        <w:t xml:space="preserve"> </w:t>
      </w:r>
      <w:r>
        <w:t>sample</w:t>
      </w:r>
      <w:r>
        <w:rPr>
          <w:spacing w:val="-11"/>
        </w:rPr>
        <w:t xml:space="preserve"> </w:t>
      </w:r>
      <w:r>
        <w:t>split</w:t>
      </w:r>
      <w:r>
        <w:rPr>
          <w:spacing w:val="-10"/>
        </w:rPr>
        <w:t xml:space="preserve"> </w:t>
      </w:r>
      <w:r>
        <w:t>to</w:t>
      </w:r>
      <w:r>
        <w:rPr>
          <w:spacing w:val="-11"/>
        </w:rPr>
        <w:t xml:space="preserve"> </w:t>
      </w:r>
      <w:r>
        <w:t>be</w:t>
      </w:r>
      <w:r>
        <w:rPr>
          <w:spacing w:val="-9"/>
        </w:rPr>
        <w:t xml:space="preserve"> </w:t>
      </w:r>
      <w:r>
        <w:rPr>
          <w:spacing w:val="-3"/>
        </w:rPr>
        <w:t xml:space="preserve">ana- </w:t>
      </w:r>
      <w:proofErr w:type="spellStart"/>
      <w:r>
        <w:t>lyzed</w:t>
      </w:r>
      <w:proofErr w:type="spellEnd"/>
      <w:r>
        <w:rPr>
          <w:spacing w:val="-11"/>
        </w:rPr>
        <w:t xml:space="preserve"> </w:t>
      </w:r>
      <w:r>
        <w:t>to</w:t>
      </w:r>
      <w:r>
        <w:rPr>
          <w:spacing w:val="-10"/>
        </w:rPr>
        <w:t xml:space="preserve"> </w:t>
      </w:r>
      <w:r>
        <w:t>provide</w:t>
      </w:r>
      <w:r>
        <w:rPr>
          <w:spacing w:val="-10"/>
        </w:rPr>
        <w:t xml:space="preserve"> </w:t>
      </w:r>
      <w:r>
        <w:t>the</w:t>
      </w:r>
      <w:r>
        <w:rPr>
          <w:spacing w:val="-9"/>
        </w:rPr>
        <w:t xml:space="preserve"> </w:t>
      </w:r>
      <w:r>
        <w:t>information</w:t>
      </w:r>
      <w:r>
        <w:rPr>
          <w:spacing w:val="-10"/>
        </w:rPr>
        <w:t xml:space="preserve"> </w:t>
      </w:r>
      <w:r>
        <w:t>required</w:t>
      </w:r>
      <w:r>
        <w:rPr>
          <w:spacing w:val="-11"/>
        </w:rPr>
        <w:t xml:space="preserve"> </w:t>
      </w:r>
      <w:r>
        <w:t>under</w:t>
      </w:r>
      <w:r>
        <w:rPr>
          <w:spacing w:val="-9"/>
        </w:rPr>
        <w:t xml:space="preserve"> </w:t>
      </w:r>
      <w:r>
        <w:t>Section</w:t>
      </w:r>
      <w:r>
        <w:rPr>
          <w:spacing w:val="-9"/>
        </w:rPr>
        <w:t xml:space="preserve"> </w:t>
      </w:r>
      <w:r>
        <w:t>7.03</w:t>
      </w:r>
      <w:r>
        <w:rPr>
          <w:spacing w:val="-8"/>
        </w:rPr>
        <w:t xml:space="preserve"> </w:t>
      </w:r>
      <w:r>
        <w:rPr>
          <w:spacing w:val="-3"/>
        </w:rPr>
        <w:t>with</w:t>
      </w:r>
      <w:r>
        <w:rPr>
          <w:spacing w:val="-10"/>
        </w:rPr>
        <w:t xml:space="preserve"> </w:t>
      </w:r>
      <w:r>
        <w:t>respect</w:t>
      </w:r>
      <w:r>
        <w:rPr>
          <w:spacing w:val="-11"/>
        </w:rPr>
        <w:t xml:space="preserve"> </w:t>
      </w:r>
      <w:r>
        <w:t>to</w:t>
      </w:r>
      <w:r>
        <w:rPr>
          <w:spacing w:val="-10"/>
        </w:rPr>
        <w:t xml:space="preserve"> </w:t>
      </w:r>
      <w:r>
        <w:t>the</w:t>
      </w:r>
      <w:r>
        <w:rPr>
          <w:spacing w:val="-10"/>
        </w:rPr>
        <w:t xml:space="preserve"> </w:t>
      </w:r>
      <w:r>
        <w:t>shipment.</w:t>
      </w:r>
      <w:r>
        <w:rPr>
          <w:spacing w:val="40"/>
        </w:rPr>
        <w:t xml:space="preserve"> </w:t>
      </w:r>
      <w:r>
        <w:t xml:space="preserve">Sell- er or its designee shall retain one (1) of the remaining sample split(s), as a reserve sample, in an airtight container (properly sealed and labeled) for a period of at least thirty (30) days after the date of sample collection. Each sample split shall be clearly labeled as to mine, date of sampling, date of preparation, and other identification as to shipment (such as train </w:t>
      </w:r>
      <w:proofErr w:type="spellStart"/>
      <w:r>
        <w:t>identifica</w:t>
      </w:r>
      <w:proofErr w:type="spellEnd"/>
      <w:r>
        <w:t xml:space="preserve">- </w:t>
      </w:r>
      <w:proofErr w:type="spellStart"/>
      <w:r>
        <w:t>tion</w:t>
      </w:r>
      <w:proofErr w:type="spellEnd"/>
      <w:r>
        <w:t xml:space="preserve"> number); and each sample split prepared for Buyer's analysis shall be sent within forty- eight (48) hours of train loading to the address listed in the Applicable Confirmation, unless a different address is provided by Buyer to Seller in</w:t>
      </w:r>
      <w:r>
        <w:rPr>
          <w:spacing w:val="-1"/>
        </w:rPr>
        <w:t xml:space="preserve"> </w:t>
      </w:r>
      <w:r>
        <w:t>writing.</w:t>
      </w:r>
    </w:p>
    <w:p w14:paraId="7B0B591C" w14:textId="77777777" w:rsidR="00224DDC" w:rsidRDefault="00000000">
      <w:pPr>
        <w:pStyle w:val="ListParagraph"/>
        <w:numPr>
          <w:ilvl w:val="2"/>
          <w:numId w:val="14"/>
        </w:numPr>
        <w:tabs>
          <w:tab w:val="left" w:pos="1181"/>
        </w:tabs>
        <w:spacing w:line="480" w:lineRule="auto"/>
        <w:ind w:right="153"/>
        <w:jc w:val="both"/>
        <w:rPr>
          <w:sz w:val="20"/>
        </w:rPr>
      </w:pPr>
      <w:r>
        <w:rPr>
          <w:sz w:val="20"/>
        </w:rPr>
        <w:t xml:space="preserve">In the event that a sampling system at the Delivery Point for a Transaction ceases to operate </w:t>
      </w:r>
      <w:r>
        <w:rPr>
          <w:spacing w:val="-3"/>
          <w:sz w:val="20"/>
        </w:rPr>
        <w:t xml:space="preserve">properly, </w:t>
      </w:r>
      <w:r>
        <w:rPr>
          <w:sz w:val="20"/>
        </w:rPr>
        <w:t xml:space="preserve">then Seller shall notify Buyer and shall immediately cease using such sampling sys- </w:t>
      </w:r>
      <w:proofErr w:type="spellStart"/>
      <w:r>
        <w:rPr>
          <w:sz w:val="20"/>
        </w:rPr>
        <w:t>tem</w:t>
      </w:r>
      <w:proofErr w:type="spellEnd"/>
      <w:r>
        <w:rPr>
          <w:spacing w:val="-3"/>
          <w:sz w:val="20"/>
        </w:rPr>
        <w:t xml:space="preserve"> </w:t>
      </w:r>
      <w:r>
        <w:rPr>
          <w:sz w:val="20"/>
        </w:rPr>
        <w:t>to</w:t>
      </w:r>
      <w:r>
        <w:rPr>
          <w:spacing w:val="-7"/>
          <w:sz w:val="20"/>
        </w:rPr>
        <w:t xml:space="preserve"> </w:t>
      </w:r>
      <w:r>
        <w:rPr>
          <w:sz w:val="20"/>
        </w:rPr>
        <w:t>sample</w:t>
      </w:r>
      <w:r>
        <w:rPr>
          <w:spacing w:val="-7"/>
          <w:sz w:val="20"/>
        </w:rPr>
        <w:t xml:space="preserve"> </w:t>
      </w:r>
      <w:r>
        <w:rPr>
          <w:sz w:val="20"/>
        </w:rPr>
        <w:t>shipments</w:t>
      </w:r>
      <w:r>
        <w:rPr>
          <w:spacing w:val="-5"/>
          <w:sz w:val="20"/>
        </w:rPr>
        <w:t xml:space="preserve"> </w:t>
      </w:r>
      <w:r>
        <w:rPr>
          <w:sz w:val="20"/>
        </w:rPr>
        <w:t>to</w:t>
      </w:r>
      <w:r>
        <w:rPr>
          <w:spacing w:val="-5"/>
          <w:sz w:val="20"/>
        </w:rPr>
        <w:t xml:space="preserve"> </w:t>
      </w:r>
      <w:r>
        <w:rPr>
          <w:sz w:val="20"/>
        </w:rPr>
        <w:t>Buyer;</w:t>
      </w:r>
      <w:r>
        <w:rPr>
          <w:spacing w:val="-4"/>
          <w:sz w:val="20"/>
        </w:rPr>
        <w:t xml:space="preserve"> </w:t>
      </w:r>
      <w:r>
        <w:rPr>
          <w:sz w:val="20"/>
        </w:rPr>
        <w:t>provided,</w:t>
      </w:r>
      <w:r>
        <w:rPr>
          <w:spacing w:val="-4"/>
          <w:sz w:val="20"/>
        </w:rPr>
        <w:t xml:space="preserve"> </w:t>
      </w:r>
      <w:r>
        <w:rPr>
          <w:sz w:val="20"/>
        </w:rPr>
        <w:t>however,</w:t>
      </w:r>
      <w:r>
        <w:rPr>
          <w:spacing w:val="-3"/>
          <w:sz w:val="20"/>
        </w:rPr>
        <w:t xml:space="preserve"> </w:t>
      </w:r>
      <w:r>
        <w:rPr>
          <w:sz w:val="20"/>
        </w:rPr>
        <w:t>that</w:t>
      </w:r>
      <w:r>
        <w:rPr>
          <w:spacing w:val="-3"/>
          <w:sz w:val="20"/>
        </w:rPr>
        <w:t xml:space="preserve"> </w:t>
      </w:r>
      <w:r>
        <w:rPr>
          <w:sz w:val="20"/>
        </w:rPr>
        <w:t>until</w:t>
      </w:r>
      <w:r>
        <w:rPr>
          <w:spacing w:val="-5"/>
          <w:sz w:val="20"/>
        </w:rPr>
        <w:t xml:space="preserve"> </w:t>
      </w:r>
      <w:r>
        <w:rPr>
          <w:sz w:val="20"/>
        </w:rPr>
        <w:t>the</w:t>
      </w:r>
      <w:r>
        <w:rPr>
          <w:spacing w:val="-7"/>
          <w:sz w:val="20"/>
        </w:rPr>
        <w:t xml:space="preserve"> </w:t>
      </w:r>
      <w:r>
        <w:rPr>
          <w:sz w:val="20"/>
        </w:rPr>
        <w:t>malfunction</w:t>
      </w:r>
      <w:r>
        <w:rPr>
          <w:spacing w:val="-5"/>
          <w:sz w:val="20"/>
        </w:rPr>
        <w:t xml:space="preserve"> </w:t>
      </w:r>
      <w:r>
        <w:rPr>
          <w:sz w:val="20"/>
        </w:rPr>
        <w:t>has</w:t>
      </w:r>
      <w:r>
        <w:rPr>
          <w:spacing w:val="-5"/>
          <w:sz w:val="20"/>
        </w:rPr>
        <w:t xml:space="preserve"> </w:t>
      </w:r>
      <w:r>
        <w:rPr>
          <w:sz w:val="20"/>
        </w:rPr>
        <w:t>been</w:t>
      </w:r>
      <w:r>
        <w:rPr>
          <w:spacing w:val="-4"/>
          <w:sz w:val="20"/>
        </w:rPr>
        <w:t xml:space="preserve"> </w:t>
      </w:r>
      <w:proofErr w:type="spellStart"/>
      <w:r>
        <w:rPr>
          <w:sz w:val="20"/>
        </w:rPr>
        <w:t>cor</w:t>
      </w:r>
      <w:proofErr w:type="spellEnd"/>
      <w:r>
        <w:rPr>
          <w:sz w:val="20"/>
        </w:rPr>
        <w:t xml:space="preserve">- </w:t>
      </w:r>
      <w:proofErr w:type="spellStart"/>
      <w:r>
        <w:rPr>
          <w:sz w:val="20"/>
        </w:rPr>
        <w:t>rected</w:t>
      </w:r>
      <w:proofErr w:type="spellEnd"/>
      <w:r>
        <w:rPr>
          <w:sz w:val="20"/>
        </w:rPr>
        <w:t>, Seller may use any other properly operating and bias-free sampling system on the</w:t>
      </w:r>
      <w:r>
        <w:rPr>
          <w:spacing w:val="-31"/>
          <w:sz w:val="20"/>
        </w:rPr>
        <w:t xml:space="preserve"> </w:t>
      </w:r>
      <w:r>
        <w:rPr>
          <w:sz w:val="20"/>
        </w:rPr>
        <w:t>site of</w:t>
      </w:r>
      <w:r>
        <w:rPr>
          <w:spacing w:val="-12"/>
          <w:sz w:val="20"/>
        </w:rPr>
        <w:t xml:space="preserve"> </w:t>
      </w:r>
      <w:r>
        <w:rPr>
          <w:sz w:val="20"/>
        </w:rPr>
        <w:t>the</w:t>
      </w:r>
      <w:r>
        <w:rPr>
          <w:spacing w:val="-12"/>
          <w:sz w:val="20"/>
        </w:rPr>
        <w:t xml:space="preserve"> </w:t>
      </w:r>
      <w:r>
        <w:rPr>
          <w:sz w:val="20"/>
        </w:rPr>
        <w:t>Delivery</w:t>
      </w:r>
      <w:r>
        <w:rPr>
          <w:spacing w:val="-14"/>
          <w:sz w:val="20"/>
        </w:rPr>
        <w:t xml:space="preserve"> </w:t>
      </w:r>
      <w:r>
        <w:rPr>
          <w:sz w:val="20"/>
        </w:rPr>
        <w:t>Point</w:t>
      </w:r>
      <w:r>
        <w:rPr>
          <w:spacing w:val="-11"/>
          <w:sz w:val="20"/>
        </w:rPr>
        <w:t xml:space="preserve"> </w:t>
      </w:r>
      <w:r>
        <w:rPr>
          <w:sz w:val="20"/>
        </w:rPr>
        <w:t>to</w:t>
      </w:r>
      <w:r>
        <w:rPr>
          <w:spacing w:val="-12"/>
          <w:sz w:val="20"/>
        </w:rPr>
        <w:t xml:space="preserve"> </w:t>
      </w:r>
      <w:r>
        <w:rPr>
          <w:sz w:val="20"/>
        </w:rPr>
        <w:t>sample</w:t>
      </w:r>
      <w:r>
        <w:rPr>
          <w:spacing w:val="-13"/>
          <w:sz w:val="20"/>
        </w:rPr>
        <w:t xml:space="preserve"> </w:t>
      </w:r>
      <w:r>
        <w:rPr>
          <w:sz w:val="20"/>
        </w:rPr>
        <w:t>shipments</w:t>
      </w:r>
      <w:r>
        <w:rPr>
          <w:spacing w:val="-9"/>
          <w:sz w:val="20"/>
        </w:rPr>
        <w:t xml:space="preserve"> </w:t>
      </w:r>
      <w:r>
        <w:rPr>
          <w:sz w:val="20"/>
        </w:rPr>
        <w:t>to</w:t>
      </w:r>
      <w:r>
        <w:rPr>
          <w:spacing w:val="-11"/>
          <w:sz w:val="20"/>
        </w:rPr>
        <w:t xml:space="preserve"> </w:t>
      </w:r>
      <w:r>
        <w:rPr>
          <w:sz w:val="20"/>
        </w:rPr>
        <w:t>Buyer.</w:t>
      </w:r>
      <w:r>
        <w:rPr>
          <w:spacing w:val="35"/>
          <w:sz w:val="20"/>
        </w:rPr>
        <w:t xml:space="preserve"> </w:t>
      </w:r>
      <w:r>
        <w:rPr>
          <w:sz w:val="20"/>
        </w:rPr>
        <w:t>If</w:t>
      </w:r>
      <w:r>
        <w:rPr>
          <w:spacing w:val="-11"/>
          <w:sz w:val="20"/>
        </w:rPr>
        <w:t xml:space="preserve"> </w:t>
      </w:r>
      <w:r>
        <w:rPr>
          <w:sz w:val="20"/>
        </w:rPr>
        <w:t>the</w:t>
      </w:r>
      <w:r>
        <w:rPr>
          <w:spacing w:val="-11"/>
          <w:sz w:val="20"/>
        </w:rPr>
        <w:t xml:space="preserve"> </w:t>
      </w:r>
      <w:r>
        <w:rPr>
          <w:sz w:val="20"/>
        </w:rPr>
        <w:t>sampling</w:t>
      </w:r>
      <w:r>
        <w:rPr>
          <w:spacing w:val="-12"/>
          <w:sz w:val="20"/>
        </w:rPr>
        <w:t xml:space="preserve"> </w:t>
      </w:r>
      <w:r>
        <w:rPr>
          <w:sz w:val="20"/>
        </w:rPr>
        <w:t>system</w:t>
      </w:r>
      <w:r>
        <w:rPr>
          <w:spacing w:val="-9"/>
          <w:sz w:val="20"/>
        </w:rPr>
        <w:t xml:space="preserve"> </w:t>
      </w:r>
      <w:r>
        <w:rPr>
          <w:sz w:val="20"/>
        </w:rPr>
        <w:t>malfunctions</w:t>
      </w:r>
      <w:r>
        <w:rPr>
          <w:spacing w:val="-11"/>
          <w:sz w:val="20"/>
        </w:rPr>
        <w:t xml:space="preserve"> </w:t>
      </w:r>
      <w:r>
        <w:rPr>
          <w:sz w:val="20"/>
        </w:rPr>
        <w:t xml:space="preserve">during the loading of any shipment under a Transaction, Buyer may, at </w:t>
      </w:r>
      <w:r>
        <w:rPr>
          <w:spacing w:val="-3"/>
          <w:sz w:val="20"/>
        </w:rPr>
        <w:t xml:space="preserve">its </w:t>
      </w:r>
      <w:r>
        <w:rPr>
          <w:sz w:val="20"/>
        </w:rPr>
        <w:t xml:space="preserve">option, use a weighted av- </w:t>
      </w:r>
      <w:proofErr w:type="spellStart"/>
      <w:r>
        <w:rPr>
          <w:sz w:val="20"/>
        </w:rPr>
        <w:t>erage</w:t>
      </w:r>
      <w:proofErr w:type="spellEnd"/>
      <w:r>
        <w:rPr>
          <w:sz w:val="20"/>
        </w:rPr>
        <w:t xml:space="preserve"> analysis of the last two (2) shipments loaded prior to such malfunction to determine the analysis of the shipment being loaded at the time of such malfunction. If </w:t>
      </w:r>
      <w:proofErr w:type="gramStart"/>
      <w:r>
        <w:rPr>
          <w:sz w:val="20"/>
        </w:rPr>
        <w:t>all of</w:t>
      </w:r>
      <w:proofErr w:type="gramEnd"/>
      <w:r>
        <w:rPr>
          <w:sz w:val="20"/>
        </w:rPr>
        <w:t xml:space="preserve"> the sampling systems at the Delivery Point cease to operate in accordance with the requirements of this Agreement at any time during the term of a Transaction, Buyer's representative may direct </w:t>
      </w:r>
      <w:r>
        <w:rPr>
          <w:spacing w:val="-3"/>
          <w:sz w:val="20"/>
        </w:rPr>
        <w:t xml:space="preserve">Seller </w:t>
      </w:r>
      <w:r>
        <w:rPr>
          <w:sz w:val="20"/>
        </w:rPr>
        <w:t>to delay or stop the loading of any one or more shipments under that Transaction. After any</w:t>
      </w:r>
      <w:r>
        <w:rPr>
          <w:spacing w:val="-11"/>
          <w:sz w:val="20"/>
        </w:rPr>
        <w:t xml:space="preserve"> </w:t>
      </w:r>
      <w:r>
        <w:rPr>
          <w:sz w:val="20"/>
        </w:rPr>
        <w:t>such</w:t>
      </w:r>
      <w:r>
        <w:rPr>
          <w:spacing w:val="-5"/>
          <w:sz w:val="20"/>
        </w:rPr>
        <w:t xml:space="preserve"> </w:t>
      </w:r>
      <w:r>
        <w:rPr>
          <w:sz w:val="20"/>
        </w:rPr>
        <w:t>direction</w:t>
      </w:r>
      <w:r>
        <w:rPr>
          <w:spacing w:val="-6"/>
          <w:sz w:val="20"/>
        </w:rPr>
        <w:t xml:space="preserve"> </w:t>
      </w:r>
      <w:r>
        <w:rPr>
          <w:sz w:val="20"/>
        </w:rPr>
        <w:t>is</w:t>
      </w:r>
      <w:r>
        <w:rPr>
          <w:spacing w:val="-5"/>
          <w:sz w:val="20"/>
        </w:rPr>
        <w:t xml:space="preserve"> </w:t>
      </w:r>
      <w:r>
        <w:rPr>
          <w:sz w:val="20"/>
        </w:rPr>
        <w:t>given,</w:t>
      </w:r>
      <w:r>
        <w:rPr>
          <w:spacing w:val="-5"/>
          <w:sz w:val="20"/>
        </w:rPr>
        <w:t xml:space="preserve"> </w:t>
      </w:r>
      <w:r>
        <w:rPr>
          <w:sz w:val="20"/>
        </w:rPr>
        <w:t>the</w:t>
      </w:r>
      <w:r>
        <w:rPr>
          <w:spacing w:val="-8"/>
          <w:sz w:val="20"/>
        </w:rPr>
        <w:t xml:space="preserve"> </w:t>
      </w:r>
      <w:r>
        <w:rPr>
          <w:sz w:val="20"/>
        </w:rPr>
        <w:t>following</w:t>
      </w:r>
      <w:r>
        <w:rPr>
          <w:spacing w:val="-4"/>
          <w:sz w:val="20"/>
        </w:rPr>
        <w:t xml:space="preserve"> </w:t>
      </w:r>
      <w:r>
        <w:rPr>
          <w:sz w:val="20"/>
        </w:rPr>
        <w:t>provisions</w:t>
      </w:r>
      <w:r>
        <w:rPr>
          <w:spacing w:val="-4"/>
          <w:sz w:val="20"/>
        </w:rPr>
        <w:t xml:space="preserve"> </w:t>
      </w:r>
      <w:r>
        <w:rPr>
          <w:sz w:val="20"/>
        </w:rPr>
        <w:t>shall</w:t>
      </w:r>
      <w:r>
        <w:rPr>
          <w:spacing w:val="-6"/>
          <w:sz w:val="20"/>
        </w:rPr>
        <w:t xml:space="preserve"> </w:t>
      </w:r>
      <w:r>
        <w:rPr>
          <w:sz w:val="20"/>
        </w:rPr>
        <w:t>apply:</w:t>
      </w:r>
    </w:p>
    <w:p w14:paraId="7D6684E6" w14:textId="77777777" w:rsidR="00224DDC" w:rsidRDefault="00000000">
      <w:pPr>
        <w:pStyle w:val="ListParagraph"/>
        <w:numPr>
          <w:ilvl w:val="3"/>
          <w:numId w:val="14"/>
        </w:numPr>
        <w:tabs>
          <w:tab w:val="left" w:pos="1541"/>
        </w:tabs>
        <w:ind w:right="0" w:hanging="361"/>
        <w:jc w:val="both"/>
        <w:rPr>
          <w:sz w:val="20"/>
        </w:rPr>
      </w:pPr>
      <w:r>
        <w:rPr>
          <w:spacing w:val="-3"/>
          <w:sz w:val="20"/>
        </w:rPr>
        <w:t>Seller</w:t>
      </w:r>
      <w:r>
        <w:rPr>
          <w:spacing w:val="-13"/>
          <w:sz w:val="20"/>
        </w:rPr>
        <w:t xml:space="preserve"> </w:t>
      </w:r>
      <w:r>
        <w:rPr>
          <w:sz w:val="20"/>
        </w:rPr>
        <w:t>shall</w:t>
      </w:r>
      <w:r>
        <w:rPr>
          <w:spacing w:val="-12"/>
          <w:sz w:val="20"/>
        </w:rPr>
        <w:t xml:space="preserve"> </w:t>
      </w:r>
      <w:r>
        <w:rPr>
          <w:sz w:val="20"/>
        </w:rPr>
        <w:t>immediately</w:t>
      </w:r>
      <w:r>
        <w:rPr>
          <w:spacing w:val="-15"/>
          <w:sz w:val="20"/>
        </w:rPr>
        <w:t xml:space="preserve"> </w:t>
      </w:r>
      <w:r>
        <w:rPr>
          <w:sz w:val="20"/>
        </w:rPr>
        <w:t>delay</w:t>
      </w:r>
      <w:r>
        <w:rPr>
          <w:spacing w:val="-15"/>
          <w:sz w:val="20"/>
        </w:rPr>
        <w:t xml:space="preserve"> </w:t>
      </w:r>
      <w:r>
        <w:rPr>
          <w:sz w:val="20"/>
        </w:rPr>
        <w:t>or</w:t>
      </w:r>
      <w:r>
        <w:rPr>
          <w:spacing w:val="-14"/>
          <w:sz w:val="20"/>
        </w:rPr>
        <w:t xml:space="preserve"> </w:t>
      </w:r>
      <w:r>
        <w:rPr>
          <w:sz w:val="20"/>
        </w:rPr>
        <w:t>stop,</w:t>
      </w:r>
      <w:r>
        <w:rPr>
          <w:spacing w:val="-11"/>
          <w:sz w:val="20"/>
        </w:rPr>
        <w:t xml:space="preserve"> </w:t>
      </w:r>
      <w:r>
        <w:rPr>
          <w:sz w:val="20"/>
        </w:rPr>
        <w:t>as</w:t>
      </w:r>
      <w:r>
        <w:rPr>
          <w:spacing w:val="-13"/>
          <w:sz w:val="20"/>
        </w:rPr>
        <w:t xml:space="preserve"> </w:t>
      </w:r>
      <w:r>
        <w:rPr>
          <w:sz w:val="20"/>
        </w:rPr>
        <w:t>the</w:t>
      </w:r>
      <w:r>
        <w:rPr>
          <w:spacing w:val="-12"/>
          <w:sz w:val="20"/>
        </w:rPr>
        <w:t xml:space="preserve"> </w:t>
      </w:r>
      <w:r>
        <w:rPr>
          <w:sz w:val="20"/>
        </w:rPr>
        <w:t>case</w:t>
      </w:r>
      <w:r>
        <w:rPr>
          <w:spacing w:val="-13"/>
          <w:sz w:val="20"/>
        </w:rPr>
        <w:t xml:space="preserve"> </w:t>
      </w:r>
      <w:r>
        <w:rPr>
          <w:sz w:val="20"/>
        </w:rPr>
        <w:t>may</w:t>
      </w:r>
      <w:r>
        <w:rPr>
          <w:spacing w:val="-14"/>
          <w:sz w:val="20"/>
        </w:rPr>
        <w:t xml:space="preserve"> </w:t>
      </w:r>
      <w:r>
        <w:rPr>
          <w:sz w:val="20"/>
        </w:rPr>
        <w:t>be,</w:t>
      </w:r>
      <w:r>
        <w:rPr>
          <w:spacing w:val="-12"/>
          <w:sz w:val="20"/>
        </w:rPr>
        <w:t xml:space="preserve"> </w:t>
      </w:r>
      <w:r>
        <w:rPr>
          <w:sz w:val="20"/>
        </w:rPr>
        <w:t>the</w:t>
      </w:r>
      <w:r>
        <w:rPr>
          <w:spacing w:val="-12"/>
          <w:sz w:val="20"/>
        </w:rPr>
        <w:t xml:space="preserve"> </w:t>
      </w:r>
      <w:r>
        <w:rPr>
          <w:sz w:val="20"/>
        </w:rPr>
        <w:t>loading</w:t>
      </w:r>
      <w:r>
        <w:rPr>
          <w:spacing w:val="-12"/>
          <w:sz w:val="20"/>
        </w:rPr>
        <w:t xml:space="preserve"> </w:t>
      </w:r>
      <w:r>
        <w:rPr>
          <w:sz w:val="20"/>
        </w:rPr>
        <w:t>of</w:t>
      </w:r>
      <w:r>
        <w:rPr>
          <w:spacing w:val="-12"/>
          <w:sz w:val="20"/>
        </w:rPr>
        <w:t xml:space="preserve"> </w:t>
      </w:r>
      <w:r>
        <w:rPr>
          <w:sz w:val="20"/>
        </w:rPr>
        <w:t>such</w:t>
      </w:r>
      <w:r>
        <w:rPr>
          <w:spacing w:val="-10"/>
          <w:sz w:val="20"/>
        </w:rPr>
        <w:t xml:space="preserve"> </w:t>
      </w:r>
      <w:r>
        <w:rPr>
          <w:sz w:val="20"/>
        </w:rPr>
        <w:t>shipment(s).</w:t>
      </w:r>
    </w:p>
    <w:p w14:paraId="610563F6" w14:textId="77777777" w:rsidR="00224DDC" w:rsidRDefault="00224DDC">
      <w:pPr>
        <w:pStyle w:val="BodyText"/>
        <w:spacing w:before="10"/>
        <w:jc w:val="left"/>
        <w:rPr>
          <w:sz w:val="19"/>
        </w:rPr>
      </w:pPr>
    </w:p>
    <w:p w14:paraId="26D8D0AD" w14:textId="77777777" w:rsidR="00224DDC" w:rsidRDefault="00000000">
      <w:pPr>
        <w:pStyle w:val="ListParagraph"/>
        <w:numPr>
          <w:ilvl w:val="3"/>
          <w:numId w:val="14"/>
        </w:numPr>
        <w:tabs>
          <w:tab w:val="left" w:pos="1541"/>
        </w:tabs>
        <w:ind w:right="0" w:hanging="361"/>
        <w:jc w:val="both"/>
        <w:rPr>
          <w:sz w:val="20"/>
        </w:rPr>
      </w:pPr>
      <w:r>
        <w:rPr>
          <w:spacing w:val="-3"/>
          <w:sz w:val="20"/>
        </w:rPr>
        <w:t xml:space="preserve">Seller </w:t>
      </w:r>
      <w:r>
        <w:rPr>
          <w:sz w:val="20"/>
        </w:rPr>
        <w:t>shall repair the sampling systems as soon as practical, and Seller shall not use</w:t>
      </w:r>
      <w:r>
        <w:rPr>
          <w:spacing w:val="-2"/>
          <w:sz w:val="20"/>
        </w:rPr>
        <w:t xml:space="preserve"> </w:t>
      </w:r>
      <w:r>
        <w:rPr>
          <w:sz w:val="20"/>
        </w:rPr>
        <w:t>any</w:t>
      </w:r>
    </w:p>
    <w:p w14:paraId="66CA3D6F" w14:textId="77777777" w:rsidR="00224DDC" w:rsidRDefault="00224DDC">
      <w:pPr>
        <w:jc w:val="both"/>
        <w:rPr>
          <w:sz w:val="20"/>
        </w:rPr>
        <w:sectPr w:rsidR="00224DDC">
          <w:pgSz w:w="12240" w:h="15840"/>
          <w:pgMar w:top="1360" w:right="1280" w:bottom="1080" w:left="1340" w:header="0" w:footer="835" w:gutter="0"/>
          <w:cols w:space="720"/>
        </w:sectPr>
      </w:pPr>
    </w:p>
    <w:p w14:paraId="77A3BB30" w14:textId="77777777" w:rsidR="00224DDC" w:rsidRDefault="00000000">
      <w:pPr>
        <w:pStyle w:val="BodyText"/>
        <w:spacing w:before="79" w:line="482" w:lineRule="auto"/>
        <w:ind w:left="1540" w:right="153"/>
      </w:pPr>
      <w:r>
        <w:lastRenderedPageBreak/>
        <w:t>malfunctioning system to sample shipments under that Transaction until repairs to such sampling system are completed.</w:t>
      </w:r>
    </w:p>
    <w:p w14:paraId="5F5127E8" w14:textId="77777777" w:rsidR="00224DDC" w:rsidRDefault="00000000">
      <w:pPr>
        <w:pStyle w:val="ListParagraph"/>
        <w:numPr>
          <w:ilvl w:val="3"/>
          <w:numId w:val="14"/>
        </w:numPr>
        <w:tabs>
          <w:tab w:val="left" w:pos="1541"/>
        </w:tabs>
        <w:spacing w:line="480" w:lineRule="auto"/>
        <w:jc w:val="both"/>
        <w:rPr>
          <w:sz w:val="20"/>
        </w:rPr>
      </w:pPr>
      <w:r>
        <w:rPr>
          <w:sz w:val="20"/>
        </w:rPr>
        <w:t>Notwithstanding</w:t>
      </w:r>
      <w:r>
        <w:rPr>
          <w:spacing w:val="-9"/>
          <w:sz w:val="20"/>
        </w:rPr>
        <w:t xml:space="preserve"> </w:t>
      </w:r>
      <w:r>
        <w:rPr>
          <w:sz w:val="20"/>
        </w:rPr>
        <w:t>the</w:t>
      </w:r>
      <w:r>
        <w:rPr>
          <w:spacing w:val="-10"/>
          <w:sz w:val="20"/>
        </w:rPr>
        <w:t xml:space="preserve"> </w:t>
      </w:r>
      <w:r>
        <w:rPr>
          <w:sz w:val="20"/>
        </w:rPr>
        <w:t>foregoing</w:t>
      </w:r>
      <w:r>
        <w:rPr>
          <w:spacing w:val="-8"/>
          <w:sz w:val="20"/>
        </w:rPr>
        <w:t xml:space="preserve"> </w:t>
      </w:r>
      <w:r>
        <w:rPr>
          <w:sz w:val="20"/>
        </w:rPr>
        <w:t>provisions</w:t>
      </w:r>
      <w:r>
        <w:rPr>
          <w:spacing w:val="-8"/>
          <w:sz w:val="20"/>
        </w:rPr>
        <w:t xml:space="preserve"> </w:t>
      </w:r>
      <w:r>
        <w:rPr>
          <w:sz w:val="20"/>
        </w:rPr>
        <w:t>of</w:t>
      </w:r>
      <w:r>
        <w:rPr>
          <w:spacing w:val="-7"/>
          <w:sz w:val="20"/>
        </w:rPr>
        <w:t xml:space="preserve"> </w:t>
      </w:r>
      <w:r>
        <w:rPr>
          <w:sz w:val="20"/>
        </w:rPr>
        <w:t>this</w:t>
      </w:r>
      <w:r>
        <w:rPr>
          <w:spacing w:val="-7"/>
          <w:sz w:val="20"/>
        </w:rPr>
        <w:t xml:space="preserve"> </w:t>
      </w:r>
      <w:r>
        <w:rPr>
          <w:sz w:val="20"/>
        </w:rPr>
        <w:t>Section</w:t>
      </w:r>
      <w:r>
        <w:rPr>
          <w:spacing w:val="-10"/>
          <w:sz w:val="20"/>
        </w:rPr>
        <w:t xml:space="preserve"> </w:t>
      </w:r>
      <w:r>
        <w:rPr>
          <w:sz w:val="20"/>
        </w:rPr>
        <w:t>7.02(e),</w:t>
      </w:r>
      <w:r>
        <w:rPr>
          <w:spacing w:val="-7"/>
          <w:sz w:val="20"/>
        </w:rPr>
        <w:t xml:space="preserve"> </w:t>
      </w:r>
      <w:r>
        <w:rPr>
          <w:sz w:val="20"/>
        </w:rPr>
        <w:t>if</w:t>
      </w:r>
      <w:r>
        <w:rPr>
          <w:spacing w:val="-8"/>
          <w:sz w:val="20"/>
        </w:rPr>
        <w:t xml:space="preserve"> </w:t>
      </w:r>
      <w:r>
        <w:rPr>
          <w:spacing w:val="-3"/>
          <w:sz w:val="20"/>
        </w:rPr>
        <w:t>Seller</w:t>
      </w:r>
      <w:r>
        <w:rPr>
          <w:spacing w:val="-6"/>
          <w:sz w:val="20"/>
        </w:rPr>
        <w:t xml:space="preserve"> </w:t>
      </w:r>
      <w:r>
        <w:rPr>
          <w:sz w:val="20"/>
        </w:rPr>
        <w:t>is</w:t>
      </w:r>
      <w:r>
        <w:rPr>
          <w:spacing w:val="-9"/>
          <w:sz w:val="20"/>
        </w:rPr>
        <w:t xml:space="preserve"> </w:t>
      </w:r>
      <w:r>
        <w:rPr>
          <w:sz w:val="20"/>
        </w:rPr>
        <w:t>unable</w:t>
      </w:r>
      <w:r>
        <w:rPr>
          <w:spacing w:val="-8"/>
          <w:sz w:val="20"/>
        </w:rPr>
        <w:t xml:space="preserve"> </w:t>
      </w:r>
      <w:r>
        <w:rPr>
          <w:sz w:val="20"/>
        </w:rPr>
        <w:t>to</w:t>
      </w:r>
      <w:r>
        <w:rPr>
          <w:spacing w:val="-10"/>
          <w:sz w:val="20"/>
        </w:rPr>
        <w:t xml:space="preserve"> </w:t>
      </w:r>
      <w:r>
        <w:rPr>
          <w:sz w:val="20"/>
        </w:rPr>
        <w:t>repair such</w:t>
      </w:r>
      <w:r>
        <w:rPr>
          <w:spacing w:val="-7"/>
          <w:sz w:val="20"/>
        </w:rPr>
        <w:t xml:space="preserve"> </w:t>
      </w:r>
      <w:r>
        <w:rPr>
          <w:sz w:val="20"/>
        </w:rPr>
        <w:t>sampling</w:t>
      </w:r>
      <w:r>
        <w:rPr>
          <w:spacing w:val="-7"/>
          <w:sz w:val="20"/>
        </w:rPr>
        <w:t xml:space="preserve"> </w:t>
      </w:r>
      <w:r>
        <w:rPr>
          <w:sz w:val="20"/>
        </w:rPr>
        <w:t>system</w:t>
      </w:r>
      <w:r>
        <w:rPr>
          <w:spacing w:val="-3"/>
          <w:sz w:val="20"/>
        </w:rPr>
        <w:t xml:space="preserve"> </w:t>
      </w:r>
      <w:r>
        <w:rPr>
          <w:sz w:val="20"/>
        </w:rPr>
        <w:t>within</w:t>
      </w:r>
      <w:r>
        <w:rPr>
          <w:spacing w:val="-7"/>
          <w:sz w:val="20"/>
        </w:rPr>
        <w:t xml:space="preserve"> </w:t>
      </w:r>
      <w:r>
        <w:rPr>
          <w:sz w:val="20"/>
        </w:rPr>
        <w:t>a</w:t>
      </w:r>
      <w:r>
        <w:rPr>
          <w:spacing w:val="-5"/>
          <w:sz w:val="20"/>
        </w:rPr>
        <w:t xml:space="preserve"> </w:t>
      </w:r>
      <w:r>
        <w:rPr>
          <w:sz w:val="20"/>
        </w:rPr>
        <w:t>reasonable</w:t>
      </w:r>
      <w:r>
        <w:rPr>
          <w:spacing w:val="-5"/>
          <w:sz w:val="20"/>
        </w:rPr>
        <w:t xml:space="preserve"> </w:t>
      </w:r>
      <w:proofErr w:type="gramStart"/>
      <w:r>
        <w:rPr>
          <w:sz w:val="20"/>
        </w:rPr>
        <w:t>period</w:t>
      </w:r>
      <w:r>
        <w:rPr>
          <w:spacing w:val="-5"/>
          <w:sz w:val="20"/>
        </w:rPr>
        <w:t xml:space="preserve"> </w:t>
      </w:r>
      <w:r>
        <w:rPr>
          <w:sz w:val="20"/>
        </w:rPr>
        <w:t>of</w:t>
      </w:r>
      <w:r>
        <w:rPr>
          <w:spacing w:val="-5"/>
          <w:sz w:val="20"/>
        </w:rPr>
        <w:t xml:space="preserve"> </w:t>
      </w:r>
      <w:r>
        <w:rPr>
          <w:sz w:val="20"/>
        </w:rPr>
        <w:t>time</w:t>
      </w:r>
      <w:proofErr w:type="gramEnd"/>
      <w:r>
        <w:rPr>
          <w:sz w:val="20"/>
        </w:rPr>
        <w:t>,</w:t>
      </w:r>
      <w:r>
        <w:rPr>
          <w:spacing w:val="-6"/>
          <w:sz w:val="20"/>
        </w:rPr>
        <w:t xml:space="preserve"> </w:t>
      </w:r>
      <w:r>
        <w:rPr>
          <w:sz w:val="20"/>
        </w:rPr>
        <w:t>Seller</w:t>
      </w:r>
      <w:r>
        <w:rPr>
          <w:spacing w:val="-6"/>
          <w:sz w:val="20"/>
        </w:rPr>
        <w:t xml:space="preserve"> </w:t>
      </w:r>
      <w:r>
        <w:rPr>
          <w:sz w:val="20"/>
        </w:rPr>
        <w:t>may</w:t>
      </w:r>
      <w:r>
        <w:rPr>
          <w:spacing w:val="-9"/>
          <w:sz w:val="20"/>
        </w:rPr>
        <w:t xml:space="preserve"> </w:t>
      </w:r>
      <w:r>
        <w:rPr>
          <w:sz w:val="20"/>
        </w:rPr>
        <w:t>complete</w:t>
      </w:r>
      <w:r>
        <w:rPr>
          <w:spacing w:val="-6"/>
          <w:sz w:val="20"/>
        </w:rPr>
        <w:t xml:space="preserve"> </w:t>
      </w:r>
      <w:r>
        <w:rPr>
          <w:sz w:val="20"/>
        </w:rPr>
        <w:t>the</w:t>
      </w:r>
      <w:r>
        <w:rPr>
          <w:spacing w:val="-5"/>
          <w:sz w:val="20"/>
        </w:rPr>
        <w:t xml:space="preserve"> </w:t>
      </w:r>
      <w:r>
        <w:rPr>
          <w:sz w:val="20"/>
        </w:rPr>
        <w:t xml:space="preserve">loading of any shipment that was in the process of being loaded </w:t>
      </w:r>
      <w:r>
        <w:rPr>
          <w:spacing w:val="-3"/>
          <w:sz w:val="20"/>
        </w:rPr>
        <w:t xml:space="preserve">when </w:t>
      </w:r>
      <w:r>
        <w:rPr>
          <w:sz w:val="20"/>
        </w:rPr>
        <w:t>the malfunction occurred; and</w:t>
      </w:r>
      <w:r>
        <w:rPr>
          <w:spacing w:val="-10"/>
          <w:sz w:val="20"/>
        </w:rPr>
        <w:t xml:space="preserve"> </w:t>
      </w:r>
      <w:r>
        <w:rPr>
          <w:sz w:val="20"/>
        </w:rPr>
        <w:t>the</w:t>
      </w:r>
      <w:r>
        <w:rPr>
          <w:spacing w:val="-8"/>
          <w:sz w:val="20"/>
        </w:rPr>
        <w:t xml:space="preserve"> </w:t>
      </w:r>
      <w:r>
        <w:rPr>
          <w:sz w:val="20"/>
        </w:rPr>
        <w:t>Parties</w:t>
      </w:r>
      <w:r>
        <w:rPr>
          <w:spacing w:val="-9"/>
          <w:sz w:val="20"/>
        </w:rPr>
        <w:t xml:space="preserve"> </w:t>
      </w:r>
      <w:r>
        <w:rPr>
          <w:sz w:val="20"/>
        </w:rPr>
        <w:t>shall</w:t>
      </w:r>
      <w:r>
        <w:rPr>
          <w:spacing w:val="-10"/>
          <w:sz w:val="20"/>
        </w:rPr>
        <w:t xml:space="preserve"> </w:t>
      </w:r>
      <w:r>
        <w:rPr>
          <w:sz w:val="20"/>
        </w:rPr>
        <w:t>then</w:t>
      </w:r>
      <w:r>
        <w:rPr>
          <w:spacing w:val="-10"/>
          <w:sz w:val="20"/>
        </w:rPr>
        <w:t xml:space="preserve"> </w:t>
      </w:r>
      <w:r>
        <w:rPr>
          <w:sz w:val="20"/>
        </w:rPr>
        <w:t>mutually</w:t>
      </w:r>
      <w:r>
        <w:rPr>
          <w:spacing w:val="-11"/>
          <w:sz w:val="20"/>
        </w:rPr>
        <w:t xml:space="preserve"> </w:t>
      </w:r>
      <w:r>
        <w:rPr>
          <w:sz w:val="20"/>
        </w:rPr>
        <w:t>agree</w:t>
      </w:r>
      <w:r>
        <w:rPr>
          <w:spacing w:val="-8"/>
          <w:sz w:val="20"/>
        </w:rPr>
        <w:t xml:space="preserve"> </w:t>
      </w:r>
      <w:r>
        <w:rPr>
          <w:sz w:val="20"/>
        </w:rPr>
        <w:t>on</w:t>
      </w:r>
      <w:r>
        <w:rPr>
          <w:spacing w:val="-10"/>
          <w:sz w:val="20"/>
        </w:rPr>
        <w:t xml:space="preserve"> </w:t>
      </w:r>
      <w:r>
        <w:rPr>
          <w:sz w:val="20"/>
        </w:rPr>
        <w:t>the</w:t>
      </w:r>
      <w:r>
        <w:rPr>
          <w:spacing w:val="-8"/>
          <w:sz w:val="20"/>
        </w:rPr>
        <w:t xml:space="preserve"> </w:t>
      </w:r>
      <w:r>
        <w:rPr>
          <w:sz w:val="20"/>
        </w:rPr>
        <w:t>quality</w:t>
      </w:r>
      <w:r>
        <w:rPr>
          <w:spacing w:val="-11"/>
          <w:sz w:val="20"/>
        </w:rPr>
        <w:t xml:space="preserve"> </w:t>
      </w:r>
      <w:r>
        <w:rPr>
          <w:sz w:val="20"/>
        </w:rPr>
        <w:t>analysis</w:t>
      </w:r>
      <w:r>
        <w:rPr>
          <w:spacing w:val="-8"/>
          <w:sz w:val="20"/>
        </w:rPr>
        <w:t xml:space="preserve"> </w:t>
      </w:r>
      <w:r>
        <w:rPr>
          <w:sz w:val="20"/>
        </w:rPr>
        <w:t>of</w:t>
      </w:r>
      <w:r>
        <w:rPr>
          <w:spacing w:val="-7"/>
          <w:sz w:val="20"/>
        </w:rPr>
        <w:t xml:space="preserve"> </w:t>
      </w:r>
      <w:r>
        <w:rPr>
          <w:sz w:val="20"/>
        </w:rPr>
        <w:t>such</w:t>
      </w:r>
      <w:r>
        <w:rPr>
          <w:spacing w:val="-10"/>
          <w:sz w:val="20"/>
        </w:rPr>
        <w:t xml:space="preserve"> </w:t>
      </w:r>
      <w:r>
        <w:rPr>
          <w:sz w:val="20"/>
        </w:rPr>
        <w:t>shipment.</w:t>
      </w:r>
    </w:p>
    <w:p w14:paraId="4774D8B5" w14:textId="77777777" w:rsidR="00224DDC" w:rsidRDefault="00000000">
      <w:pPr>
        <w:pStyle w:val="ListParagraph"/>
        <w:numPr>
          <w:ilvl w:val="1"/>
          <w:numId w:val="14"/>
        </w:numPr>
        <w:tabs>
          <w:tab w:val="left" w:pos="821"/>
        </w:tabs>
        <w:spacing w:line="480" w:lineRule="auto"/>
        <w:ind w:right="159"/>
        <w:jc w:val="both"/>
        <w:rPr>
          <w:sz w:val="20"/>
        </w:rPr>
      </w:pPr>
      <w:r>
        <w:rPr>
          <w:sz w:val="20"/>
        </w:rPr>
        <w:t>For each unit train that is loaded with Coal for delivery to Buyer under a Transaction, Seller shall cause the following data to be provided to Buyer, within forty-eight (48) hours after train loading, at each location specified in the Applicable Confirmation by a mutually agreed upon method of electronic data transmission: (a) tonnage (gross, net, and tare average for each railcar and the unit train in total) (the "Tonnage Report"); and (b) the average calorific value, %</w:t>
      </w:r>
      <w:r>
        <w:rPr>
          <w:spacing w:val="11"/>
          <w:sz w:val="20"/>
        </w:rPr>
        <w:t xml:space="preserve"> </w:t>
      </w:r>
      <w:r>
        <w:rPr>
          <w:sz w:val="20"/>
        </w:rPr>
        <w:t>moisture, % ash,</w:t>
      </w:r>
    </w:p>
    <w:p w14:paraId="68AA6108" w14:textId="77777777" w:rsidR="00224DDC" w:rsidRDefault="00000000">
      <w:pPr>
        <w:pStyle w:val="BodyText"/>
        <w:tabs>
          <w:tab w:val="left" w:pos="5730"/>
        </w:tabs>
        <w:spacing w:line="480" w:lineRule="auto"/>
        <w:ind w:left="820" w:right="155"/>
      </w:pPr>
      <w:r>
        <w:rPr>
          <w:position w:val="1"/>
        </w:rPr>
        <w:t xml:space="preserve">% </w:t>
      </w:r>
      <w:proofErr w:type="gramStart"/>
      <w:r>
        <w:rPr>
          <w:position w:val="1"/>
        </w:rPr>
        <w:t>sulfur</w:t>
      </w:r>
      <w:proofErr w:type="gramEnd"/>
      <w:r>
        <w:rPr>
          <w:position w:val="1"/>
        </w:rPr>
        <w:t>, and % Na</w:t>
      </w:r>
      <w:r>
        <w:rPr>
          <w:sz w:val="13"/>
        </w:rPr>
        <w:t>2</w:t>
      </w:r>
      <w:r>
        <w:rPr>
          <w:position w:val="1"/>
        </w:rPr>
        <w:t xml:space="preserve">O in ash (if set forth in the Applicable Confirmation) (the "Short Proximate </w:t>
      </w:r>
      <w:r>
        <w:t xml:space="preserve">Analysis"). If the forty-eight (48)-hour period after train loading ends on a weekend or holiday, Seller shall cause the Tonnage Report and the Short Proximate Analysis to be transmitted to Buyer by the end of the next business day following the end of such period; provided, however, that the Tonnage Report and the Short Proximate Analysis for each unit train shall be transmitted to Buyer before the unit train arrives </w:t>
      </w:r>
      <w:r>
        <w:rPr>
          <w:spacing w:val="18"/>
        </w:rPr>
        <w:t xml:space="preserve"> </w:t>
      </w:r>
      <w:r>
        <w:t>at</w:t>
      </w:r>
      <w:r>
        <w:rPr>
          <w:spacing w:val="17"/>
        </w:rPr>
        <w:t xml:space="preserve"> </w:t>
      </w:r>
      <w:r>
        <w:t>Plant</w:t>
      </w:r>
      <w:r>
        <w:rPr>
          <w:u w:val="single"/>
        </w:rPr>
        <w:t xml:space="preserve"> </w:t>
      </w:r>
      <w:r>
        <w:rPr>
          <w:u w:val="single"/>
        </w:rPr>
        <w:tab/>
      </w:r>
      <w:r>
        <w:t>or other destination designated by Buyer. Any additional analysis requested by Buyer that exceeds the information provided in the Short Proximate Analysis shall be provided by Seller at Buyer's expense. Buyer may refuse to unload a unit train until Buyer has received the Short Proximate Analysis required under this Section 7.03 concerning Coal contained in that unit</w:t>
      </w:r>
      <w:r>
        <w:rPr>
          <w:spacing w:val="-4"/>
        </w:rPr>
        <w:t xml:space="preserve"> </w:t>
      </w:r>
      <w:r>
        <w:t>train.</w:t>
      </w:r>
    </w:p>
    <w:p w14:paraId="6B596278" w14:textId="77777777" w:rsidR="00224DDC" w:rsidRDefault="00000000">
      <w:pPr>
        <w:pStyle w:val="ListParagraph"/>
        <w:numPr>
          <w:ilvl w:val="1"/>
          <w:numId w:val="14"/>
        </w:numPr>
        <w:tabs>
          <w:tab w:val="left" w:pos="821"/>
          <w:tab w:val="left" w:pos="2851"/>
          <w:tab w:val="left" w:pos="7591"/>
        </w:tabs>
        <w:spacing w:line="480" w:lineRule="auto"/>
        <w:ind w:right="150"/>
        <w:jc w:val="both"/>
        <w:rPr>
          <w:sz w:val="20"/>
        </w:rPr>
      </w:pPr>
      <w:r>
        <w:rPr>
          <w:sz w:val="20"/>
        </w:rPr>
        <w:t xml:space="preserve">Buyer, at its expense, shall analyze the sample splits sent to Buyer's designated laboratory in ac- </w:t>
      </w:r>
      <w:proofErr w:type="spellStart"/>
      <w:r>
        <w:rPr>
          <w:sz w:val="20"/>
        </w:rPr>
        <w:t>cordance</w:t>
      </w:r>
      <w:proofErr w:type="spellEnd"/>
      <w:r>
        <w:rPr>
          <w:sz w:val="20"/>
        </w:rPr>
        <w:t xml:space="preserve"> with ASTM standards; and the results of such analysis shall be used for the governing </w:t>
      </w:r>
      <w:r>
        <w:rPr>
          <w:spacing w:val="-3"/>
          <w:sz w:val="20"/>
        </w:rPr>
        <w:t xml:space="preserve">purposes </w:t>
      </w:r>
      <w:r>
        <w:rPr>
          <w:sz w:val="20"/>
        </w:rPr>
        <w:t>of each Transaction, except as otherwise provided in this Agreement. Buyer shall e-mail a copy of each such analysis to Seller's</w:t>
      </w:r>
      <w:r>
        <w:rPr>
          <w:spacing w:val="-15"/>
          <w:sz w:val="20"/>
        </w:rPr>
        <w:t xml:space="preserve"> </w:t>
      </w:r>
      <w:r>
        <w:rPr>
          <w:sz w:val="20"/>
        </w:rPr>
        <w:t>representative</w:t>
      </w:r>
      <w:r>
        <w:rPr>
          <w:spacing w:val="-1"/>
          <w:sz w:val="20"/>
        </w:rPr>
        <w:t xml:space="preserve"> </w:t>
      </w:r>
      <w:r>
        <w:rPr>
          <w:sz w:val="20"/>
        </w:rPr>
        <w:t>at</w:t>
      </w:r>
      <w:r>
        <w:rPr>
          <w:sz w:val="20"/>
          <w:u w:val="single"/>
        </w:rPr>
        <w:t xml:space="preserve"> </w:t>
      </w:r>
      <w:r>
        <w:rPr>
          <w:sz w:val="20"/>
          <w:u w:val="single"/>
        </w:rPr>
        <w:tab/>
      </w:r>
      <w:r>
        <w:rPr>
          <w:sz w:val="20"/>
        </w:rPr>
        <w:t xml:space="preserve">within three (3) work- </w:t>
      </w:r>
      <w:proofErr w:type="spellStart"/>
      <w:r>
        <w:rPr>
          <w:sz w:val="20"/>
        </w:rPr>
        <w:t>ing</w:t>
      </w:r>
      <w:proofErr w:type="spellEnd"/>
      <w:r>
        <w:rPr>
          <w:sz w:val="20"/>
        </w:rPr>
        <w:t xml:space="preserve"> days after the sample is received at the designated </w:t>
      </w:r>
      <w:r>
        <w:rPr>
          <w:spacing w:val="-3"/>
          <w:sz w:val="20"/>
        </w:rPr>
        <w:t xml:space="preserve">laboratory, </w:t>
      </w:r>
      <w:r>
        <w:rPr>
          <w:sz w:val="20"/>
        </w:rPr>
        <w:t>which may be Buyer's Central Laboratory</w:t>
      </w:r>
      <w:r>
        <w:rPr>
          <w:spacing w:val="19"/>
          <w:sz w:val="20"/>
        </w:rPr>
        <w:t xml:space="preserve"> </w:t>
      </w:r>
      <w:r>
        <w:rPr>
          <w:sz w:val="20"/>
        </w:rPr>
        <w:t>in</w:t>
      </w:r>
      <w:r>
        <w:rPr>
          <w:sz w:val="20"/>
          <w:u w:val="single"/>
        </w:rPr>
        <w:t xml:space="preserve"> </w:t>
      </w:r>
      <w:r>
        <w:rPr>
          <w:sz w:val="20"/>
          <w:u w:val="single"/>
        </w:rPr>
        <w:tab/>
      </w:r>
      <w:r>
        <w:rPr>
          <w:sz w:val="20"/>
        </w:rPr>
        <w:t>,</w:t>
      </w:r>
      <w:r>
        <w:rPr>
          <w:spacing w:val="22"/>
          <w:sz w:val="20"/>
        </w:rPr>
        <w:t xml:space="preserve"> </w:t>
      </w:r>
      <w:r>
        <w:rPr>
          <w:sz w:val="20"/>
        </w:rPr>
        <w:t>or</w:t>
      </w:r>
      <w:r>
        <w:rPr>
          <w:spacing w:val="23"/>
          <w:sz w:val="20"/>
        </w:rPr>
        <w:t xml:space="preserve"> </w:t>
      </w:r>
      <w:r>
        <w:rPr>
          <w:sz w:val="20"/>
        </w:rPr>
        <w:t>a</w:t>
      </w:r>
      <w:r>
        <w:rPr>
          <w:spacing w:val="20"/>
          <w:sz w:val="20"/>
        </w:rPr>
        <w:t xml:space="preserve"> </w:t>
      </w:r>
      <w:r>
        <w:rPr>
          <w:sz w:val="20"/>
        </w:rPr>
        <w:t>qualified</w:t>
      </w:r>
      <w:r>
        <w:rPr>
          <w:spacing w:val="21"/>
          <w:sz w:val="20"/>
        </w:rPr>
        <w:t xml:space="preserve"> </w:t>
      </w:r>
      <w:r>
        <w:rPr>
          <w:sz w:val="20"/>
        </w:rPr>
        <w:t>independent</w:t>
      </w:r>
      <w:r>
        <w:rPr>
          <w:spacing w:val="20"/>
          <w:sz w:val="20"/>
        </w:rPr>
        <w:t xml:space="preserve"> </w:t>
      </w:r>
      <w:r>
        <w:rPr>
          <w:sz w:val="20"/>
        </w:rPr>
        <w:t>coal-testing</w:t>
      </w:r>
      <w:r>
        <w:rPr>
          <w:spacing w:val="21"/>
          <w:sz w:val="20"/>
        </w:rPr>
        <w:t xml:space="preserve"> </w:t>
      </w:r>
      <w:r>
        <w:rPr>
          <w:sz w:val="20"/>
        </w:rPr>
        <w:t>laboratory</w:t>
      </w:r>
      <w:r>
        <w:rPr>
          <w:spacing w:val="19"/>
          <w:sz w:val="20"/>
        </w:rPr>
        <w:t xml:space="preserve"> </w:t>
      </w:r>
      <w:r>
        <w:rPr>
          <w:sz w:val="20"/>
        </w:rPr>
        <w:t>selected</w:t>
      </w:r>
      <w:r>
        <w:rPr>
          <w:spacing w:val="22"/>
          <w:sz w:val="20"/>
        </w:rPr>
        <w:t xml:space="preserve"> </w:t>
      </w:r>
      <w:r>
        <w:rPr>
          <w:sz w:val="20"/>
        </w:rPr>
        <w:t>by</w:t>
      </w:r>
      <w:r>
        <w:rPr>
          <w:spacing w:val="20"/>
          <w:sz w:val="20"/>
        </w:rPr>
        <w:t xml:space="preserve"> </w:t>
      </w:r>
      <w:r>
        <w:rPr>
          <w:sz w:val="20"/>
        </w:rPr>
        <w:t>Buyer.</w:t>
      </w:r>
      <w:r>
        <w:rPr>
          <w:spacing w:val="45"/>
          <w:sz w:val="20"/>
        </w:rPr>
        <w:t xml:space="preserve"> </w:t>
      </w:r>
      <w:r>
        <w:rPr>
          <w:sz w:val="20"/>
        </w:rPr>
        <w:t>If</w:t>
      </w:r>
    </w:p>
    <w:p w14:paraId="5F238B61" w14:textId="77777777" w:rsidR="00224DDC" w:rsidRDefault="00224DDC">
      <w:pPr>
        <w:spacing w:line="480" w:lineRule="auto"/>
        <w:jc w:val="both"/>
        <w:rPr>
          <w:sz w:val="20"/>
        </w:rPr>
        <w:sectPr w:rsidR="00224DDC">
          <w:pgSz w:w="12240" w:h="15840"/>
          <w:pgMar w:top="1360" w:right="1280" w:bottom="1080" w:left="1340" w:header="0" w:footer="835" w:gutter="0"/>
          <w:cols w:space="720"/>
        </w:sectPr>
      </w:pPr>
    </w:p>
    <w:p w14:paraId="71A6F6C1" w14:textId="77777777" w:rsidR="00224DDC" w:rsidRDefault="00000000">
      <w:pPr>
        <w:pStyle w:val="BodyText"/>
        <w:spacing w:before="79" w:line="482" w:lineRule="auto"/>
        <w:ind w:left="820" w:right="151"/>
      </w:pPr>
      <w:r>
        <w:lastRenderedPageBreak/>
        <w:t>Buyer elects to employ an independent coal-testing laboratory, Seller shall not be liable for any costs incurred by Buyer, except as otherwise provided in this Agreement.</w:t>
      </w:r>
    </w:p>
    <w:p w14:paraId="2D55473F" w14:textId="77777777" w:rsidR="00224DDC" w:rsidRDefault="00000000">
      <w:pPr>
        <w:pStyle w:val="ListParagraph"/>
        <w:numPr>
          <w:ilvl w:val="1"/>
          <w:numId w:val="14"/>
        </w:numPr>
        <w:tabs>
          <w:tab w:val="left" w:pos="821"/>
        </w:tabs>
        <w:spacing w:line="480" w:lineRule="auto"/>
        <w:ind w:right="153"/>
        <w:jc w:val="both"/>
        <w:rPr>
          <w:sz w:val="20"/>
        </w:rPr>
      </w:pPr>
      <w:proofErr w:type="gramStart"/>
      <w:r>
        <w:rPr>
          <w:sz w:val="20"/>
        </w:rPr>
        <w:t>In the event that</w:t>
      </w:r>
      <w:proofErr w:type="gramEnd"/>
      <w:r>
        <w:rPr>
          <w:sz w:val="20"/>
        </w:rPr>
        <w:t xml:space="preserve"> (</w:t>
      </w:r>
      <w:proofErr w:type="spellStart"/>
      <w:r>
        <w:rPr>
          <w:sz w:val="20"/>
        </w:rPr>
        <w:t>i</w:t>
      </w:r>
      <w:proofErr w:type="spellEnd"/>
      <w:r>
        <w:rPr>
          <w:sz w:val="20"/>
        </w:rPr>
        <w:t xml:space="preserve">) a dispute arises between Buyer and Seller within thirty (30) days of Buyer's analysis of a shipment due to a difference between Buyer's analysis and Seller's Short Proximate Analysis of the shipment and (ii) the difference exceeds the ASTM </w:t>
      </w:r>
      <w:proofErr w:type="spellStart"/>
      <w:r>
        <w:rPr>
          <w:sz w:val="20"/>
        </w:rPr>
        <w:t>interlab</w:t>
      </w:r>
      <w:proofErr w:type="spellEnd"/>
      <w:r>
        <w:rPr>
          <w:sz w:val="20"/>
        </w:rPr>
        <w:t xml:space="preserve"> reproducibility limits, an independent testing laboratory, mutually agreeable to the Parties, shall analyze the reserve sample. The Party whose analysis for the disputed parameter of the shipment is closest to the independent analysis for such parameter shall prevail, and such Party's analysis of the shipment shall govern for the shipment in question. In such case, the cost of the analysis made by such independent testing laboratory shall be borne by the Party whose analysis is furthest from the in- dependent analysis and, therefore, not used. </w:t>
      </w:r>
      <w:proofErr w:type="gramStart"/>
      <w:r>
        <w:rPr>
          <w:sz w:val="20"/>
        </w:rPr>
        <w:t>In the event that</w:t>
      </w:r>
      <w:proofErr w:type="gramEnd"/>
      <w:r>
        <w:rPr>
          <w:sz w:val="20"/>
        </w:rPr>
        <w:t xml:space="preserve"> both Parties' analyses for the dis- </w:t>
      </w:r>
      <w:proofErr w:type="spellStart"/>
      <w:r>
        <w:rPr>
          <w:sz w:val="20"/>
        </w:rPr>
        <w:t>puted</w:t>
      </w:r>
      <w:proofErr w:type="spellEnd"/>
      <w:r>
        <w:rPr>
          <w:sz w:val="20"/>
        </w:rPr>
        <w:t xml:space="preserve"> parameter of the shipment differ from the independent testing laboratory’s result by the same amount, the independent testing laboratory's result shall govern for the shipment in ques- </w:t>
      </w:r>
      <w:proofErr w:type="spellStart"/>
      <w:r>
        <w:rPr>
          <w:sz w:val="20"/>
        </w:rPr>
        <w:t>tion</w:t>
      </w:r>
      <w:proofErr w:type="spellEnd"/>
      <w:r>
        <w:rPr>
          <w:sz w:val="20"/>
        </w:rPr>
        <w:t xml:space="preserve">; and the Parties shall share equally the cost of the independent testing and analysis. </w:t>
      </w:r>
      <w:proofErr w:type="gramStart"/>
      <w:r>
        <w:rPr>
          <w:sz w:val="20"/>
        </w:rPr>
        <w:t>In the event that</w:t>
      </w:r>
      <w:proofErr w:type="gramEnd"/>
      <w:r>
        <w:rPr>
          <w:sz w:val="20"/>
        </w:rPr>
        <w:t xml:space="preserve"> significant differences occur between Buyer's analyses of ten (10) or more shipments and Seller's analyses of the same shipments, the Parties shall cooperate to determine the cause of such differences and to resolve the matter</w:t>
      </w:r>
      <w:r>
        <w:rPr>
          <w:spacing w:val="-3"/>
          <w:sz w:val="20"/>
        </w:rPr>
        <w:t xml:space="preserve"> </w:t>
      </w:r>
      <w:r>
        <w:rPr>
          <w:sz w:val="20"/>
        </w:rPr>
        <w:t>equitably.</w:t>
      </w:r>
    </w:p>
    <w:p w14:paraId="3B9AFC8D" w14:textId="77777777" w:rsidR="00224DDC" w:rsidRDefault="00224DDC">
      <w:pPr>
        <w:pStyle w:val="BodyText"/>
        <w:spacing w:before="9"/>
        <w:jc w:val="left"/>
        <w:rPr>
          <w:sz w:val="19"/>
        </w:rPr>
      </w:pPr>
    </w:p>
    <w:p w14:paraId="43D77DB2" w14:textId="77777777" w:rsidR="00224DDC" w:rsidRDefault="00000000">
      <w:pPr>
        <w:pStyle w:val="Heading1"/>
        <w:ind w:right="61"/>
        <w:rPr>
          <w:u w:val="none"/>
        </w:rPr>
      </w:pPr>
      <w:bookmarkStart w:id="7" w:name="_TOC_250017"/>
      <w:r>
        <w:rPr>
          <w:u w:val="none"/>
        </w:rPr>
        <w:t xml:space="preserve">ARTICLE 8.  </w:t>
      </w:r>
      <w:bookmarkEnd w:id="7"/>
      <w:r>
        <w:rPr>
          <w:u w:val="thick"/>
        </w:rPr>
        <w:t>WEIGHING</w:t>
      </w:r>
    </w:p>
    <w:p w14:paraId="3CFDF2A7" w14:textId="77777777" w:rsidR="00224DDC" w:rsidRDefault="00224DDC">
      <w:pPr>
        <w:pStyle w:val="BodyText"/>
        <w:jc w:val="left"/>
        <w:rPr>
          <w:b/>
          <w:sz w:val="12"/>
        </w:rPr>
      </w:pPr>
    </w:p>
    <w:p w14:paraId="7552B41A" w14:textId="77777777" w:rsidR="00224DDC" w:rsidRDefault="00000000">
      <w:pPr>
        <w:pStyle w:val="ListParagraph"/>
        <w:numPr>
          <w:ilvl w:val="1"/>
          <w:numId w:val="13"/>
        </w:numPr>
        <w:tabs>
          <w:tab w:val="left" w:pos="821"/>
        </w:tabs>
        <w:spacing w:before="93" w:line="480" w:lineRule="auto"/>
        <w:ind w:right="157"/>
        <w:jc w:val="both"/>
        <w:rPr>
          <w:sz w:val="20"/>
        </w:rPr>
      </w:pPr>
      <w:r>
        <w:rPr>
          <w:sz w:val="20"/>
        </w:rPr>
        <w:t xml:space="preserve">Seller shall cause, at its expense, each unit train that is loaded with Coal for delivery to Buyer un- der a Transaction to be weighed on certified commercial scales at Seller's train-loading facility at the Delivery Point. The net weight of Coal contained in each unit train, as determined from such weighing system, shall be reflected in the Tonnage Report provided pursuant to Section 7.03 and shall be used to determine payment for the shipment and for governing </w:t>
      </w:r>
      <w:r>
        <w:rPr>
          <w:spacing w:val="-3"/>
          <w:sz w:val="20"/>
        </w:rPr>
        <w:t xml:space="preserve">purposes </w:t>
      </w:r>
      <w:r>
        <w:rPr>
          <w:sz w:val="20"/>
        </w:rPr>
        <w:t xml:space="preserve">of that </w:t>
      </w:r>
      <w:proofErr w:type="spellStart"/>
      <w:r>
        <w:rPr>
          <w:spacing w:val="-3"/>
          <w:sz w:val="20"/>
        </w:rPr>
        <w:t>Transac</w:t>
      </w:r>
      <w:proofErr w:type="spellEnd"/>
      <w:r>
        <w:rPr>
          <w:spacing w:val="-3"/>
          <w:sz w:val="20"/>
        </w:rPr>
        <w:t xml:space="preserve">- </w:t>
      </w:r>
      <w:proofErr w:type="spellStart"/>
      <w:r>
        <w:rPr>
          <w:sz w:val="20"/>
        </w:rPr>
        <w:t>tion</w:t>
      </w:r>
      <w:proofErr w:type="spellEnd"/>
      <w:r>
        <w:rPr>
          <w:sz w:val="20"/>
        </w:rPr>
        <w:t xml:space="preserve">. Buyer shall have the right, at its own risk and expense, to have a representative present at </w:t>
      </w:r>
      <w:proofErr w:type="gramStart"/>
      <w:r>
        <w:rPr>
          <w:sz w:val="20"/>
        </w:rPr>
        <w:t>any and all</w:t>
      </w:r>
      <w:proofErr w:type="gramEnd"/>
      <w:r>
        <w:rPr>
          <w:sz w:val="20"/>
        </w:rPr>
        <w:t xml:space="preserve"> times to observe weighing and loading operations performed by Seller or its</w:t>
      </w:r>
      <w:r>
        <w:rPr>
          <w:spacing w:val="-24"/>
          <w:sz w:val="20"/>
        </w:rPr>
        <w:t xml:space="preserve"> </w:t>
      </w:r>
      <w:r>
        <w:rPr>
          <w:sz w:val="20"/>
        </w:rPr>
        <w:t>designee.</w:t>
      </w:r>
    </w:p>
    <w:p w14:paraId="00D43592" w14:textId="77777777" w:rsidR="00224DDC" w:rsidRDefault="00000000">
      <w:pPr>
        <w:pStyle w:val="ListParagraph"/>
        <w:numPr>
          <w:ilvl w:val="1"/>
          <w:numId w:val="13"/>
        </w:numPr>
        <w:tabs>
          <w:tab w:val="left" w:pos="821"/>
        </w:tabs>
        <w:spacing w:line="480" w:lineRule="auto"/>
        <w:jc w:val="both"/>
        <w:rPr>
          <w:sz w:val="20"/>
        </w:rPr>
      </w:pPr>
      <w:r>
        <w:rPr>
          <w:sz w:val="20"/>
        </w:rPr>
        <w:t xml:space="preserve">All scales that are used to weigh unit trains loaded with Coal for delivery to Buyer under a Trans- action shall be calibrated, tested, and operated in accordance with the rules and regulations con- </w:t>
      </w:r>
      <w:proofErr w:type="spellStart"/>
      <w:r>
        <w:rPr>
          <w:sz w:val="20"/>
        </w:rPr>
        <w:t>tained</w:t>
      </w:r>
      <w:proofErr w:type="spellEnd"/>
      <w:r>
        <w:rPr>
          <w:spacing w:val="8"/>
          <w:sz w:val="20"/>
        </w:rPr>
        <w:t xml:space="preserve"> </w:t>
      </w:r>
      <w:r>
        <w:rPr>
          <w:sz w:val="20"/>
        </w:rPr>
        <w:t>in</w:t>
      </w:r>
      <w:r>
        <w:rPr>
          <w:spacing w:val="9"/>
          <w:sz w:val="20"/>
        </w:rPr>
        <w:t xml:space="preserve"> </w:t>
      </w:r>
      <w:r>
        <w:rPr>
          <w:sz w:val="20"/>
        </w:rPr>
        <w:t>the</w:t>
      </w:r>
      <w:r>
        <w:rPr>
          <w:spacing w:val="8"/>
          <w:sz w:val="20"/>
        </w:rPr>
        <w:t xml:space="preserve"> </w:t>
      </w:r>
      <w:r>
        <w:rPr>
          <w:sz w:val="20"/>
        </w:rPr>
        <w:t>then-current</w:t>
      </w:r>
      <w:r>
        <w:rPr>
          <w:spacing w:val="9"/>
          <w:sz w:val="20"/>
        </w:rPr>
        <w:t xml:space="preserve"> </w:t>
      </w:r>
      <w:r>
        <w:rPr>
          <w:sz w:val="20"/>
        </w:rPr>
        <w:t>"Scale</w:t>
      </w:r>
      <w:r>
        <w:rPr>
          <w:spacing w:val="8"/>
          <w:sz w:val="20"/>
        </w:rPr>
        <w:t xml:space="preserve"> </w:t>
      </w:r>
      <w:r>
        <w:rPr>
          <w:sz w:val="20"/>
        </w:rPr>
        <w:t>Handbook"</w:t>
      </w:r>
      <w:r>
        <w:rPr>
          <w:spacing w:val="6"/>
          <w:sz w:val="20"/>
        </w:rPr>
        <w:t xml:space="preserve"> </w:t>
      </w:r>
      <w:r>
        <w:rPr>
          <w:sz w:val="20"/>
        </w:rPr>
        <w:t>of</w:t>
      </w:r>
      <w:r>
        <w:rPr>
          <w:spacing w:val="9"/>
          <w:sz w:val="20"/>
        </w:rPr>
        <w:t xml:space="preserve"> </w:t>
      </w:r>
      <w:r>
        <w:rPr>
          <w:sz w:val="20"/>
        </w:rPr>
        <w:t>the</w:t>
      </w:r>
      <w:r>
        <w:rPr>
          <w:spacing w:val="9"/>
          <w:sz w:val="20"/>
        </w:rPr>
        <w:t xml:space="preserve"> </w:t>
      </w:r>
      <w:r>
        <w:rPr>
          <w:sz w:val="20"/>
        </w:rPr>
        <w:t>Association</w:t>
      </w:r>
      <w:r>
        <w:rPr>
          <w:spacing w:val="6"/>
          <w:sz w:val="20"/>
        </w:rPr>
        <w:t xml:space="preserve"> </w:t>
      </w:r>
      <w:r>
        <w:rPr>
          <w:sz w:val="20"/>
        </w:rPr>
        <w:t>of</w:t>
      </w:r>
      <w:r>
        <w:rPr>
          <w:spacing w:val="8"/>
          <w:sz w:val="20"/>
        </w:rPr>
        <w:t xml:space="preserve"> </w:t>
      </w:r>
      <w:r>
        <w:rPr>
          <w:sz w:val="20"/>
        </w:rPr>
        <w:t>American</w:t>
      </w:r>
      <w:r>
        <w:rPr>
          <w:spacing w:val="6"/>
          <w:sz w:val="20"/>
        </w:rPr>
        <w:t xml:space="preserve"> </w:t>
      </w:r>
      <w:r>
        <w:rPr>
          <w:sz w:val="20"/>
        </w:rPr>
        <w:t>Railroads,</w:t>
      </w:r>
      <w:r>
        <w:rPr>
          <w:spacing w:val="9"/>
          <w:sz w:val="20"/>
        </w:rPr>
        <w:t xml:space="preserve"> </w:t>
      </w:r>
      <w:r>
        <w:rPr>
          <w:sz w:val="20"/>
        </w:rPr>
        <w:t>which</w:t>
      </w:r>
      <w:r>
        <w:rPr>
          <w:spacing w:val="9"/>
          <w:sz w:val="20"/>
        </w:rPr>
        <w:t xml:space="preserve"> </w:t>
      </w:r>
      <w:r>
        <w:rPr>
          <w:sz w:val="20"/>
        </w:rPr>
        <w:t>are</w:t>
      </w:r>
    </w:p>
    <w:p w14:paraId="6817D9B5" w14:textId="77777777" w:rsidR="00224DDC" w:rsidRDefault="00224DDC">
      <w:pPr>
        <w:spacing w:line="480" w:lineRule="auto"/>
        <w:jc w:val="both"/>
        <w:rPr>
          <w:sz w:val="20"/>
        </w:rPr>
        <w:sectPr w:rsidR="00224DDC">
          <w:pgSz w:w="12240" w:h="15840"/>
          <w:pgMar w:top="1360" w:right="1280" w:bottom="1080" w:left="1340" w:header="0" w:footer="835" w:gutter="0"/>
          <w:cols w:space="720"/>
        </w:sectPr>
      </w:pPr>
    </w:p>
    <w:p w14:paraId="7607F362" w14:textId="77777777" w:rsidR="00224DDC" w:rsidRDefault="00000000">
      <w:pPr>
        <w:pStyle w:val="BodyText"/>
        <w:spacing w:before="79" w:line="480" w:lineRule="auto"/>
        <w:ind w:left="820" w:right="155"/>
      </w:pPr>
      <w:r>
        <w:lastRenderedPageBreak/>
        <w:t xml:space="preserve">based on the National Institute of Standards and Technology "Handbook 44" entitled </w:t>
      </w:r>
      <w:r>
        <w:rPr>
          <w:spacing w:val="-3"/>
        </w:rPr>
        <w:t>"</w:t>
      </w:r>
      <w:proofErr w:type="spellStart"/>
      <w:r>
        <w:rPr>
          <w:spacing w:val="-3"/>
        </w:rPr>
        <w:t>Specifica</w:t>
      </w:r>
      <w:proofErr w:type="spellEnd"/>
      <w:r>
        <w:rPr>
          <w:spacing w:val="-3"/>
        </w:rPr>
        <w:t xml:space="preserve">- </w:t>
      </w:r>
      <w:proofErr w:type="spellStart"/>
      <w:r>
        <w:t>tions</w:t>
      </w:r>
      <w:proofErr w:type="spellEnd"/>
      <w:r>
        <w:t>,</w:t>
      </w:r>
      <w:r>
        <w:rPr>
          <w:spacing w:val="-10"/>
        </w:rPr>
        <w:t xml:space="preserve"> </w:t>
      </w:r>
      <w:r>
        <w:t>Tolerances</w:t>
      </w:r>
      <w:r>
        <w:rPr>
          <w:spacing w:val="-10"/>
        </w:rPr>
        <w:t xml:space="preserve"> </w:t>
      </w:r>
      <w:r>
        <w:t>and</w:t>
      </w:r>
      <w:r>
        <w:rPr>
          <w:spacing w:val="-10"/>
        </w:rPr>
        <w:t xml:space="preserve"> </w:t>
      </w:r>
      <w:r>
        <w:t>Other</w:t>
      </w:r>
      <w:r>
        <w:rPr>
          <w:spacing w:val="-10"/>
        </w:rPr>
        <w:t xml:space="preserve"> </w:t>
      </w:r>
      <w:r>
        <w:t>Technical</w:t>
      </w:r>
      <w:r>
        <w:rPr>
          <w:spacing w:val="-11"/>
        </w:rPr>
        <w:t xml:space="preserve"> </w:t>
      </w:r>
      <w:r>
        <w:t>Requirements</w:t>
      </w:r>
      <w:r>
        <w:rPr>
          <w:spacing w:val="-10"/>
        </w:rPr>
        <w:t xml:space="preserve"> </w:t>
      </w:r>
      <w:r>
        <w:t>for</w:t>
      </w:r>
      <w:r>
        <w:rPr>
          <w:spacing w:val="-11"/>
        </w:rPr>
        <w:t xml:space="preserve"> </w:t>
      </w:r>
      <w:r>
        <w:t>Commercial</w:t>
      </w:r>
      <w:r>
        <w:rPr>
          <w:spacing w:val="-15"/>
        </w:rPr>
        <w:t xml:space="preserve"> </w:t>
      </w:r>
      <w:r>
        <w:t>Weighing</w:t>
      </w:r>
      <w:r>
        <w:rPr>
          <w:spacing w:val="-10"/>
        </w:rPr>
        <w:t xml:space="preserve"> </w:t>
      </w:r>
      <w:r>
        <w:t>and</w:t>
      </w:r>
      <w:r>
        <w:rPr>
          <w:spacing w:val="-11"/>
        </w:rPr>
        <w:t xml:space="preserve"> </w:t>
      </w:r>
      <w:r>
        <w:t>Measuring</w:t>
      </w:r>
      <w:r>
        <w:rPr>
          <w:spacing w:val="-10"/>
        </w:rPr>
        <w:t xml:space="preserve"> </w:t>
      </w:r>
      <w:r>
        <w:t xml:space="preserve">De- vices." Upon Buyer's request, Seller shall provide copies of calibration and testing reports related to Seller's weighing system to Buyer. The following provisions shall also apply to </w:t>
      </w:r>
      <w:r>
        <w:rPr>
          <w:spacing w:val="-3"/>
        </w:rPr>
        <w:t xml:space="preserve">Seller's </w:t>
      </w:r>
      <w:r>
        <w:t>weighing system:</w:t>
      </w:r>
    </w:p>
    <w:p w14:paraId="2A10DADB" w14:textId="77777777" w:rsidR="00224DDC" w:rsidRDefault="00000000">
      <w:pPr>
        <w:pStyle w:val="ListParagraph"/>
        <w:numPr>
          <w:ilvl w:val="2"/>
          <w:numId w:val="13"/>
        </w:numPr>
        <w:tabs>
          <w:tab w:val="left" w:pos="1181"/>
        </w:tabs>
        <w:spacing w:line="480" w:lineRule="auto"/>
        <w:ind w:right="156"/>
        <w:jc w:val="both"/>
        <w:rPr>
          <w:sz w:val="20"/>
        </w:rPr>
      </w:pPr>
      <w:r>
        <w:rPr>
          <w:sz w:val="20"/>
        </w:rPr>
        <w:t xml:space="preserve">The weighing system shall be tested and certified on a semi-annual basis and shall </w:t>
      </w:r>
      <w:proofErr w:type="gramStart"/>
      <w:r>
        <w:rPr>
          <w:sz w:val="20"/>
        </w:rPr>
        <w:t xml:space="preserve">be main- </w:t>
      </w:r>
      <w:proofErr w:type="spellStart"/>
      <w:r>
        <w:rPr>
          <w:sz w:val="20"/>
        </w:rPr>
        <w:t>tained</w:t>
      </w:r>
      <w:proofErr w:type="spellEnd"/>
      <w:r>
        <w:rPr>
          <w:sz w:val="20"/>
        </w:rPr>
        <w:t xml:space="preserve"> at all times</w:t>
      </w:r>
      <w:proofErr w:type="gramEnd"/>
      <w:r>
        <w:rPr>
          <w:sz w:val="20"/>
        </w:rPr>
        <w:t xml:space="preserve"> as close as practicable to the condition established during the certification </w:t>
      </w:r>
      <w:r>
        <w:rPr>
          <w:spacing w:val="-3"/>
          <w:sz w:val="20"/>
        </w:rPr>
        <w:t xml:space="preserve">tests. </w:t>
      </w:r>
      <w:r>
        <w:rPr>
          <w:sz w:val="20"/>
        </w:rPr>
        <w:t xml:space="preserve">If a coupled-in-motion ("CIM") track </w:t>
      </w:r>
      <w:r>
        <w:rPr>
          <w:spacing w:val="-3"/>
          <w:sz w:val="20"/>
        </w:rPr>
        <w:t xml:space="preserve">scale </w:t>
      </w:r>
      <w:r>
        <w:rPr>
          <w:sz w:val="20"/>
        </w:rPr>
        <w:t xml:space="preserve">is used, it shall be tested as-used </w:t>
      </w:r>
      <w:r>
        <w:rPr>
          <w:spacing w:val="-3"/>
          <w:sz w:val="20"/>
        </w:rPr>
        <w:t xml:space="preserve">with </w:t>
      </w:r>
      <w:r>
        <w:rPr>
          <w:sz w:val="20"/>
        </w:rPr>
        <w:t xml:space="preserve">a ten </w:t>
      </w:r>
      <w:r>
        <w:rPr>
          <w:spacing w:val="-3"/>
          <w:sz w:val="20"/>
        </w:rPr>
        <w:t xml:space="preserve">(10)-car </w:t>
      </w:r>
      <w:r>
        <w:rPr>
          <w:sz w:val="20"/>
        </w:rPr>
        <w:t>train in accordance with Handbook</w:t>
      </w:r>
      <w:r>
        <w:rPr>
          <w:spacing w:val="-20"/>
          <w:sz w:val="20"/>
        </w:rPr>
        <w:t xml:space="preserve"> </w:t>
      </w:r>
      <w:r>
        <w:rPr>
          <w:sz w:val="20"/>
        </w:rPr>
        <w:t>44.</w:t>
      </w:r>
    </w:p>
    <w:p w14:paraId="63A8DEE5" w14:textId="77777777" w:rsidR="00224DDC" w:rsidRDefault="00000000">
      <w:pPr>
        <w:pStyle w:val="ListParagraph"/>
        <w:numPr>
          <w:ilvl w:val="2"/>
          <w:numId w:val="13"/>
        </w:numPr>
        <w:tabs>
          <w:tab w:val="left" w:pos="1181"/>
        </w:tabs>
        <w:spacing w:before="2" w:line="480" w:lineRule="auto"/>
        <w:ind w:right="161"/>
        <w:jc w:val="both"/>
        <w:rPr>
          <w:sz w:val="20"/>
        </w:rPr>
      </w:pPr>
      <w:r>
        <w:rPr>
          <w:spacing w:val="-3"/>
          <w:sz w:val="20"/>
        </w:rPr>
        <w:t xml:space="preserve">Seller </w:t>
      </w:r>
      <w:r>
        <w:rPr>
          <w:sz w:val="20"/>
        </w:rPr>
        <w:t xml:space="preserve">shall promptly notify Buyer or </w:t>
      </w:r>
      <w:r>
        <w:rPr>
          <w:spacing w:val="-3"/>
          <w:sz w:val="20"/>
        </w:rPr>
        <w:t xml:space="preserve">its </w:t>
      </w:r>
      <w:r>
        <w:rPr>
          <w:sz w:val="20"/>
        </w:rPr>
        <w:t>representative, orally or in writing, of any significant modifications to the weighing</w:t>
      </w:r>
      <w:r>
        <w:rPr>
          <w:spacing w:val="-20"/>
          <w:sz w:val="20"/>
        </w:rPr>
        <w:t xml:space="preserve"> </w:t>
      </w:r>
      <w:r>
        <w:rPr>
          <w:sz w:val="20"/>
        </w:rPr>
        <w:t>system.</w:t>
      </w:r>
    </w:p>
    <w:p w14:paraId="607BE123" w14:textId="77777777" w:rsidR="00224DDC" w:rsidRDefault="00000000">
      <w:pPr>
        <w:pStyle w:val="ListParagraph"/>
        <w:numPr>
          <w:ilvl w:val="2"/>
          <w:numId w:val="13"/>
        </w:numPr>
        <w:tabs>
          <w:tab w:val="left" w:pos="1181"/>
        </w:tabs>
        <w:spacing w:line="480" w:lineRule="auto"/>
        <w:ind w:right="154"/>
        <w:jc w:val="both"/>
        <w:rPr>
          <w:sz w:val="20"/>
        </w:rPr>
      </w:pPr>
      <w:r>
        <w:rPr>
          <w:sz w:val="20"/>
        </w:rPr>
        <w:t>In</w:t>
      </w:r>
      <w:r>
        <w:rPr>
          <w:spacing w:val="-7"/>
          <w:sz w:val="20"/>
        </w:rPr>
        <w:t xml:space="preserve"> </w:t>
      </w:r>
      <w:r>
        <w:rPr>
          <w:sz w:val="20"/>
        </w:rPr>
        <w:t>the</w:t>
      </w:r>
      <w:r>
        <w:rPr>
          <w:spacing w:val="-6"/>
          <w:sz w:val="20"/>
        </w:rPr>
        <w:t xml:space="preserve"> </w:t>
      </w:r>
      <w:r>
        <w:rPr>
          <w:sz w:val="20"/>
        </w:rPr>
        <w:t>event</w:t>
      </w:r>
      <w:r>
        <w:rPr>
          <w:spacing w:val="-6"/>
          <w:sz w:val="20"/>
        </w:rPr>
        <w:t xml:space="preserve"> </w:t>
      </w:r>
      <w:r>
        <w:rPr>
          <w:sz w:val="20"/>
        </w:rPr>
        <w:t>that</w:t>
      </w:r>
      <w:r>
        <w:rPr>
          <w:spacing w:val="-6"/>
          <w:sz w:val="20"/>
        </w:rPr>
        <w:t xml:space="preserve"> </w:t>
      </w:r>
      <w:r>
        <w:rPr>
          <w:sz w:val="20"/>
        </w:rPr>
        <w:t>(</w:t>
      </w:r>
      <w:proofErr w:type="spellStart"/>
      <w:r>
        <w:rPr>
          <w:sz w:val="20"/>
        </w:rPr>
        <w:t>i</w:t>
      </w:r>
      <w:proofErr w:type="spellEnd"/>
      <w:r>
        <w:rPr>
          <w:sz w:val="20"/>
        </w:rPr>
        <w:t>)</w:t>
      </w:r>
      <w:r>
        <w:rPr>
          <w:spacing w:val="-5"/>
          <w:sz w:val="20"/>
        </w:rPr>
        <w:t xml:space="preserve"> </w:t>
      </w:r>
      <w:r>
        <w:rPr>
          <w:sz w:val="20"/>
        </w:rPr>
        <w:t>the</w:t>
      </w:r>
      <w:r>
        <w:rPr>
          <w:spacing w:val="-5"/>
          <w:sz w:val="20"/>
        </w:rPr>
        <w:t xml:space="preserve"> </w:t>
      </w:r>
      <w:r>
        <w:rPr>
          <w:sz w:val="20"/>
        </w:rPr>
        <w:t>weighing</w:t>
      </w:r>
      <w:r>
        <w:rPr>
          <w:spacing w:val="-6"/>
          <w:sz w:val="20"/>
        </w:rPr>
        <w:t xml:space="preserve"> </w:t>
      </w:r>
      <w:r>
        <w:rPr>
          <w:sz w:val="20"/>
        </w:rPr>
        <w:t>system</w:t>
      </w:r>
      <w:r>
        <w:rPr>
          <w:spacing w:val="-2"/>
          <w:sz w:val="20"/>
        </w:rPr>
        <w:t xml:space="preserve"> </w:t>
      </w:r>
      <w:r>
        <w:rPr>
          <w:sz w:val="20"/>
        </w:rPr>
        <w:t>at</w:t>
      </w:r>
      <w:r>
        <w:rPr>
          <w:spacing w:val="-6"/>
          <w:sz w:val="20"/>
        </w:rPr>
        <w:t xml:space="preserve"> </w:t>
      </w:r>
      <w:r>
        <w:rPr>
          <w:sz w:val="20"/>
        </w:rPr>
        <w:t>the</w:t>
      </w:r>
      <w:r>
        <w:rPr>
          <w:spacing w:val="-6"/>
          <w:sz w:val="20"/>
        </w:rPr>
        <w:t xml:space="preserve"> </w:t>
      </w:r>
      <w:r>
        <w:rPr>
          <w:sz w:val="20"/>
        </w:rPr>
        <w:t>Delivery</w:t>
      </w:r>
      <w:r>
        <w:rPr>
          <w:spacing w:val="-8"/>
          <w:sz w:val="20"/>
        </w:rPr>
        <w:t xml:space="preserve"> </w:t>
      </w:r>
      <w:r>
        <w:rPr>
          <w:sz w:val="20"/>
        </w:rPr>
        <w:t>Point</w:t>
      </w:r>
      <w:r>
        <w:rPr>
          <w:spacing w:val="-6"/>
          <w:sz w:val="20"/>
        </w:rPr>
        <w:t xml:space="preserve"> </w:t>
      </w:r>
      <w:r>
        <w:rPr>
          <w:sz w:val="20"/>
        </w:rPr>
        <w:t>for</w:t>
      </w:r>
      <w:r>
        <w:rPr>
          <w:spacing w:val="-6"/>
          <w:sz w:val="20"/>
        </w:rPr>
        <w:t xml:space="preserve"> </w:t>
      </w:r>
      <w:r>
        <w:rPr>
          <w:sz w:val="20"/>
        </w:rPr>
        <w:t>a</w:t>
      </w:r>
      <w:r>
        <w:rPr>
          <w:spacing w:val="-6"/>
          <w:sz w:val="20"/>
        </w:rPr>
        <w:t xml:space="preserve"> </w:t>
      </w:r>
      <w:r>
        <w:rPr>
          <w:sz w:val="20"/>
        </w:rPr>
        <w:t>Transaction</w:t>
      </w:r>
      <w:r>
        <w:rPr>
          <w:spacing w:val="-7"/>
          <w:sz w:val="20"/>
        </w:rPr>
        <w:t xml:space="preserve"> </w:t>
      </w:r>
      <w:r>
        <w:rPr>
          <w:sz w:val="20"/>
        </w:rPr>
        <w:t>ceases</w:t>
      </w:r>
      <w:r>
        <w:rPr>
          <w:spacing w:val="-4"/>
          <w:sz w:val="20"/>
        </w:rPr>
        <w:t xml:space="preserve"> </w:t>
      </w:r>
      <w:r>
        <w:rPr>
          <w:sz w:val="20"/>
        </w:rPr>
        <w:t>to</w:t>
      </w:r>
      <w:r>
        <w:rPr>
          <w:spacing w:val="-7"/>
          <w:sz w:val="20"/>
        </w:rPr>
        <w:t xml:space="preserve"> </w:t>
      </w:r>
      <w:proofErr w:type="spellStart"/>
      <w:r>
        <w:rPr>
          <w:spacing w:val="-3"/>
          <w:sz w:val="20"/>
        </w:rPr>
        <w:t>oper</w:t>
      </w:r>
      <w:proofErr w:type="spellEnd"/>
      <w:r>
        <w:rPr>
          <w:spacing w:val="-3"/>
          <w:sz w:val="20"/>
        </w:rPr>
        <w:t xml:space="preserve">- </w:t>
      </w:r>
      <w:r>
        <w:rPr>
          <w:sz w:val="20"/>
        </w:rPr>
        <w:t>ate</w:t>
      </w:r>
      <w:r>
        <w:rPr>
          <w:spacing w:val="-6"/>
          <w:sz w:val="20"/>
        </w:rPr>
        <w:t xml:space="preserve"> </w:t>
      </w:r>
      <w:r>
        <w:rPr>
          <w:sz w:val="20"/>
        </w:rPr>
        <w:t>properly</w:t>
      </w:r>
      <w:r>
        <w:rPr>
          <w:spacing w:val="-9"/>
          <w:sz w:val="20"/>
        </w:rPr>
        <w:t xml:space="preserve"> </w:t>
      </w:r>
      <w:r>
        <w:rPr>
          <w:sz w:val="20"/>
        </w:rPr>
        <w:t>and</w:t>
      </w:r>
      <w:r>
        <w:rPr>
          <w:spacing w:val="-7"/>
          <w:sz w:val="20"/>
        </w:rPr>
        <w:t xml:space="preserve"> </w:t>
      </w:r>
      <w:r>
        <w:rPr>
          <w:sz w:val="20"/>
        </w:rPr>
        <w:t>cannot</w:t>
      </w:r>
      <w:r>
        <w:rPr>
          <w:spacing w:val="-7"/>
          <w:sz w:val="20"/>
        </w:rPr>
        <w:t xml:space="preserve"> </w:t>
      </w:r>
      <w:r>
        <w:rPr>
          <w:sz w:val="20"/>
        </w:rPr>
        <w:t>be</w:t>
      </w:r>
      <w:r>
        <w:rPr>
          <w:spacing w:val="-6"/>
          <w:sz w:val="20"/>
        </w:rPr>
        <w:t xml:space="preserve"> </w:t>
      </w:r>
      <w:r>
        <w:rPr>
          <w:sz w:val="20"/>
        </w:rPr>
        <w:t>repaired</w:t>
      </w:r>
      <w:r>
        <w:rPr>
          <w:spacing w:val="-7"/>
          <w:sz w:val="20"/>
        </w:rPr>
        <w:t xml:space="preserve"> </w:t>
      </w:r>
      <w:r>
        <w:rPr>
          <w:sz w:val="20"/>
        </w:rPr>
        <w:t>prior</w:t>
      </w:r>
      <w:r>
        <w:rPr>
          <w:spacing w:val="-6"/>
          <w:sz w:val="20"/>
        </w:rPr>
        <w:t xml:space="preserve"> </w:t>
      </w:r>
      <w:r>
        <w:rPr>
          <w:sz w:val="20"/>
        </w:rPr>
        <w:t>to</w:t>
      </w:r>
      <w:r>
        <w:rPr>
          <w:spacing w:val="-7"/>
          <w:sz w:val="20"/>
        </w:rPr>
        <w:t xml:space="preserve"> </w:t>
      </w:r>
      <w:r>
        <w:rPr>
          <w:sz w:val="20"/>
        </w:rPr>
        <w:t>arrival</w:t>
      </w:r>
      <w:r>
        <w:rPr>
          <w:spacing w:val="-8"/>
          <w:sz w:val="20"/>
        </w:rPr>
        <w:t xml:space="preserve"> </w:t>
      </w:r>
      <w:r>
        <w:rPr>
          <w:sz w:val="20"/>
        </w:rPr>
        <w:t>of</w:t>
      </w:r>
      <w:r>
        <w:rPr>
          <w:spacing w:val="-5"/>
          <w:sz w:val="20"/>
        </w:rPr>
        <w:t xml:space="preserve"> </w:t>
      </w:r>
      <w:r>
        <w:rPr>
          <w:sz w:val="20"/>
        </w:rPr>
        <w:t>one</w:t>
      </w:r>
      <w:r>
        <w:rPr>
          <w:spacing w:val="-7"/>
          <w:sz w:val="20"/>
        </w:rPr>
        <w:t xml:space="preserve"> </w:t>
      </w:r>
      <w:r>
        <w:rPr>
          <w:sz w:val="20"/>
        </w:rPr>
        <w:t>of</w:t>
      </w:r>
      <w:r>
        <w:rPr>
          <w:spacing w:val="-5"/>
          <w:sz w:val="20"/>
        </w:rPr>
        <w:t xml:space="preserve"> </w:t>
      </w:r>
      <w:r>
        <w:rPr>
          <w:sz w:val="20"/>
        </w:rPr>
        <w:t>Buyer's</w:t>
      </w:r>
      <w:r>
        <w:rPr>
          <w:spacing w:val="-5"/>
          <w:sz w:val="20"/>
        </w:rPr>
        <w:t xml:space="preserve"> </w:t>
      </w:r>
      <w:r>
        <w:rPr>
          <w:sz w:val="20"/>
        </w:rPr>
        <w:t>unit</w:t>
      </w:r>
      <w:r>
        <w:rPr>
          <w:spacing w:val="-7"/>
          <w:sz w:val="20"/>
        </w:rPr>
        <w:t xml:space="preserve"> </w:t>
      </w:r>
      <w:r>
        <w:rPr>
          <w:sz w:val="20"/>
        </w:rPr>
        <w:t>trains</w:t>
      </w:r>
      <w:r>
        <w:rPr>
          <w:spacing w:val="-7"/>
          <w:sz w:val="20"/>
        </w:rPr>
        <w:t xml:space="preserve"> </w:t>
      </w:r>
      <w:r>
        <w:rPr>
          <w:sz w:val="20"/>
        </w:rPr>
        <w:t>and</w:t>
      </w:r>
      <w:r>
        <w:rPr>
          <w:spacing w:val="-6"/>
          <w:sz w:val="20"/>
        </w:rPr>
        <w:t xml:space="preserve"> </w:t>
      </w:r>
      <w:r>
        <w:rPr>
          <w:sz w:val="20"/>
        </w:rPr>
        <w:t>(ii)</w:t>
      </w:r>
      <w:r>
        <w:rPr>
          <w:spacing w:val="-6"/>
          <w:sz w:val="20"/>
        </w:rPr>
        <w:t xml:space="preserve"> </w:t>
      </w:r>
      <w:r>
        <w:rPr>
          <w:sz w:val="20"/>
        </w:rPr>
        <w:t>no</w:t>
      </w:r>
      <w:r>
        <w:rPr>
          <w:spacing w:val="-7"/>
          <w:sz w:val="20"/>
        </w:rPr>
        <w:t xml:space="preserve"> </w:t>
      </w:r>
      <w:r>
        <w:rPr>
          <w:sz w:val="20"/>
        </w:rPr>
        <w:t xml:space="preserve">other properly functioning certified scale is available to weigh the shipment to be loaded for delivery to Buyer, then Seller shall immediately notify Buyer or </w:t>
      </w:r>
      <w:r>
        <w:rPr>
          <w:spacing w:val="-3"/>
          <w:sz w:val="20"/>
        </w:rPr>
        <w:t xml:space="preserve">its </w:t>
      </w:r>
      <w:r>
        <w:rPr>
          <w:sz w:val="20"/>
        </w:rPr>
        <w:t xml:space="preserve">representative, orally or in </w:t>
      </w:r>
      <w:r>
        <w:rPr>
          <w:spacing w:val="-3"/>
          <w:sz w:val="20"/>
        </w:rPr>
        <w:t xml:space="preserve">writing, </w:t>
      </w:r>
      <w:r>
        <w:rPr>
          <w:sz w:val="20"/>
        </w:rPr>
        <w:t>to determine</w:t>
      </w:r>
      <w:r>
        <w:rPr>
          <w:spacing w:val="-12"/>
          <w:sz w:val="20"/>
        </w:rPr>
        <w:t xml:space="preserve"> </w:t>
      </w:r>
      <w:r>
        <w:rPr>
          <w:sz w:val="20"/>
        </w:rPr>
        <w:t>the</w:t>
      </w:r>
      <w:r>
        <w:rPr>
          <w:spacing w:val="-12"/>
          <w:sz w:val="20"/>
        </w:rPr>
        <w:t xml:space="preserve"> </w:t>
      </w:r>
      <w:r>
        <w:rPr>
          <w:sz w:val="20"/>
        </w:rPr>
        <w:t>course</w:t>
      </w:r>
      <w:r>
        <w:rPr>
          <w:spacing w:val="-10"/>
          <w:sz w:val="20"/>
        </w:rPr>
        <w:t xml:space="preserve"> </w:t>
      </w:r>
      <w:r>
        <w:rPr>
          <w:sz w:val="20"/>
        </w:rPr>
        <w:t>of</w:t>
      </w:r>
      <w:r>
        <w:rPr>
          <w:spacing w:val="-10"/>
          <w:sz w:val="20"/>
        </w:rPr>
        <w:t xml:space="preserve"> </w:t>
      </w:r>
      <w:r>
        <w:rPr>
          <w:sz w:val="20"/>
        </w:rPr>
        <w:t>action</w:t>
      </w:r>
      <w:r>
        <w:rPr>
          <w:spacing w:val="-12"/>
          <w:sz w:val="20"/>
        </w:rPr>
        <w:t xml:space="preserve"> </w:t>
      </w:r>
      <w:r>
        <w:rPr>
          <w:sz w:val="20"/>
        </w:rPr>
        <w:t>to</w:t>
      </w:r>
      <w:r>
        <w:rPr>
          <w:spacing w:val="-12"/>
          <w:sz w:val="20"/>
        </w:rPr>
        <w:t xml:space="preserve"> </w:t>
      </w:r>
      <w:r>
        <w:rPr>
          <w:sz w:val="20"/>
        </w:rPr>
        <w:t>be</w:t>
      </w:r>
      <w:r>
        <w:rPr>
          <w:spacing w:val="-13"/>
          <w:sz w:val="20"/>
        </w:rPr>
        <w:t xml:space="preserve"> </w:t>
      </w:r>
      <w:r>
        <w:rPr>
          <w:sz w:val="20"/>
        </w:rPr>
        <w:t>taken</w:t>
      </w:r>
      <w:r>
        <w:rPr>
          <w:spacing w:val="-11"/>
          <w:sz w:val="20"/>
        </w:rPr>
        <w:t xml:space="preserve"> </w:t>
      </w:r>
      <w:r>
        <w:rPr>
          <w:sz w:val="20"/>
        </w:rPr>
        <w:t>concerning</w:t>
      </w:r>
      <w:r>
        <w:rPr>
          <w:spacing w:val="-12"/>
          <w:sz w:val="20"/>
        </w:rPr>
        <w:t xml:space="preserve"> </w:t>
      </w:r>
      <w:r>
        <w:rPr>
          <w:sz w:val="20"/>
        </w:rPr>
        <w:t>subsequent</w:t>
      </w:r>
      <w:r>
        <w:rPr>
          <w:spacing w:val="-7"/>
          <w:sz w:val="20"/>
        </w:rPr>
        <w:t xml:space="preserve"> </w:t>
      </w:r>
      <w:r>
        <w:rPr>
          <w:sz w:val="20"/>
        </w:rPr>
        <w:t>shipments</w:t>
      </w:r>
      <w:r>
        <w:rPr>
          <w:spacing w:val="-11"/>
          <w:sz w:val="20"/>
        </w:rPr>
        <w:t xml:space="preserve"> </w:t>
      </w:r>
      <w:r>
        <w:rPr>
          <w:sz w:val="20"/>
        </w:rPr>
        <w:t>under</w:t>
      </w:r>
      <w:r>
        <w:rPr>
          <w:spacing w:val="-9"/>
          <w:sz w:val="20"/>
        </w:rPr>
        <w:t xml:space="preserve"> </w:t>
      </w:r>
      <w:r>
        <w:rPr>
          <w:sz w:val="20"/>
        </w:rPr>
        <w:t>that</w:t>
      </w:r>
      <w:r>
        <w:rPr>
          <w:spacing w:val="-12"/>
          <w:sz w:val="20"/>
        </w:rPr>
        <w:t xml:space="preserve"> </w:t>
      </w:r>
      <w:r>
        <w:rPr>
          <w:spacing w:val="-2"/>
          <w:sz w:val="20"/>
        </w:rPr>
        <w:t xml:space="preserve">Trans- </w:t>
      </w:r>
      <w:r>
        <w:rPr>
          <w:sz w:val="20"/>
        </w:rPr>
        <w:t xml:space="preserve">action; and Buyer's representative may direct Seller to delay or stop the loading of any one or more </w:t>
      </w:r>
      <w:r>
        <w:rPr>
          <w:spacing w:val="-3"/>
          <w:sz w:val="20"/>
        </w:rPr>
        <w:t xml:space="preserve">shipments </w:t>
      </w:r>
      <w:r>
        <w:rPr>
          <w:sz w:val="20"/>
        </w:rPr>
        <w:t xml:space="preserve">under that Transaction. After any such direction is given, the following </w:t>
      </w:r>
      <w:proofErr w:type="spellStart"/>
      <w:r>
        <w:rPr>
          <w:sz w:val="20"/>
        </w:rPr>
        <w:t>provi</w:t>
      </w:r>
      <w:proofErr w:type="spellEnd"/>
      <w:r>
        <w:rPr>
          <w:sz w:val="20"/>
        </w:rPr>
        <w:t xml:space="preserve">- </w:t>
      </w:r>
      <w:proofErr w:type="spellStart"/>
      <w:r>
        <w:rPr>
          <w:sz w:val="20"/>
        </w:rPr>
        <w:t>sions</w:t>
      </w:r>
      <w:proofErr w:type="spellEnd"/>
      <w:r>
        <w:rPr>
          <w:sz w:val="20"/>
        </w:rPr>
        <w:t xml:space="preserve"> shall</w:t>
      </w:r>
      <w:r>
        <w:rPr>
          <w:spacing w:val="-9"/>
          <w:sz w:val="20"/>
        </w:rPr>
        <w:t xml:space="preserve"> </w:t>
      </w:r>
      <w:r>
        <w:rPr>
          <w:sz w:val="20"/>
        </w:rPr>
        <w:t>apply:</w:t>
      </w:r>
    </w:p>
    <w:p w14:paraId="0B78F5C7" w14:textId="77777777" w:rsidR="00224DDC" w:rsidRDefault="00000000">
      <w:pPr>
        <w:pStyle w:val="ListParagraph"/>
        <w:numPr>
          <w:ilvl w:val="3"/>
          <w:numId w:val="13"/>
        </w:numPr>
        <w:tabs>
          <w:tab w:val="left" w:pos="1541"/>
        </w:tabs>
        <w:ind w:right="0" w:hanging="361"/>
        <w:jc w:val="both"/>
        <w:rPr>
          <w:sz w:val="20"/>
        </w:rPr>
      </w:pPr>
      <w:r>
        <w:rPr>
          <w:spacing w:val="-3"/>
          <w:sz w:val="20"/>
        </w:rPr>
        <w:t>Seller</w:t>
      </w:r>
      <w:r>
        <w:rPr>
          <w:spacing w:val="-11"/>
          <w:sz w:val="20"/>
        </w:rPr>
        <w:t xml:space="preserve"> </w:t>
      </w:r>
      <w:r>
        <w:rPr>
          <w:sz w:val="20"/>
        </w:rPr>
        <w:t>shall</w:t>
      </w:r>
      <w:r>
        <w:rPr>
          <w:spacing w:val="-11"/>
          <w:sz w:val="20"/>
        </w:rPr>
        <w:t xml:space="preserve"> </w:t>
      </w:r>
      <w:r>
        <w:rPr>
          <w:sz w:val="20"/>
        </w:rPr>
        <w:t>immediately</w:t>
      </w:r>
      <w:r>
        <w:rPr>
          <w:spacing w:val="-13"/>
          <w:sz w:val="20"/>
        </w:rPr>
        <w:t xml:space="preserve"> </w:t>
      </w:r>
      <w:r>
        <w:rPr>
          <w:sz w:val="20"/>
        </w:rPr>
        <w:t>delay</w:t>
      </w:r>
      <w:r>
        <w:rPr>
          <w:spacing w:val="-14"/>
          <w:sz w:val="20"/>
        </w:rPr>
        <w:t xml:space="preserve"> </w:t>
      </w:r>
      <w:r>
        <w:rPr>
          <w:sz w:val="20"/>
        </w:rPr>
        <w:t>or</w:t>
      </w:r>
      <w:r>
        <w:rPr>
          <w:spacing w:val="-11"/>
          <w:sz w:val="20"/>
        </w:rPr>
        <w:t xml:space="preserve"> </w:t>
      </w:r>
      <w:r>
        <w:rPr>
          <w:sz w:val="20"/>
        </w:rPr>
        <w:t>stop,</w:t>
      </w:r>
      <w:r>
        <w:rPr>
          <w:spacing w:val="-10"/>
          <w:sz w:val="20"/>
        </w:rPr>
        <w:t xml:space="preserve"> </w:t>
      </w:r>
      <w:r>
        <w:rPr>
          <w:sz w:val="20"/>
        </w:rPr>
        <w:t>as</w:t>
      </w:r>
      <w:r>
        <w:rPr>
          <w:spacing w:val="-11"/>
          <w:sz w:val="20"/>
        </w:rPr>
        <w:t xml:space="preserve"> </w:t>
      </w:r>
      <w:r>
        <w:rPr>
          <w:sz w:val="20"/>
        </w:rPr>
        <w:t>the</w:t>
      </w:r>
      <w:r>
        <w:rPr>
          <w:spacing w:val="-10"/>
          <w:sz w:val="20"/>
        </w:rPr>
        <w:t xml:space="preserve"> </w:t>
      </w:r>
      <w:r>
        <w:rPr>
          <w:sz w:val="20"/>
        </w:rPr>
        <w:t>case</w:t>
      </w:r>
      <w:r>
        <w:rPr>
          <w:spacing w:val="-11"/>
          <w:sz w:val="20"/>
        </w:rPr>
        <w:t xml:space="preserve"> </w:t>
      </w:r>
      <w:r>
        <w:rPr>
          <w:sz w:val="20"/>
        </w:rPr>
        <w:t>may</w:t>
      </w:r>
      <w:r>
        <w:rPr>
          <w:spacing w:val="-13"/>
          <w:sz w:val="20"/>
        </w:rPr>
        <w:t xml:space="preserve"> </w:t>
      </w:r>
      <w:r>
        <w:rPr>
          <w:sz w:val="20"/>
        </w:rPr>
        <w:t>be,</w:t>
      </w:r>
      <w:r>
        <w:rPr>
          <w:spacing w:val="-10"/>
          <w:sz w:val="20"/>
        </w:rPr>
        <w:t xml:space="preserve"> </w:t>
      </w:r>
      <w:r>
        <w:rPr>
          <w:sz w:val="20"/>
        </w:rPr>
        <w:t>the</w:t>
      </w:r>
      <w:r>
        <w:rPr>
          <w:spacing w:val="-10"/>
          <w:sz w:val="20"/>
        </w:rPr>
        <w:t xml:space="preserve"> </w:t>
      </w:r>
      <w:r>
        <w:rPr>
          <w:sz w:val="20"/>
        </w:rPr>
        <w:t>loading</w:t>
      </w:r>
      <w:r>
        <w:rPr>
          <w:spacing w:val="-11"/>
          <w:sz w:val="20"/>
        </w:rPr>
        <w:t xml:space="preserve"> </w:t>
      </w:r>
      <w:r>
        <w:rPr>
          <w:sz w:val="20"/>
        </w:rPr>
        <w:t>of</w:t>
      </w:r>
      <w:r>
        <w:rPr>
          <w:spacing w:val="-9"/>
          <w:sz w:val="20"/>
        </w:rPr>
        <w:t xml:space="preserve"> </w:t>
      </w:r>
      <w:r>
        <w:rPr>
          <w:sz w:val="20"/>
        </w:rPr>
        <w:t>such</w:t>
      </w:r>
      <w:r>
        <w:rPr>
          <w:spacing w:val="-9"/>
          <w:sz w:val="20"/>
        </w:rPr>
        <w:t xml:space="preserve"> </w:t>
      </w:r>
      <w:r>
        <w:rPr>
          <w:sz w:val="20"/>
        </w:rPr>
        <w:t>shipment(s).</w:t>
      </w:r>
    </w:p>
    <w:p w14:paraId="3A7982A6" w14:textId="77777777" w:rsidR="00224DDC" w:rsidRDefault="00224DDC">
      <w:pPr>
        <w:pStyle w:val="BodyText"/>
        <w:spacing w:before="11"/>
        <w:jc w:val="left"/>
        <w:rPr>
          <w:sz w:val="19"/>
        </w:rPr>
      </w:pPr>
    </w:p>
    <w:p w14:paraId="6295EC59" w14:textId="77777777" w:rsidR="00224DDC" w:rsidRDefault="00000000">
      <w:pPr>
        <w:pStyle w:val="ListParagraph"/>
        <w:numPr>
          <w:ilvl w:val="3"/>
          <w:numId w:val="13"/>
        </w:numPr>
        <w:tabs>
          <w:tab w:val="left" w:pos="1541"/>
        </w:tabs>
        <w:spacing w:line="480" w:lineRule="auto"/>
        <w:ind w:right="154"/>
        <w:jc w:val="both"/>
        <w:rPr>
          <w:sz w:val="20"/>
        </w:rPr>
      </w:pPr>
      <w:r>
        <w:rPr>
          <w:spacing w:val="-3"/>
          <w:sz w:val="20"/>
        </w:rPr>
        <w:t xml:space="preserve">Seller </w:t>
      </w:r>
      <w:r>
        <w:rPr>
          <w:sz w:val="20"/>
        </w:rPr>
        <w:t>shall repair the weighing system as soon as practical, and Seller shall not use the weighing</w:t>
      </w:r>
      <w:r>
        <w:rPr>
          <w:spacing w:val="-4"/>
          <w:sz w:val="20"/>
        </w:rPr>
        <w:t xml:space="preserve"> </w:t>
      </w:r>
      <w:r>
        <w:rPr>
          <w:sz w:val="20"/>
        </w:rPr>
        <w:t>system</w:t>
      </w:r>
      <w:r>
        <w:rPr>
          <w:spacing w:val="-3"/>
          <w:sz w:val="20"/>
        </w:rPr>
        <w:t xml:space="preserve"> </w:t>
      </w:r>
      <w:r>
        <w:rPr>
          <w:sz w:val="20"/>
        </w:rPr>
        <w:t>to</w:t>
      </w:r>
      <w:r>
        <w:rPr>
          <w:spacing w:val="-4"/>
          <w:sz w:val="20"/>
        </w:rPr>
        <w:t xml:space="preserve"> </w:t>
      </w:r>
      <w:r>
        <w:rPr>
          <w:sz w:val="20"/>
        </w:rPr>
        <w:t>weigh</w:t>
      </w:r>
      <w:r>
        <w:rPr>
          <w:spacing w:val="-3"/>
          <w:sz w:val="20"/>
        </w:rPr>
        <w:t xml:space="preserve"> </w:t>
      </w:r>
      <w:r>
        <w:rPr>
          <w:sz w:val="20"/>
        </w:rPr>
        <w:t>shipments</w:t>
      </w:r>
      <w:r>
        <w:rPr>
          <w:spacing w:val="-5"/>
          <w:sz w:val="20"/>
        </w:rPr>
        <w:t xml:space="preserve"> </w:t>
      </w:r>
      <w:r>
        <w:rPr>
          <w:sz w:val="20"/>
        </w:rPr>
        <w:t>under</w:t>
      </w:r>
      <w:r>
        <w:rPr>
          <w:spacing w:val="-3"/>
          <w:sz w:val="20"/>
        </w:rPr>
        <w:t xml:space="preserve"> </w:t>
      </w:r>
      <w:r>
        <w:rPr>
          <w:sz w:val="20"/>
        </w:rPr>
        <w:t>that</w:t>
      </w:r>
      <w:r>
        <w:rPr>
          <w:spacing w:val="-6"/>
          <w:sz w:val="20"/>
        </w:rPr>
        <w:t xml:space="preserve"> </w:t>
      </w:r>
      <w:r>
        <w:rPr>
          <w:sz w:val="20"/>
        </w:rPr>
        <w:t>Transaction</w:t>
      </w:r>
      <w:r>
        <w:rPr>
          <w:spacing w:val="-3"/>
          <w:sz w:val="20"/>
        </w:rPr>
        <w:t xml:space="preserve"> </w:t>
      </w:r>
      <w:r>
        <w:rPr>
          <w:sz w:val="20"/>
        </w:rPr>
        <w:t>until</w:t>
      </w:r>
      <w:r>
        <w:rPr>
          <w:spacing w:val="-6"/>
          <w:sz w:val="20"/>
        </w:rPr>
        <w:t xml:space="preserve"> </w:t>
      </w:r>
      <w:r>
        <w:rPr>
          <w:sz w:val="20"/>
        </w:rPr>
        <w:t>such</w:t>
      </w:r>
      <w:r>
        <w:rPr>
          <w:spacing w:val="-4"/>
          <w:sz w:val="20"/>
        </w:rPr>
        <w:t xml:space="preserve"> </w:t>
      </w:r>
      <w:r>
        <w:rPr>
          <w:sz w:val="20"/>
        </w:rPr>
        <w:t>repair</w:t>
      </w:r>
      <w:r>
        <w:rPr>
          <w:spacing w:val="-3"/>
          <w:sz w:val="20"/>
        </w:rPr>
        <w:t xml:space="preserve"> </w:t>
      </w:r>
      <w:r>
        <w:rPr>
          <w:sz w:val="20"/>
        </w:rPr>
        <w:t>is</w:t>
      </w:r>
      <w:r>
        <w:rPr>
          <w:spacing w:val="-5"/>
          <w:sz w:val="20"/>
        </w:rPr>
        <w:t xml:space="preserve"> </w:t>
      </w:r>
      <w:r>
        <w:rPr>
          <w:sz w:val="20"/>
        </w:rPr>
        <w:t>completed or</w:t>
      </w:r>
      <w:r>
        <w:rPr>
          <w:spacing w:val="-13"/>
          <w:sz w:val="20"/>
        </w:rPr>
        <w:t xml:space="preserve"> </w:t>
      </w:r>
      <w:r>
        <w:rPr>
          <w:sz w:val="20"/>
        </w:rPr>
        <w:t>the</w:t>
      </w:r>
      <w:r>
        <w:rPr>
          <w:spacing w:val="-12"/>
          <w:sz w:val="20"/>
        </w:rPr>
        <w:t xml:space="preserve"> </w:t>
      </w:r>
      <w:r>
        <w:rPr>
          <w:sz w:val="20"/>
        </w:rPr>
        <w:t>Parties</w:t>
      </w:r>
      <w:r>
        <w:rPr>
          <w:spacing w:val="-12"/>
          <w:sz w:val="20"/>
        </w:rPr>
        <w:t xml:space="preserve"> </w:t>
      </w:r>
      <w:r>
        <w:rPr>
          <w:sz w:val="20"/>
        </w:rPr>
        <w:t>mutually</w:t>
      </w:r>
      <w:r>
        <w:rPr>
          <w:spacing w:val="-14"/>
          <w:sz w:val="20"/>
        </w:rPr>
        <w:t xml:space="preserve"> </w:t>
      </w:r>
      <w:r>
        <w:rPr>
          <w:sz w:val="20"/>
        </w:rPr>
        <w:t>agree</w:t>
      </w:r>
      <w:r>
        <w:rPr>
          <w:spacing w:val="-14"/>
          <w:sz w:val="20"/>
        </w:rPr>
        <w:t xml:space="preserve"> </w:t>
      </w:r>
      <w:r>
        <w:rPr>
          <w:sz w:val="20"/>
        </w:rPr>
        <w:t>on</w:t>
      </w:r>
      <w:r>
        <w:rPr>
          <w:spacing w:val="-12"/>
          <w:sz w:val="20"/>
        </w:rPr>
        <w:t xml:space="preserve"> </w:t>
      </w:r>
      <w:r>
        <w:rPr>
          <w:sz w:val="20"/>
        </w:rPr>
        <w:t>a</w:t>
      </w:r>
      <w:r>
        <w:rPr>
          <w:spacing w:val="-14"/>
          <w:sz w:val="20"/>
        </w:rPr>
        <w:t xml:space="preserve"> </w:t>
      </w:r>
      <w:r>
        <w:rPr>
          <w:sz w:val="20"/>
        </w:rPr>
        <w:t>method</w:t>
      </w:r>
      <w:r>
        <w:rPr>
          <w:spacing w:val="-14"/>
          <w:sz w:val="20"/>
        </w:rPr>
        <w:t xml:space="preserve"> </w:t>
      </w:r>
      <w:r>
        <w:rPr>
          <w:sz w:val="20"/>
        </w:rPr>
        <w:t>for</w:t>
      </w:r>
      <w:r>
        <w:rPr>
          <w:spacing w:val="-10"/>
          <w:sz w:val="20"/>
        </w:rPr>
        <w:t xml:space="preserve"> </w:t>
      </w:r>
      <w:r>
        <w:rPr>
          <w:sz w:val="20"/>
        </w:rPr>
        <w:t>weighing</w:t>
      </w:r>
      <w:r>
        <w:rPr>
          <w:spacing w:val="-12"/>
          <w:sz w:val="20"/>
        </w:rPr>
        <w:t xml:space="preserve"> </w:t>
      </w:r>
      <w:r>
        <w:rPr>
          <w:sz w:val="20"/>
        </w:rPr>
        <w:t>shipments</w:t>
      </w:r>
      <w:r>
        <w:rPr>
          <w:spacing w:val="-12"/>
          <w:sz w:val="20"/>
        </w:rPr>
        <w:t xml:space="preserve"> </w:t>
      </w:r>
      <w:r>
        <w:rPr>
          <w:sz w:val="20"/>
        </w:rPr>
        <w:t>under</w:t>
      </w:r>
      <w:r>
        <w:rPr>
          <w:spacing w:val="-13"/>
          <w:sz w:val="20"/>
        </w:rPr>
        <w:t xml:space="preserve"> </w:t>
      </w:r>
      <w:r>
        <w:rPr>
          <w:sz w:val="20"/>
        </w:rPr>
        <w:t>that</w:t>
      </w:r>
      <w:r>
        <w:rPr>
          <w:spacing w:val="-14"/>
          <w:sz w:val="20"/>
        </w:rPr>
        <w:t xml:space="preserve"> </w:t>
      </w:r>
      <w:r>
        <w:rPr>
          <w:sz w:val="20"/>
        </w:rPr>
        <w:t>Transaction.</w:t>
      </w:r>
    </w:p>
    <w:p w14:paraId="2C990E91" w14:textId="77777777" w:rsidR="00224DDC" w:rsidRDefault="00000000">
      <w:pPr>
        <w:pStyle w:val="ListParagraph"/>
        <w:numPr>
          <w:ilvl w:val="3"/>
          <w:numId w:val="13"/>
        </w:numPr>
        <w:tabs>
          <w:tab w:val="left" w:pos="1541"/>
        </w:tabs>
        <w:spacing w:before="1" w:line="480" w:lineRule="auto"/>
        <w:ind w:right="156"/>
        <w:jc w:val="both"/>
        <w:rPr>
          <w:sz w:val="20"/>
        </w:rPr>
      </w:pPr>
      <w:r>
        <w:rPr>
          <w:sz w:val="20"/>
        </w:rPr>
        <w:t xml:space="preserve">Notwithstanding the foregoing provisions of this Section 8.02(c), </w:t>
      </w:r>
      <w:r>
        <w:rPr>
          <w:spacing w:val="-3"/>
          <w:sz w:val="20"/>
        </w:rPr>
        <w:t xml:space="preserve">Seller </w:t>
      </w:r>
      <w:r>
        <w:rPr>
          <w:sz w:val="20"/>
        </w:rPr>
        <w:t>may complete the loading</w:t>
      </w:r>
      <w:r>
        <w:rPr>
          <w:spacing w:val="-10"/>
          <w:sz w:val="20"/>
        </w:rPr>
        <w:t xml:space="preserve"> </w:t>
      </w:r>
      <w:r>
        <w:rPr>
          <w:sz w:val="20"/>
        </w:rPr>
        <w:t>of</w:t>
      </w:r>
      <w:r>
        <w:rPr>
          <w:spacing w:val="-6"/>
          <w:sz w:val="20"/>
        </w:rPr>
        <w:t xml:space="preserve"> </w:t>
      </w:r>
      <w:r>
        <w:rPr>
          <w:sz w:val="20"/>
        </w:rPr>
        <w:t>any</w:t>
      </w:r>
      <w:r>
        <w:rPr>
          <w:spacing w:val="-13"/>
          <w:sz w:val="20"/>
        </w:rPr>
        <w:t xml:space="preserve"> </w:t>
      </w:r>
      <w:r>
        <w:rPr>
          <w:sz w:val="20"/>
        </w:rPr>
        <w:t>shipment</w:t>
      </w:r>
      <w:r>
        <w:rPr>
          <w:spacing w:val="-9"/>
          <w:sz w:val="20"/>
        </w:rPr>
        <w:t xml:space="preserve"> </w:t>
      </w:r>
      <w:r>
        <w:rPr>
          <w:sz w:val="20"/>
        </w:rPr>
        <w:t>that</w:t>
      </w:r>
      <w:r>
        <w:rPr>
          <w:spacing w:val="-6"/>
          <w:sz w:val="20"/>
        </w:rPr>
        <w:t xml:space="preserve"> </w:t>
      </w:r>
      <w:r>
        <w:rPr>
          <w:spacing w:val="-3"/>
          <w:sz w:val="20"/>
        </w:rPr>
        <w:t>was</w:t>
      </w:r>
      <w:r>
        <w:rPr>
          <w:spacing w:val="-5"/>
          <w:sz w:val="20"/>
        </w:rPr>
        <w:t xml:space="preserve"> </w:t>
      </w:r>
      <w:r>
        <w:rPr>
          <w:sz w:val="20"/>
        </w:rPr>
        <w:t>in</w:t>
      </w:r>
      <w:r>
        <w:rPr>
          <w:spacing w:val="-8"/>
          <w:sz w:val="20"/>
        </w:rPr>
        <w:t xml:space="preserve"> </w:t>
      </w:r>
      <w:r>
        <w:rPr>
          <w:sz w:val="20"/>
        </w:rPr>
        <w:t>the</w:t>
      </w:r>
      <w:r>
        <w:rPr>
          <w:spacing w:val="-6"/>
          <w:sz w:val="20"/>
        </w:rPr>
        <w:t xml:space="preserve"> </w:t>
      </w:r>
      <w:r>
        <w:rPr>
          <w:sz w:val="20"/>
        </w:rPr>
        <w:t>process</w:t>
      </w:r>
      <w:r>
        <w:rPr>
          <w:spacing w:val="-8"/>
          <w:sz w:val="20"/>
        </w:rPr>
        <w:t xml:space="preserve"> </w:t>
      </w:r>
      <w:r>
        <w:rPr>
          <w:sz w:val="20"/>
        </w:rPr>
        <w:t>of</w:t>
      </w:r>
      <w:r>
        <w:rPr>
          <w:spacing w:val="-6"/>
          <w:sz w:val="20"/>
        </w:rPr>
        <w:t xml:space="preserve"> </w:t>
      </w:r>
      <w:r>
        <w:rPr>
          <w:sz w:val="20"/>
        </w:rPr>
        <w:t>being</w:t>
      </w:r>
      <w:r>
        <w:rPr>
          <w:spacing w:val="-9"/>
          <w:sz w:val="20"/>
        </w:rPr>
        <w:t xml:space="preserve"> </w:t>
      </w:r>
      <w:r>
        <w:rPr>
          <w:sz w:val="20"/>
        </w:rPr>
        <w:t>loaded</w:t>
      </w:r>
      <w:r>
        <w:rPr>
          <w:spacing w:val="-7"/>
          <w:sz w:val="20"/>
        </w:rPr>
        <w:t xml:space="preserve"> </w:t>
      </w:r>
      <w:r>
        <w:rPr>
          <w:sz w:val="20"/>
        </w:rPr>
        <w:t>when</w:t>
      </w:r>
      <w:r>
        <w:rPr>
          <w:spacing w:val="-8"/>
          <w:sz w:val="20"/>
        </w:rPr>
        <w:t xml:space="preserve"> </w:t>
      </w:r>
      <w:r>
        <w:rPr>
          <w:sz w:val="20"/>
        </w:rPr>
        <w:t>the</w:t>
      </w:r>
      <w:r>
        <w:rPr>
          <w:spacing w:val="-6"/>
          <w:sz w:val="20"/>
        </w:rPr>
        <w:t xml:space="preserve"> </w:t>
      </w:r>
      <w:r>
        <w:rPr>
          <w:sz w:val="20"/>
        </w:rPr>
        <w:t>weighing</w:t>
      </w:r>
      <w:r>
        <w:rPr>
          <w:spacing w:val="-7"/>
          <w:sz w:val="20"/>
        </w:rPr>
        <w:t xml:space="preserve"> </w:t>
      </w:r>
      <w:r>
        <w:rPr>
          <w:spacing w:val="-3"/>
          <w:sz w:val="20"/>
        </w:rPr>
        <w:t xml:space="preserve">system </w:t>
      </w:r>
      <w:r>
        <w:rPr>
          <w:sz w:val="20"/>
        </w:rPr>
        <w:t>ceased</w:t>
      </w:r>
      <w:r>
        <w:rPr>
          <w:spacing w:val="-8"/>
          <w:sz w:val="20"/>
        </w:rPr>
        <w:t xml:space="preserve"> </w:t>
      </w:r>
      <w:r>
        <w:rPr>
          <w:sz w:val="20"/>
        </w:rPr>
        <w:t>to</w:t>
      </w:r>
      <w:r>
        <w:rPr>
          <w:spacing w:val="-6"/>
          <w:sz w:val="20"/>
        </w:rPr>
        <w:t xml:space="preserve"> </w:t>
      </w:r>
      <w:r>
        <w:rPr>
          <w:sz w:val="20"/>
        </w:rPr>
        <w:t>operate</w:t>
      </w:r>
      <w:r>
        <w:rPr>
          <w:spacing w:val="-6"/>
          <w:sz w:val="20"/>
        </w:rPr>
        <w:t xml:space="preserve"> </w:t>
      </w:r>
      <w:r>
        <w:rPr>
          <w:spacing w:val="-3"/>
          <w:sz w:val="20"/>
        </w:rPr>
        <w:t xml:space="preserve">properly; </w:t>
      </w:r>
      <w:r>
        <w:rPr>
          <w:sz w:val="20"/>
        </w:rPr>
        <w:t>and</w:t>
      </w:r>
      <w:r>
        <w:rPr>
          <w:spacing w:val="-6"/>
          <w:sz w:val="20"/>
        </w:rPr>
        <w:t xml:space="preserve"> </w:t>
      </w:r>
      <w:r>
        <w:rPr>
          <w:sz w:val="20"/>
        </w:rPr>
        <w:t>the</w:t>
      </w:r>
      <w:r>
        <w:rPr>
          <w:spacing w:val="-7"/>
          <w:sz w:val="20"/>
        </w:rPr>
        <w:t xml:space="preserve"> </w:t>
      </w:r>
      <w:r>
        <w:rPr>
          <w:sz w:val="20"/>
        </w:rPr>
        <w:t>Parties</w:t>
      </w:r>
      <w:r>
        <w:rPr>
          <w:spacing w:val="-6"/>
          <w:sz w:val="20"/>
        </w:rPr>
        <w:t xml:space="preserve"> </w:t>
      </w:r>
      <w:r>
        <w:rPr>
          <w:sz w:val="20"/>
        </w:rPr>
        <w:t>shall</w:t>
      </w:r>
      <w:r>
        <w:rPr>
          <w:spacing w:val="-8"/>
          <w:sz w:val="20"/>
        </w:rPr>
        <w:t xml:space="preserve"> </w:t>
      </w:r>
      <w:r>
        <w:rPr>
          <w:sz w:val="20"/>
        </w:rPr>
        <w:t>then</w:t>
      </w:r>
      <w:r>
        <w:rPr>
          <w:spacing w:val="-6"/>
          <w:sz w:val="20"/>
        </w:rPr>
        <w:t xml:space="preserve"> </w:t>
      </w:r>
      <w:r>
        <w:rPr>
          <w:sz w:val="20"/>
        </w:rPr>
        <w:t>mutually</w:t>
      </w:r>
      <w:r>
        <w:rPr>
          <w:spacing w:val="-5"/>
          <w:sz w:val="20"/>
        </w:rPr>
        <w:t xml:space="preserve"> </w:t>
      </w:r>
      <w:r>
        <w:rPr>
          <w:sz w:val="20"/>
        </w:rPr>
        <w:t>determine</w:t>
      </w:r>
      <w:r>
        <w:rPr>
          <w:spacing w:val="-8"/>
          <w:sz w:val="20"/>
        </w:rPr>
        <w:t xml:space="preserve"> </w:t>
      </w:r>
      <w:r>
        <w:rPr>
          <w:sz w:val="20"/>
        </w:rPr>
        <w:t>the</w:t>
      </w:r>
      <w:r>
        <w:rPr>
          <w:spacing w:val="-7"/>
          <w:sz w:val="20"/>
        </w:rPr>
        <w:t xml:space="preserve"> </w:t>
      </w:r>
      <w:r>
        <w:rPr>
          <w:sz w:val="20"/>
        </w:rPr>
        <w:t>net</w:t>
      </w:r>
      <w:r>
        <w:rPr>
          <w:spacing w:val="-5"/>
          <w:sz w:val="20"/>
        </w:rPr>
        <w:t xml:space="preserve"> </w:t>
      </w:r>
      <w:r>
        <w:rPr>
          <w:sz w:val="20"/>
        </w:rPr>
        <w:t>weight</w:t>
      </w:r>
      <w:r>
        <w:rPr>
          <w:spacing w:val="-8"/>
          <w:sz w:val="20"/>
        </w:rPr>
        <w:t xml:space="preserve"> </w:t>
      </w:r>
      <w:r>
        <w:rPr>
          <w:sz w:val="20"/>
        </w:rPr>
        <w:t>of such</w:t>
      </w:r>
      <w:r>
        <w:rPr>
          <w:spacing w:val="-7"/>
          <w:sz w:val="20"/>
        </w:rPr>
        <w:t xml:space="preserve"> </w:t>
      </w:r>
      <w:r>
        <w:rPr>
          <w:sz w:val="20"/>
        </w:rPr>
        <w:t>shipment.</w:t>
      </w:r>
    </w:p>
    <w:p w14:paraId="06D08A4D" w14:textId="77777777" w:rsidR="00224DDC" w:rsidRDefault="00224DDC">
      <w:pPr>
        <w:spacing w:line="480" w:lineRule="auto"/>
        <w:jc w:val="both"/>
        <w:rPr>
          <w:sz w:val="20"/>
        </w:rPr>
        <w:sectPr w:rsidR="00224DDC">
          <w:pgSz w:w="12240" w:h="15840"/>
          <w:pgMar w:top="1360" w:right="1280" w:bottom="1080" w:left="1340" w:header="0" w:footer="835" w:gutter="0"/>
          <w:cols w:space="720"/>
        </w:sectPr>
      </w:pPr>
    </w:p>
    <w:p w14:paraId="0956533D" w14:textId="77777777" w:rsidR="00224DDC" w:rsidRDefault="00000000">
      <w:pPr>
        <w:pStyle w:val="ListParagraph"/>
        <w:numPr>
          <w:ilvl w:val="1"/>
          <w:numId w:val="13"/>
        </w:numPr>
        <w:tabs>
          <w:tab w:val="left" w:pos="821"/>
        </w:tabs>
        <w:spacing w:before="79" w:line="480" w:lineRule="auto"/>
        <w:ind w:right="152"/>
        <w:jc w:val="both"/>
        <w:rPr>
          <w:sz w:val="20"/>
        </w:rPr>
      </w:pPr>
      <w:r>
        <w:rPr>
          <w:sz w:val="20"/>
        </w:rPr>
        <w:lastRenderedPageBreak/>
        <w:t xml:space="preserve">If Seller's scales are not available to determine the valid net weight of </w:t>
      </w:r>
      <w:proofErr w:type="gramStart"/>
      <w:r>
        <w:rPr>
          <w:sz w:val="20"/>
        </w:rPr>
        <w:t>all of</w:t>
      </w:r>
      <w:proofErr w:type="gramEnd"/>
      <w:r>
        <w:rPr>
          <w:sz w:val="20"/>
        </w:rPr>
        <w:t xml:space="preserve"> the railcars in a unit train loaded with Coal for delivery to Buyer, the Parties shall mutually determine the net weight for each of the </w:t>
      </w:r>
      <w:proofErr w:type="spellStart"/>
      <w:r>
        <w:rPr>
          <w:sz w:val="20"/>
        </w:rPr>
        <w:t>unweighed</w:t>
      </w:r>
      <w:proofErr w:type="spellEnd"/>
      <w:r>
        <w:rPr>
          <w:sz w:val="20"/>
        </w:rPr>
        <w:t xml:space="preserve"> railcars in such train. Until Seller's scale has been certified to operate in accordance</w:t>
      </w:r>
      <w:r>
        <w:rPr>
          <w:spacing w:val="-7"/>
          <w:sz w:val="20"/>
        </w:rPr>
        <w:t xml:space="preserve"> </w:t>
      </w:r>
      <w:r>
        <w:rPr>
          <w:sz w:val="20"/>
        </w:rPr>
        <w:t>with</w:t>
      </w:r>
      <w:r>
        <w:rPr>
          <w:spacing w:val="-7"/>
          <w:sz w:val="20"/>
        </w:rPr>
        <w:t xml:space="preserve"> </w:t>
      </w:r>
      <w:r>
        <w:rPr>
          <w:sz w:val="20"/>
        </w:rPr>
        <w:t>Handbook</w:t>
      </w:r>
      <w:r>
        <w:rPr>
          <w:spacing w:val="-5"/>
          <w:sz w:val="20"/>
        </w:rPr>
        <w:t xml:space="preserve"> </w:t>
      </w:r>
      <w:r>
        <w:rPr>
          <w:sz w:val="20"/>
        </w:rPr>
        <w:t>44,</w:t>
      </w:r>
      <w:r>
        <w:rPr>
          <w:spacing w:val="-6"/>
          <w:sz w:val="20"/>
        </w:rPr>
        <w:t xml:space="preserve"> </w:t>
      </w:r>
      <w:r>
        <w:rPr>
          <w:sz w:val="20"/>
        </w:rPr>
        <w:t>no</w:t>
      </w:r>
      <w:r>
        <w:rPr>
          <w:spacing w:val="-6"/>
          <w:sz w:val="20"/>
        </w:rPr>
        <w:t xml:space="preserve"> </w:t>
      </w:r>
      <w:r>
        <w:rPr>
          <w:sz w:val="20"/>
        </w:rPr>
        <w:t>future</w:t>
      </w:r>
      <w:r>
        <w:rPr>
          <w:spacing w:val="-9"/>
          <w:sz w:val="20"/>
        </w:rPr>
        <w:t xml:space="preserve"> </w:t>
      </w:r>
      <w:r>
        <w:rPr>
          <w:sz w:val="20"/>
        </w:rPr>
        <w:t>shipments</w:t>
      </w:r>
      <w:r>
        <w:rPr>
          <w:spacing w:val="-7"/>
          <w:sz w:val="20"/>
        </w:rPr>
        <w:t xml:space="preserve"> </w:t>
      </w:r>
      <w:r>
        <w:rPr>
          <w:sz w:val="20"/>
        </w:rPr>
        <w:t>shall</w:t>
      </w:r>
      <w:r>
        <w:rPr>
          <w:spacing w:val="-6"/>
          <w:sz w:val="20"/>
        </w:rPr>
        <w:t xml:space="preserve"> </w:t>
      </w:r>
      <w:r>
        <w:rPr>
          <w:sz w:val="20"/>
        </w:rPr>
        <w:t>be</w:t>
      </w:r>
      <w:r>
        <w:rPr>
          <w:spacing w:val="-4"/>
          <w:sz w:val="20"/>
        </w:rPr>
        <w:t xml:space="preserve"> </w:t>
      </w:r>
      <w:r>
        <w:rPr>
          <w:sz w:val="20"/>
        </w:rPr>
        <w:t>weighed</w:t>
      </w:r>
      <w:r>
        <w:rPr>
          <w:spacing w:val="-6"/>
          <w:sz w:val="20"/>
        </w:rPr>
        <w:t xml:space="preserve"> </w:t>
      </w:r>
      <w:r>
        <w:rPr>
          <w:sz w:val="20"/>
        </w:rPr>
        <w:t>over</w:t>
      </w:r>
      <w:r>
        <w:rPr>
          <w:spacing w:val="-5"/>
          <w:sz w:val="20"/>
        </w:rPr>
        <w:t xml:space="preserve"> </w:t>
      </w:r>
      <w:r>
        <w:rPr>
          <w:sz w:val="20"/>
        </w:rPr>
        <w:t>that</w:t>
      </w:r>
      <w:r>
        <w:rPr>
          <w:spacing w:val="-9"/>
          <w:sz w:val="20"/>
        </w:rPr>
        <w:t xml:space="preserve"> </w:t>
      </w:r>
      <w:r>
        <w:rPr>
          <w:sz w:val="20"/>
        </w:rPr>
        <w:t>scale</w:t>
      </w:r>
      <w:r>
        <w:rPr>
          <w:spacing w:val="-6"/>
          <w:sz w:val="20"/>
        </w:rPr>
        <w:t xml:space="preserve"> </w:t>
      </w:r>
      <w:r>
        <w:rPr>
          <w:sz w:val="20"/>
        </w:rPr>
        <w:t>for</w:t>
      </w:r>
      <w:r>
        <w:rPr>
          <w:spacing w:val="-5"/>
          <w:sz w:val="20"/>
        </w:rPr>
        <w:t xml:space="preserve"> </w:t>
      </w:r>
      <w:r>
        <w:rPr>
          <w:sz w:val="20"/>
        </w:rPr>
        <w:t>delivery</w:t>
      </w:r>
      <w:r>
        <w:rPr>
          <w:spacing w:val="-10"/>
          <w:sz w:val="20"/>
        </w:rPr>
        <w:t xml:space="preserve"> </w:t>
      </w:r>
      <w:r>
        <w:rPr>
          <w:sz w:val="20"/>
        </w:rPr>
        <w:t>to Buyer without Buyer's</w:t>
      </w:r>
      <w:r>
        <w:rPr>
          <w:spacing w:val="-12"/>
          <w:sz w:val="20"/>
        </w:rPr>
        <w:t xml:space="preserve"> </w:t>
      </w:r>
      <w:r>
        <w:rPr>
          <w:sz w:val="20"/>
        </w:rPr>
        <w:t>consent.</w:t>
      </w:r>
    </w:p>
    <w:p w14:paraId="4FC40587" w14:textId="77777777" w:rsidR="00224DDC" w:rsidRDefault="00224DDC">
      <w:pPr>
        <w:pStyle w:val="BodyText"/>
        <w:jc w:val="left"/>
      </w:pPr>
    </w:p>
    <w:p w14:paraId="2E14F8FD" w14:textId="77777777" w:rsidR="00224DDC" w:rsidRDefault="00000000">
      <w:pPr>
        <w:pStyle w:val="Heading1"/>
        <w:spacing w:before="1"/>
        <w:ind w:right="58"/>
        <w:rPr>
          <w:u w:val="none"/>
        </w:rPr>
      </w:pPr>
      <w:bookmarkStart w:id="8" w:name="_TOC_250016"/>
      <w:r>
        <w:rPr>
          <w:u w:val="none"/>
        </w:rPr>
        <w:t xml:space="preserve">ARTICLE 9. </w:t>
      </w:r>
      <w:bookmarkEnd w:id="8"/>
      <w:r>
        <w:rPr>
          <w:u w:val="thick"/>
        </w:rPr>
        <w:t>PRICE AND PRICE ADJUSTMENTS</w:t>
      </w:r>
    </w:p>
    <w:p w14:paraId="75A0DFCB" w14:textId="77777777" w:rsidR="00224DDC" w:rsidRDefault="00224DDC">
      <w:pPr>
        <w:pStyle w:val="BodyText"/>
        <w:spacing w:before="11"/>
        <w:jc w:val="left"/>
        <w:rPr>
          <w:b/>
          <w:sz w:val="11"/>
        </w:rPr>
      </w:pPr>
    </w:p>
    <w:p w14:paraId="37B65F70" w14:textId="77777777" w:rsidR="00224DDC" w:rsidRDefault="00000000">
      <w:pPr>
        <w:pStyle w:val="ListParagraph"/>
        <w:numPr>
          <w:ilvl w:val="1"/>
          <w:numId w:val="12"/>
        </w:numPr>
        <w:tabs>
          <w:tab w:val="left" w:pos="821"/>
        </w:tabs>
        <w:spacing w:before="93" w:line="480" w:lineRule="auto"/>
        <w:jc w:val="both"/>
        <w:rPr>
          <w:sz w:val="20"/>
        </w:rPr>
      </w:pPr>
      <w:r>
        <w:rPr>
          <w:sz w:val="20"/>
        </w:rPr>
        <w:t>For all Coal delivered under a Transaction, Buyer shall pay Seller the base price of Coal ("Base Price") set forth in the Applicable Confirmation, as adjusted where appropriate under Section 9.03.</w:t>
      </w:r>
    </w:p>
    <w:p w14:paraId="6A782CB8" w14:textId="77777777" w:rsidR="00224DDC" w:rsidRDefault="00000000">
      <w:pPr>
        <w:pStyle w:val="ListParagraph"/>
        <w:numPr>
          <w:ilvl w:val="1"/>
          <w:numId w:val="12"/>
        </w:numPr>
        <w:tabs>
          <w:tab w:val="left" w:pos="821"/>
        </w:tabs>
        <w:spacing w:before="1" w:line="480" w:lineRule="auto"/>
        <w:ind w:right="152"/>
        <w:jc w:val="both"/>
        <w:rPr>
          <w:sz w:val="20"/>
        </w:rPr>
      </w:pPr>
      <w:r>
        <w:rPr>
          <w:sz w:val="20"/>
        </w:rPr>
        <w:t xml:space="preserve">Seller shall be solely responsible for all assessments, fees, costs, expenses, and taxes relating to the mining, production, sale, use, loading, and tender of Coal to Buyer or in any way accruing or levied prior to transfer of title to the Coal to Buyer under a Transaction (including, without </w:t>
      </w:r>
      <w:proofErr w:type="spellStart"/>
      <w:r>
        <w:rPr>
          <w:sz w:val="20"/>
        </w:rPr>
        <w:t>limita</w:t>
      </w:r>
      <w:proofErr w:type="spellEnd"/>
      <w:r>
        <w:rPr>
          <w:sz w:val="20"/>
        </w:rPr>
        <w:t xml:space="preserve">- </w:t>
      </w:r>
      <w:proofErr w:type="spellStart"/>
      <w:r>
        <w:rPr>
          <w:sz w:val="20"/>
        </w:rPr>
        <w:t>tion</w:t>
      </w:r>
      <w:proofErr w:type="spellEnd"/>
      <w:r>
        <w:rPr>
          <w:sz w:val="20"/>
        </w:rPr>
        <w:t xml:space="preserve">, severance taxes, royalties, ad valorem taxes, black lung fees, reclamation fees, and other costs, charges, and liabilities). The Base Price for each Transaction includes reimbursement to Seller of all environmental, land restoration, and regulatory costs (including, without limitation, any reclamation costs required under applicable federal, state, or local law) as of the date on which the Applicable Confirmation for that Transaction was issued ("Confirmation Date").  Buyer </w:t>
      </w:r>
      <w:proofErr w:type="gramStart"/>
      <w:r>
        <w:rPr>
          <w:sz w:val="20"/>
        </w:rPr>
        <w:t>shall  be</w:t>
      </w:r>
      <w:proofErr w:type="gramEnd"/>
      <w:r>
        <w:rPr>
          <w:sz w:val="20"/>
        </w:rPr>
        <w:t xml:space="preserve"> responsible for any sales or use tax unless Buyer provides Seller an appropriate exemption certificate or similar</w:t>
      </w:r>
      <w:r>
        <w:rPr>
          <w:spacing w:val="-4"/>
          <w:sz w:val="20"/>
        </w:rPr>
        <w:t xml:space="preserve"> </w:t>
      </w:r>
      <w:r>
        <w:rPr>
          <w:sz w:val="20"/>
        </w:rPr>
        <w:t>document.</w:t>
      </w:r>
    </w:p>
    <w:p w14:paraId="1F58714D" w14:textId="77777777" w:rsidR="00224DDC" w:rsidRDefault="00000000">
      <w:pPr>
        <w:pStyle w:val="ListParagraph"/>
        <w:numPr>
          <w:ilvl w:val="1"/>
          <w:numId w:val="12"/>
        </w:numPr>
        <w:tabs>
          <w:tab w:val="left" w:pos="821"/>
        </w:tabs>
        <w:spacing w:line="480" w:lineRule="auto"/>
        <w:ind w:right="152"/>
        <w:jc w:val="both"/>
        <w:rPr>
          <w:sz w:val="20"/>
        </w:rPr>
      </w:pPr>
      <w:r>
        <w:rPr>
          <w:sz w:val="20"/>
        </w:rPr>
        <w:t>The Base Price for each Transaction shall be subject to adjustments for (</w:t>
      </w:r>
      <w:proofErr w:type="spellStart"/>
      <w:r>
        <w:rPr>
          <w:sz w:val="20"/>
        </w:rPr>
        <w:t>i</w:t>
      </w:r>
      <w:proofErr w:type="spellEnd"/>
      <w:r>
        <w:rPr>
          <w:sz w:val="20"/>
        </w:rPr>
        <w:t xml:space="preserve">) changes in existing laws and regulations (including, without limitation, changes in levies and rates), (ii) new laws or regulations, or (iii) changes in interpretations of existing laws and regulations or new laws or </w:t>
      </w:r>
      <w:proofErr w:type="spellStart"/>
      <w:r>
        <w:rPr>
          <w:sz w:val="20"/>
        </w:rPr>
        <w:t>regu</w:t>
      </w:r>
      <w:proofErr w:type="spellEnd"/>
      <w:r>
        <w:rPr>
          <w:sz w:val="20"/>
        </w:rPr>
        <w:t xml:space="preserve">- </w:t>
      </w:r>
      <w:proofErr w:type="spellStart"/>
      <w:r>
        <w:rPr>
          <w:sz w:val="20"/>
        </w:rPr>
        <w:t>lations</w:t>
      </w:r>
      <w:proofErr w:type="spellEnd"/>
      <w:r>
        <w:rPr>
          <w:sz w:val="20"/>
        </w:rPr>
        <w:t xml:space="preserve"> (collectively, "Governmental Impositions") if such changes in Governmental Impositions are enacted or occur after the Confirmation Date for that Transaction and change Seller's costs of producing Coal for delivery during the term of that Transaction. The Base Price set forth in the Applicable Confirmation includes Seller's costs of </w:t>
      </w:r>
      <w:r>
        <w:rPr>
          <w:spacing w:val="-3"/>
          <w:sz w:val="20"/>
        </w:rPr>
        <w:t xml:space="preserve">compliance, </w:t>
      </w:r>
      <w:r>
        <w:rPr>
          <w:sz w:val="20"/>
        </w:rPr>
        <w:t>as of the Confirmation Date, with</w:t>
      </w:r>
      <w:r>
        <w:rPr>
          <w:spacing w:val="-34"/>
          <w:sz w:val="20"/>
        </w:rPr>
        <w:t xml:space="preserve"> </w:t>
      </w:r>
      <w:r>
        <w:rPr>
          <w:sz w:val="20"/>
        </w:rPr>
        <w:t>all applicable</w:t>
      </w:r>
      <w:r>
        <w:rPr>
          <w:spacing w:val="-13"/>
          <w:sz w:val="20"/>
        </w:rPr>
        <w:t xml:space="preserve"> </w:t>
      </w:r>
      <w:r>
        <w:rPr>
          <w:sz w:val="20"/>
        </w:rPr>
        <w:t>Governmental</w:t>
      </w:r>
      <w:r>
        <w:rPr>
          <w:spacing w:val="-13"/>
          <w:sz w:val="20"/>
        </w:rPr>
        <w:t xml:space="preserve"> </w:t>
      </w:r>
      <w:r>
        <w:rPr>
          <w:sz w:val="20"/>
        </w:rPr>
        <w:t>Impositions</w:t>
      </w:r>
      <w:r>
        <w:rPr>
          <w:spacing w:val="-11"/>
          <w:sz w:val="20"/>
        </w:rPr>
        <w:t xml:space="preserve"> </w:t>
      </w:r>
      <w:r>
        <w:rPr>
          <w:sz w:val="20"/>
        </w:rPr>
        <w:t>and</w:t>
      </w:r>
      <w:r>
        <w:rPr>
          <w:spacing w:val="-10"/>
          <w:sz w:val="20"/>
        </w:rPr>
        <w:t xml:space="preserve"> </w:t>
      </w:r>
      <w:r>
        <w:rPr>
          <w:sz w:val="20"/>
        </w:rPr>
        <w:t>all</w:t>
      </w:r>
      <w:r>
        <w:rPr>
          <w:spacing w:val="-12"/>
          <w:sz w:val="20"/>
        </w:rPr>
        <w:t xml:space="preserve"> </w:t>
      </w:r>
      <w:r>
        <w:rPr>
          <w:sz w:val="20"/>
        </w:rPr>
        <w:t>other</w:t>
      </w:r>
      <w:r>
        <w:rPr>
          <w:spacing w:val="-11"/>
          <w:sz w:val="20"/>
        </w:rPr>
        <w:t xml:space="preserve"> </w:t>
      </w:r>
      <w:r>
        <w:rPr>
          <w:sz w:val="20"/>
        </w:rPr>
        <w:t>taxes,</w:t>
      </w:r>
      <w:r>
        <w:rPr>
          <w:spacing w:val="-12"/>
          <w:sz w:val="20"/>
        </w:rPr>
        <w:t xml:space="preserve"> </w:t>
      </w:r>
      <w:r>
        <w:rPr>
          <w:sz w:val="20"/>
        </w:rPr>
        <w:t>fees,</w:t>
      </w:r>
      <w:r>
        <w:rPr>
          <w:spacing w:val="-11"/>
          <w:sz w:val="20"/>
        </w:rPr>
        <w:t xml:space="preserve"> </w:t>
      </w:r>
      <w:r>
        <w:rPr>
          <w:sz w:val="20"/>
        </w:rPr>
        <w:t>and</w:t>
      </w:r>
      <w:r>
        <w:rPr>
          <w:spacing w:val="-10"/>
          <w:sz w:val="20"/>
        </w:rPr>
        <w:t xml:space="preserve"> </w:t>
      </w:r>
      <w:r>
        <w:rPr>
          <w:sz w:val="20"/>
        </w:rPr>
        <w:t>obligations</w:t>
      </w:r>
      <w:r>
        <w:rPr>
          <w:spacing w:val="-9"/>
          <w:sz w:val="20"/>
        </w:rPr>
        <w:t xml:space="preserve"> </w:t>
      </w:r>
      <w:r>
        <w:rPr>
          <w:sz w:val="20"/>
        </w:rPr>
        <w:t>imposed</w:t>
      </w:r>
      <w:r>
        <w:rPr>
          <w:spacing w:val="-11"/>
          <w:sz w:val="20"/>
        </w:rPr>
        <w:t xml:space="preserve"> </w:t>
      </w:r>
      <w:r>
        <w:rPr>
          <w:sz w:val="20"/>
        </w:rPr>
        <w:t>by</w:t>
      </w:r>
      <w:r>
        <w:rPr>
          <w:spacing w:val="-15"/>
          <w:sz w:val="20"/>
        </w:rPr>
        <w:t xml:space="preserve"> </w:t>
      </w:r>
      <w:r>
        <w:rPr>
          <w:sz w:val="20"/>
        </w:rPr>
        <w:t>any</w:t>
      </w:r>
      <w:r>
        <w:rPr>
          <w:spacing w:val="-16"/>
          <w:sz w:val="20"/>
        </w:rPr>
        <w:t xml:space="preserve"> </w:t>
      </w:r>
      <w:r>
        <w:rPr>
          <w:sz w:val="20"/>
        </w:rPr>
        <w:t xml:space="preserve">fed- </w:t>
      </w:r>
      <w:proofErr w:type="spellStart"/>
      <w:r>
        <w:rPr>
          <w:sz w:val="20"/>
        </w:rPr>
        <w:t>eral</w:t>
      </w:r>
      <w:proofErr w:type="spellEnd"/>
      <w:r>
        <w:rPr>
          <w:spacing w:val="-10"/>
          <w:sz w:val="20"/>
        </w:rPr>
        <w:t xml:space="preserve"> </w:t>
      </w:r>
      <w:r>
        <w:rPr>
          <w:sz w:val="20"/>
        </w:rPr>
        <w:t>or</w:t>
      </w:r>
      <w:r>
        <w:rPr>
          <w:spacing w:val="-10"/>
          <w:sz w:val="20"/>
        </w:rPr>
        <w:t xml:space="preserve"> </w:t>
      </w:r>
      <w:r>
        <w:rPr>
          <w:sz w:val="20"/>
        </w:rPr>
        <w:t>state</w:t>
      </w:r>
      <w:r>
        <w:rPr>
          <w:spacing w:val="-10"/>
          <w:sz w:val="20"/>
        </w:rPr>
        <w:t xml:space="preserve"> </w:t>
      </w:r>
      <w:r>
        <w:rPr>
          <w:sz w:val="20"/>
        </w:rPr>
        <w:t>laws</w:t>
      </w:r>
      <w:r>
        <w:rPr>
          <w:spacing w:val="-8"/>
          <w:sz w:val="20"/>
        </w:rPr>
        <w:t xml:space="preserve"> </w:t>
      </w:r>
      <w:r>
        <w:rPr>
          <w:sz w:val="20"/>
        </w:rPr>
        <w:t>or</w:t>
      </w:r>
      <w:r>
        <w:rPr>
          <w:spacing w:val="-10"/>
          <w:sz w:val="20"/>
        </w:rPr>
        <w:t xml:space="preserve"> </w:t>
      </w:r>
      <w:r>
        <w:rPr>
          <w:sz w:val="20"/>
        </w:rPr>
        <w:t>regulations</w:t>
      </w:r>
      <w:r>
        <w:rPr>
          <w:spacing w:val="-8"/>
          <w:sz w:val="20"/>
        </w:rPr>
        <w:t xml:space="preserve"> </w:t>
      </w:r>
      <w:r>
        <w:rPr>
          <w:sz w:val="20"/>
        </w:rPr>
        <w:t>known</w:t>
      </w:r>
      <w:r>
        <w:rPr>
          <w:spacing w:val="-9"/>
          <w:sz w:val="20"/>
        </w:rPr>
        <w:t xml:space="preserve"> </w:t>
      </w:r>
      <w:r>
        <w:rPr>
          <w:sz w:val="20"/>
        </w:rPr>
        <w:t>or</w:t>
      </w:r>
      <w:r>
        <w:rPr>
          <w:spacing w:val="-7"/>
          <w:sz w:val="20"/>
        </w:rPr>
        <w:t xml:space="preserve"> </w:t>
      </w:r>
      <w:r>
        <w:rPr>
          <w:sz w:val="20"/>
        </w:rPr>
        <w:t>in</w:t>
      </w:r>
      <w:r>
        <w:rPr>
          <w:spacing w:val="-9"/>
          <w:sz w:val="20"/>
        </w:rPr>
        <w:t xml:space="preserve"> </w:t>
      </w:r>
      <w:r>
        <w:rPr>
          <w:sz w:val="20"/>
        </w:rPr>
        <w:t>effect</w:t>
      </w:r>
      <w:r>
        <w:rPr>
          <w:spacing w:val="-11"/>
          <w:sz w:val="20"/>
        </w:rPr>
        <w:t xml:space="preserve"> </w:t>
      </w:r>
      <w:r>
        <w:rPr>
          <w:sz w:val="20"/>
        </w:rPr>
        <w:t>as</w:t>
      </w:r>
      <w:r>
        <w:rPr>
          <w:spacing w:val="-8"/>
          <w:sz w:val="20"/>
        </w:rPr>
        <w:t xml:space="preserve"> </w:t>
      </w:r>
      <w:r>
        <w:rPr>
          <w:sz w:val="20"/>
        </w:rPr>
        <w:t>of</w:t>
      </w:r>
      <w:r>
        <w:rPr>
          <w:spacing w:val="-6"/>
          <w:sz w:val="20"/>
        </w:rPr>
        <w:t xml:space="preserve"> </w:t>
      </w:r>
      <w:r>
        <w:rPr>
          <w:sz w:val="20"/>
        </w:rPr>
        <w:t>the</w:t>
      </w:r>
      <w:r>
        <w:rPr>
          <w:spacing w:val="-9"/>
          <w:sz w:val="20"/>
        </w:rPr>
        <w:t xml:space="preserve"> </w:t>
      </w:r>
      <w:r>
        <w:rPr>
          <w:sz w:val="20"/>
        </w:rPr>
        <w:t>Confirmation</w:t>
      </w:r>
      <w:r>
        <w:rPr>
          <w:spacing w:val="-9"/>
          <w:sz w:val="20"/>
        </w:rPr>
        <w:t xml:space="preserve"> </w:t>
      </w:r>
      <w:r>
        <w:rPr>
          <w:sz w:val="20"/>
        </w:rPr>
        <w:t>Date.</w:t>
      </w:r>
      <w:r>
        <w:rPr>
          <w:spacing w:val="38"/>
          <w:sz w:val="20"/>
        </w:rPr>
        <w:t xml:space="preserve"> </w:t>
      </w:r>
      <w:r>
        <w:rPr>
          <w:sz w:val="20"/>
        </w:rPr>
        <w:t>The</w:t>
      </w:r>
      <w:r>
        <w:rPr>
          <w:spacing w:val="-9"/>
          <w:sz w:val="20"/>
        </w:rPr>
        <w:t xml:space="preserve"> </w:t>
      </w:r>
      <w:r>
        <w:rPr>
          <w:sz w:val="20"/>
        </w:rPr>
        <w:t>following</w:t>
      </w:r>
      <w:r>
        <w:rPr>
          <w:spacing w:val="-9"/>
          <w:sz w:val="20"/>
        </w:rPr>
        <w:t xml:space="preserve"> </w:t>
      </w:r>
      <w:proofErr w:type="spellStart"/>
      <w:r>
        <w:rPr>
          <w:spacing w:val="-3"/>
          <w:sz w:val="20"/>
        </w:rPr>
        <w:t>provi</w:t>
      </w:r>
      <w:proofErr w:type="spellEnd"/>
      <w:r>
        <w:rPr>
          <w:spacing w:val="-3"/>
          <w:sz w:val="20"/>
        </w:rPr>
        <w:t>-</w:t>
      </w:r>
    </w:p>
    <w:p w14:paraId="1EFF6460" w14:textId="77777777" w:rsidR="00224DDC" w:rsidRDefault="00224DDC">
      <w:pPr>
        <w:spacing w:line="480" w:lineRule="auto"/>
        <w:jc w:val="both"/>
        <w:rPr>
          <w:sz w:val="20"/>
        </w:rPr>
        <w:sectPr w:rsidR="00224DDC">
          <w:pgSz w:w="12240" w:h="15840"/>
          <w:pgMar w:top="1360" w:right="1280" w:bottom="1080" w:left="1340" w:header="0" w:footer="835" w:gutter="0"/>
          <w:cols w:space="720"/>
        </w:sectPr>
      </w:pPr>
    </w:p>
    <w:p w14:paraId="46BA82B4" w14:textId="77777777" w:rsidR="00224DDC" w:rsidRDefault="00000000">
      <w:pPr>
        <w:pStyle w:val="BodyText"/>
        <w:spacing w:before="79" w:line="482" w:lineRule="auto"/>
        <w:ind w:left="820" w:right="156"/>
      </w:pPr>
      <w:proofErr w:type="spellStart"/>
      <w:r>
        <w:lastRenderedPageBreak/>
        <w:t>sions</w:t>
      </w:r>
      <w:proofErr w:type="spellEnd"/>
      <w:r>
        <w:rPr>
          <w:spacing w:val="-15"/>
        </w:rPr>
        <w:t xml:space="preserve"> </w:t>
      </w:r>
      <w:r>
        <w:t>shall</w:t>
      </w:r>
      <w:r>
        <w:rPr>
          <w:spacing w:val="-14"/>
        </w:rPr>
        <w:t xml:space="preserve"> </w:t>
      </w:r>
      <w:r>
        <w:t>apply</w:t>
      </w:r>
      <w:r>
        <w:rPr>
          <w:spacing w:val="-18"/>
        </w:rPr>
        <w:t xml:space="preserve"> </w:t>
      </w:r>
      <w:r>
        <w:t>to</w:t>
      </w:r>
      <w:r>
        <w:rPr>
          <w:spacing w:val="-14"/>
        </w:rPr>
        <w:t xml:space="preserve"> </w:t>
      </w:r>
      <w:r>
        <w:t>adjustments,</w:t>
      </w:r>
      <w:r>
        <w:rPr>
          <w:spacing w:val="-14"/>
        </w:rPr>
        <w:t xml:space="preserve"> </w:t>
      </w:r>
      <w:r>
        <w:t>if</w:t>
      </w:r>
      <w:r>
        <w:rPr>
          <w:spacing w:val="-13"/>
        </w:rPr>
        <w:t xml:space="preserve"> </w:t>
      </w:r>
      <w:r>
        <w:t>any,</w:t>
      </w:r>
      <w:r>
        <w:rPr>
          <w:spacing w:val="-13"/>
        </w:rPr>
        <w:t xml:space="preserve"> </w:t>
      </w:r>
      <w:r>
        <w:t>for</w:t>
      </w:r>
      <w:r>
        <w:rPr>
          <w:spacing w:val="-15"/>
        </w:rPr>
        <w:t xml:space="preserve"> </w:t>
      </w:r>
      <w:r>
        <w:t>Governmental</w:t>
      </w:r>
      <w:r>
        <w:rPr>
          <w:spacing w:val="-14"/>
        </w:rPr>
        <w:t xml:space="preserve"> </w:t>
      </w:r>
      <w:r>
        <w:t>Impositions</w:t>
      </w:r>
      <w:r>
        <w:rPr>
          <w:spacing w:val="-12"/>
        </w:rPr>
        <w:t xml:space="preserve"> </w:t>
      </w:r>
      <w:r>
        <w:t>with</w:t>
      </w:r>
      <w:r>
        <w:rPr>
          <w:spacing w:val="-14"/>
        </w:rPr>
        <w:t xml:space="preserve"> </w:t>
      </w:r>
      <w:r>
        <w:t>respect</w:t>
      </w:r>
      <w:r>
        <w:rPr>
          <w:spacing w:val="-14"/>
        </w:rPr>
        <w:t xml:space="preserve"> </w:t>
      </w:r>
      <w:r>
        <w:t>to</w:t>
      </w:r>
      <w:r>
        <w:rPr>
          <w:spacing w:val="-15"/>
        </w:rPr>
        <w:t xml:space="preserve"> </w:t>
      </w:r>
      <w:r>
        <w:t>the</w:t>
      </w:r>
      <w:r>
        <w:rPr>
          <w:spacing w:val="-12"/>
        </w:rPr>
        <w:t xml:space="preserve"> </w:t>
      </w:r>
      <w:r>
        <w:rPr>
          <w:spacing w:val="-3"/>
        </w:rPr>
        <w:t>Base</w:t>
      </w:r>
      <w:r>
        <w:rPr>
          <w:spacing w:val="-12"/>
        </w:rPr>
        <w:t xml:space="preserve"> </w:t>
      </w:r>
      <w:r>
        <w:t>Price for a</w:t>
      </w:r>
      <w:r>
        <w:rPr>
          <w:spacing w:val="-12"/>
        </w:rPr>
        <w:t xml:space="preserve"> </w:t>
      </w:r>
      <w:r>
        <w:t>Transaction:</w:t>
      </w:r>
    </w:p>
    <w:p w14:paraId="7C350655" w14:textId="77777777" w:rsidR="00224DDC" w:rsidRDefault="00000000">
      <w:pPr>
        <w:pStyle w:val="ListParagraph"/>
        <w:numPr>
          <w:ilvl w:val="2"/>
          <w:numId w:val="12"/>
        </w:numPr>
        <w:tabs>
          <w:tab w:val="left" w:pos="1181"/>
        </w:tabs>
        <w:spacing w:line="480" w:lineRule="auto"/>
        <w:ind w:right="157"/>
        <w:jc w:val="both"/>
        <w:rPr>
          <w:sz w:val="20"/>
        </w:rPr>
      </w:pPr>
      <w:r>
        <w:rPr>
          <w:sz w:val="20"/>
        </w:rPr>
        <w:t>No</w:t>
      </w:r>
      <w:r>
        <w:rPr>
          <w:spacing w:val="-9"/>
          <w:sz w:val="20"/>
        </w:rPr>
        <w:t xml:space="preserve"> </w:t>
      </w:r>
      <w:r>
        <w:rPr>
          <w:sz w:val="20"/>
        </w:rPr>
        <w:t>adjustment</w:t>
      </w:r>
      <w:r>
        <w:rPr>
          <w:spacing w:val="-8"/>
          <w:sz w:val="20"/>
        </w:rPr>
        <w:t xml:space="preserve"> </w:t>
      </w:r>
      <w:r>
        <w:rPr>
          <w:sz w:val="20"/>
        </w:rPr>
        <w:t>shall</w:t>
      </w:r>
      <w:r>
        <w:rPr>
          <w:spacing w:val="-9"/>
          <w:sz w:val="20"/>
        </w:rPr>
        <w:t xml:space="preserve"> </w:t>
      </w:r>
      <w:r>
        <w:rPr>
          <w:sz w:val="20"/>
        </w:rPr>
        <w:t>be</w:t>
      </w:r>
      <w:r>
        <w:rPr>
          <w:spacing w:val="-11"/>
          <w:sz w:val="20"/>
        </w:rPr>
        <w:t xml:space="preserve"> </w:t>
      </w:r>
      <w:r>
        <w:rPr>
          <w:sz w:val="20"/>
        </w:rPr>
        <w:t>made</w:t>
      </w:r>
      <w:r>
        <w:rPr>
          <w:spacing w:val="-8"/>
          <w:sz w:val="20"/>
        </w:rPr>
        <w:t xml:space="preserve"> </w:t>
      </w:r>
      <w:r>
        <w:rPr>
          <w:sz w:val="20"/>
        </w:rPr>
        <w:t>under</w:t>
      </w:r>
      <w:r>
        <w:rPr>
          <w:spacing w:val="-5"/>
          <w:sz w:val="20"/>
        </w:rPr>
        <w:t xml:space="preserve"> </w:t>
      </w:r>
      <w:r>
        <w:rPr>
          <w:sz w:val="20"/>
        </w:rPr>
        <w:t>Section</w:t>
      </w:r>
      <w:r>
        <w:rPr>
          <w:spacing w:val="-9"/>
          <w:sz w:val="20"/>
        </w:rPr>
        <w:t xml:space="preserve"> </w:t>
      </w:r>
      <w:r>
        <w:rPr>
          <w:sz w:val="20"/>
        </w:rPr>
        <w:t>9.03</w:t>
      </w:r>
      <w:r>
        <w:rPr>
          <w:spacing w:val="-8"/>
          <w:sz w:val="20"/>
        </w:rPr>
        <w:t xml:space="preserve"> </w:t>
      </w:r>
      <w:r>
        <w:rPr>
          <w:sz w:val="20"/>
        </w:rPr>
        <w:t>for</w:t>
      </w:r>
      <w:r>
        <w:rPr>
          <w:spacing w:val="-9"/>
          <w:sz w:val="20"/>
        </w:rPr>
        <w:t xml:space="preserve"> </w:t>
      </w:r>
      <w:r>
        <w:rPr>
          <w:sz w:val="20"/>
        </w:rPr>
        <w:t>costs</w:t>
      </w:r>
      <w:r>
        <w:rPr>
          <w:spacing w:val="-9"/>
          <w:sz w:val="20"/>
        </w:rPr>
        <w:t xml:space="preserve"> </w:t>
      </w:r>
      <w:r>
        <w:rPr>
          <w:sz w:val="20"/>
        </w:rPr>
        <w:t>associated</w:t>
      </w:r>
      <w:r>
        <w:rPr>
          <w:spacing w:val="-6"/>
          <w:sz w:val="20"/>
        </w:rPr>
        <w:t xml:space="preserve"> </w:t>
      </w:r>
      <w:r>
        <w:rPr>
          <w:spacing w:val="-3"/>
          <w:sz w:val="20"/>
        </w:rPr>
        <w:t>with</w:t>
      </w:r>
      <w:r>
        <w:rPr>
          <w:spacing w:val="-7"/>
          <w:sz w:val="20"/>
        </w:rPr>
        <w:t xml:space="preserve"> </w:t>
      </w:r>
      <w:r>
        <w:rPr>
          <w:sz w:val="20"/>
        </w:rPr>
        <w:t>any</w:t>
      </w:r>
      <w:r>
        <w:rPr>
          <w:spacing w:val="-10"/>
          <w:sz w:val="20"/>
        </w:rPr>
        <w:t xml:space="preserve"> </w:t>
      </w:r>
      <w:r>
        <w:rPr>
          <w:sz w:val="20"/>
        </w:rPr>
        <w:t>applicable</w:t>
      </w:r>
      <w:r>
        <w:rPr>
          <w:spacing w:val="-9"/>
          <w:sz w:val="20"/>
        </w:rPr>
        <w:t xml:space="preserve"> </w:t>
      </w:r>
      <w:r>
        <w:rPr>
          <w:sz w:val="20"/>
        </w:rPr>
        <w:t xml:space="preserve">Gov- </w:t>
      </w:r>
      <w:proofErr w:type="spellStart"/>
      <w:r>
        <w:rPr>
          <w:sz w:val="20"/>
        </w:rPr>
        <w:t>ernmental</w:t>
      </w:r>
      <w:proofErr w:type="spellEnd"/>
      <w:r>
        <w:rPr>
          <w:spacing w:val="-14"/>
          <w:sz w:val="20"/>
        </w:rPr>
        <w:t xml:space="preserve"> </w:t>
      </w:r>
      <w:r>
        <w:rPr>
          <w:sz w:val="20"/>
        </w:rPr>
        <w:t>Imposition</w:t>
      </w:r>
      <w:r>
        <w:rPr>
          <w:spacing w:val="-11"/>
          <w:sz w:val="20"/>
        </w:rPr>
        <w:t xml:space="preserve"> </w:t>
      </w:r>
      <w:r>
        <w:rPr>
          <w:sz w:val="20"/>
        </w:rPr>
        <w:t>or</w:t>
      </w:r>
      <w:r>
        <w:rPr>
          <w:spacing w:val="-11"/>
          <w:sz w:val="20"/>
        </w:rPr>
        <w:t xml:space="preserve"> </w:t>
      </w:r>
      <w:r>
        <w:rPr>
          <w:sz w:val="20"/>
        </w:rPr>
        <w:t>other</w:t>
      </w:r>
      <w:r>
        <w:rPr>
          <w:spacing w:val="-14"/>
          <w:sz w:val="20"/>
        </w:rPr>
        <w:t xml:space="preserve"> </w:t>
      </w:r>
      <w:r>
        <w:rPr>
          <w:sz w:val="20"/>
        </w:rPr>
        <w:t>tax,</w:t>
      </w:r>
      <w:r>
        <w:rPr>
          <w:spacing w:val="-12"/>
          <w:sz w:val="20"/>
        </w:rPr>
        <w:t xml:space="preserve"> </w:t>
      </w:r>
      <w:r>
        <w:rPr>
          <w:sz w:val="20"/>
        </w:rPr>
        <w:t>fee,</w:t>
      </w:r>
      <w:r>
        <w:rPr>
          <w:spacing w:val="-12"/>
          <w:sz w:val="20"/>
        </w:rPr>
        <w:t xml:space="preserve"> </w:t>
      </w:r>
      <w:r>
        <w:rPr>
          <w:sz w:val="20"/>
        </w:rPr>
        <w:t>or</w:t>
      </w:r>
      <w:r>
        <w:rPr>
          <w:spacing w:val="-11"/>
          <w:sz w:val="20"/>
        </w:rPr>
        <w:t xml:space="preserve"> </w:t>
      </w:r>
      <w:r>
        <w:rPr>
          <w:sz w:val="20"/>
        </w:rPr>
        <w:t>other</w:t>
      </w:r>
      <w:r>
        <w:rPr>
          <w:spacing w:val="-10"/>
          <w:sz w:val="20"/>
        </w:rPr>
        <w:t xml:space="preserve"> </w:t>
      </w:r>
      <w:r>
        <w:rPr>
          <w:sz w:val="20"/>
        </w:rPr>
        <w:t>obligation</w:t>
      </w:r>
      <w:r>
        <w:rPr>
          <w:spacing w:val="-13"/>
          <w:sz w:val="20"/>
        </w:rPr>
        <w:t xml:space="preserve"> </w:t>
      </w:r>
      <w:r>
        <w:rPr>
          <w:sz w:val="20"/>
        </w:rPr>
        <w:t>imposed</w:t>
      </w:r>
      <w:r>
        <w:rPr>
          <w:spacing w:val="-10"/>
          <w:sz w:val="20"/>
        </w:rPr>
        <w:t xml:space="preserve"> </w:t>
      </w:r>
      <w:r>
        <w:rPr>
          <w:sz w:val="20"/>
        </w:rPr>
        <w:t>by</w:t>
      </w:r>
      <w:r>
        <w:rPr>
          <w:spacing w:val="-16"/>
          <w:sz w:val="20"/>
        </w:rPr>
        <w:t xml:space="preserve"> </w:t>
      </w:r>
      <w:r>
        <w:rPr>
          <w:sz w:val="20"/>
        </w:rPr>
        <w:t>any</w:t>
      </w:r>
      <w:r>
        <w:rPr>
          <w:spacing w:val="-17"/>
          <w:sz w:val="20"/>
        </w:rPr>
        <w:t xml:space="preserve"> </w:t>
      </w:r>
      <w:r>
        <w:rPr>
          <w:sz w:val="20"/>
        </w:rPr>
        <w:t>federal</w:t>
      </w:r>
      <w:r>
        <w:rPr>
          <w:spacing w:val="-14"/>
          <w:sz w:val="20"/>
        </w:rPr>
        <w:t xml:space="preserve"> </w:t>
      </w:r>
      <w:r>
        <w:rPr>
          <w:sz w:val="20"/>
        </w:rPr>
        <w:t>or</w:t>
      </w:r>
      <w:r>
        <w:rPr>
          <w:spacing w:val="-12"/>
          <w:sz w:val="20"/>
        </w:rPr>
        <w:t xml:space="preserve"> </w:t>
      </w:r>
      <w:r>
        <w:rPr>
          <w:sz w:val="20"/>
        </w:rPr>
        <w:t>state</w:t>
      </w:r>
      <w:r>
        <w:rPr>
          <w:spacing w:val="-10"/>
          <w:sz w:val="20"/>
        </w:rPr>
        <w:t xml:space="preserve"> </w:t>
      </w:r>
      <w:r>
        <w:rPr>
          <w:sz w:val="20"/>
        </w:rPr>
        <w:t>law</w:t>
      </w:r>
      <w:r>
        <w:rPr>
          <w:spacing w:val="-12"/>
          <w:sz w:val="20"/>
        </w:rPr>
        <w:t xml:space="preserve"> </w:t>
      </w:r>
      <w:r>
        <w:rPr>
          <w:sz w:val="20"/>
        </w:rPr>
        <w:t>or regulation that is in effect as of the Confirmation Date or is known as of the Confirmation Date (but not effective until thereafter), regardless of whether Seller's costs as of the Confirmation Date fully reflected such</w:t>
      </w:r>
      <w:r>
        <w:rPr>
          <w:spacing w:val="-30"/>
          <w:sz w:val="20"/>
        </w:rPr>
        <w:t xml:space="preserve"> </w:t>
      </w:r>
      <w:r>
        <w:rPr>
          <w:sz w:val="20"/>
        </w:rPr>
        <w:t>costs.</w:t>
      </w:r>
    </w:p>
    <w:p w14:paraId="1940EE02" w14:textId="77777777" w:rsidR="00224DDC" w:rsidRDefault="00000000">
      <w:pPr>
        <w:pStyle w:val="ListParagraph"/>
        <w:numPr>
          <w:ilvl w:val="2"/>
          <w:numId w:val="12"/>
        </w:numPr>
        <w:tabs>
          <w:tab w:val="left" w:pos="1181"/>
        </w:tabs>
        <w:spacing w:line="480" w:lineRule="auto"/>
        <w:ind w:right="152"/>
        <w:jc w:val="both"/>
        <w:rPr>
          <w:sz w:val="20"/>
        </w:rPr>
      </w:pPr>
      <w:r>
        <w:rPr>
          <w:sz w:val="20"/>
        </w:rPr>
        <w:t xml:space="preserve">To the extent not prohibited by or inconsistent with other provisions of Section 9.03, </w:t>
      </w:r>
      <w:r>
        <w:rPr>
          <w:spacing w:val="-3"/>
          <w:sz w:val="20"/>
        </w:rPr>
        <w:t xml:space="preserve">adjust- </w:t>
      </w:r>
      <w:proofErr w:type="spellStart"/>
      <w:r>
        <w:rPr>
          <w:sz w:val="20"/>
        </w:rPr>
        <w:t>ments</w:t>
      </w:r>
      <w:proofErr w:type="spellEnd"/>
      <w:r>
        <w:rPr>
          <w:spacing w:val="-5"/>
          <w:sz w:val="20"/>
        </w:rPr>
        <w:t xml:space="preserve"> </w:t>
      </w:r>
      <w:r>
        <w:rPr>
          <w:sz w:val="20"/>
        </w:rPr>
        <w:t>shall</w:t>
      </w:r>
      <w:r>
        <w:rPr>
          <w:spacing w:val="-5"/>
          <w:sz w:val="20"/>
        </w:rPr>
        <w:t xml:space="preserve"> </w:t>
      </w:r>
      <w:r>
        <w:rPr>
          <w:sz w:val="20"/>
        </w:rPr>
        <w:t>be</w:t>
      </w:r>
      <w:r>
        <w:rPr>
          <w:spacing w:val="-4"/>
          <w:sz w:val="20"/>
        </w:rPr>
        <w:t xml:space="preserve"> </w:t>
      </w:r>
      <w:r>
        <w:rPr>
          <w:sz w:val="20"/>
        </w:rPr>
        <w:t>made</w:t>
      </w:r>
      <w:r>
        <w:rPr>
          <w:spacing w:val="-5"/>
          <w:sz w:val="20"/>
        </w:rPr>
        <w:t xml:space="preserve"> </w:t>
      </w:r>
      <w:r>
        <w:rPr>
          <w:sz w:val="20"/>
        </w:rPr>
        <w:t>for</w:t>
      </w:r>
      <w:r>
        <w:rPr>
          <w:spacing w:val="-5"/>
          <w:sz w:val="20"/>
        </w:rPr>
        <w:t xml:space="preserve"> </w:t>
      </w:r>
      <w:r>
        <w:rPr>
          <w:sz w:val="20"/>
        </w:rPr>
        <w:t>changes</w:t>
      </w:r>
      <w:r>
        <w:rPr>
          <w:spacing w:val="-2"/>
          <w:sz w:val="20"/>
        </w:rPr>
        <w:t xml:space="preserve"> </w:t>
      </w:r>
      <w:r>
        <w:rPr>
          <w:sz w:val="20"/>
        </w:rPr>
        <w:t>in</w:t>
      </w:r>
      <w:r>
        <w:rPr>
          <w:spacing w:val="-4"/>
          <w:sz w:val="20"/>
        </w:rPr>
        <w:t xml:space="preserve"> </w:t>
      </w:r>
      <w:r>
        <w:rPr>
          <w:sz w:val="20"/>
        </w:rPr>
        <w:t>Governmental</w:t>
      </w:r>
      <w:r>
        <w:rPr>
          <w:spacing w:val="-4"/>
          <w:sz w:val="20"/>
        </w:rPr>
        <w:t xml:space="preserve"> </w:t>
      </w:r>
      <w:r>
        <w:rPr>
          <w:sz w:val="20"/>
        </w:rPr>
        <w:t>Impositions</w:t>
      </w:r>
      <w:r>
        <w:rPr>
          <w:spacing w:val="-5"/>
          <w:sz w:val="20"/>
        </w:rPr>
        <w:t xml:space="preserve"> </w:t>
      </w:r>
      <w:r>
        <w:rPr>
          <w:sz w:val="20"/>
        </w:rPr>
        <w:t>that</w:t>
      </w:r>
      <w:r>
        <w:rPr>
          <w:spacing w:val="-4"/>
          <w:sz w:val="20"/>
        </w:rPr>
        <w:t xml:space="preserve"> </w:t>
      </w:r>
      <w:r>
        <w:rPr>
          <w:sz w:val="20"/>
        </w:rPr>
        <w:t>directly</w:t>
      </w:r>
      <w:r>
        <w:rPr>
          <w:spacing w:val="-6"/>
          <w:sz w:val="20"/>
        </w:rPr>
        <w:t xml:space="preserve"> </w:t>
      </w:r>
      <w:r>
        <w:rPr>
          <w:sz w:val="20"/>
        </w:rPr>
        <w:t>affect</w:t>
      </w:r>
      <w:r>
        <w:rPr>
          <w:spacing w:val="-5"/>
          <w:sz w:val="20"/>
        </w:rPr>
        <w:t xml:space="preserve"> </w:t>
      </w:r>
      <w:r>
        <w:rPr>
          <w:sz w:val="20"/>
        </w:rPr>
        <w:t>coal</w:t>
      </w:r>
      <w:r>
        <w:rPr>
          <w:spacing w:val="-6"/>
          <w:sz w:val="20"/>
        </w:rPr>
        <w:t xml:space="preserve"> </w:t>
      </w:r>
      <w:r>
        <w:rPr>
          <w:sz w:val="20"/>
        </w:rPr>
        <w:t>actually supplied to Buyer under a Transaction and result from the following: (</w:t>
      </w:r>
      <w:proofErr w:type="spellStart"/>
      <w:r>
        <w:rPr>
          <w:sz w:val="20"/>
        </w:rPr>
        <w:t>i</w:t>
      </w:r>
      <w:proofErr w:type="spellEnd"/>
      <w:r>
        <w:rPr>
          <w:sz w:val="20"/>
        </w:rPr>
        <w:t xml:space="preserve">) amendments after the Confirmation Date to presently applicable laws or regulations; (ii) requirements of entirely new </w:t>
      </w:r>
      <w:r>
        <w:rPr>
          <w:spacing w:val="-3"/>
          <w:sz w:val="20"/>
        </w:rPr>
        <w:t xml:space="preserve">laws </w:t>
      </w:r>
      <w:r>
        <w:rPr>
          <w:sz w:val="20"/>
        </w:rPr>
        <w:t xml:space="preserve">or regulations that are enacted or promulgated after the Confirmation Date; or (iii) final judgments, orders, or decrees </w:t>
      </w:r>
      <w:r>
        <w:rPr>
          <w:spacing w:val="-2"/>
          <w:sz w:val="20"/>
        </w:rPr>
        <w:t xml:space="preserve">issued </w:t>
      </w:r>
      <w:r>
        <w:rPr>
          <w:sz w:val="20"/>
        </w:rPr>
        <w:t xml:space="preserve">by any court or regulatory body after the Confirmation Date that reflect new and different interpretations of law; provided, however, that no price ad- </w:t>
      </w:r>
      <w:proofErr w:type="spellStart"/>
      <w:r>
        <w:rPr>
          <w:sz w:val="20"/>
        </w:rPr>
        <w:t>justment</w:t>
      </w:r>
      <w:proofErr w:type="spellEnd"/>
      <w:r>
        <w:rPr>
          <w:sz w:val="20"/>
        </w:rPr>
        <w:t xml:space="preserve"> shall be made for costs related to any civil or </w:t>
      </w:r>
      <w:r>
        <w:rPr>
          <w:spacing w:val="-3"/>
          <w:sz w:val="20"/>
        </w:rPr>
        <w:t xml:space="preserve">criminal </w:t>
      </w:r>
      <w:r>
        <w:rPr>
          <w:sz w:val="20"/>
        </w:rPr>
        <w:t>fine or penalty imposed as the result of Seller's failure to comply with any law or regulation or any judgment, order, or decree of any court or regulatory</w:t>
      </w:r>
      <w:r>
        <w:rPr>
          <w:spacing w:val="-28"/>
          <w:sz w:val="20"/>
        </w:rPr>
        <w:t xml:space="preserve"> </w:t>
      </w:r>
      <w:r>
        <w:rPr>
          <w:sz w:val="20"/>
        </w:rPr>
        <w:t>body.</w:t>
      </w:r>
    </w:p>
    <w:p w14:paraId="6AF77168" w14:textId="77777777" w:rsidR="00224DDC" w:rsidRDefault="00000000">
      <w:pPr>
        <w:pStyle w:val="ListParagraph"/>
        <w:numPr>
          <w:ilvl w:val="2"/>
          <w:numId w:val="12"/>
        </w:numPr>
        <w:tabs>
          <w:tab w:val="left" w:pos="1181"/>
        </w:tabs>
        <w:spacing w:line="480" w:lineRule="auto"/>
        <w:ind w:right="153"/>
        <w:jc w:val="both"/>
        <w:rPr>
          <w:sz w:val="20"/>
        </w:rPr>
      </w:pPr>
      <w:proofErr w:type="gramStart"/>
      <w:r>
        <w:rPr>
          <w:sz w:val="20"/>
        </w:rPr>
        <w:t>In</w:t>
      </w:r>
      <w:r>
        <w:rPr>
          <w:spacing w:val="-7"/>
          <w:sz w:val="20"/>
        </w:rPr>
        <w:t xml:space="preserve"> </w:t>
      </w:r>
      <w:r>
        <w:rPr>
          <w:sz w:val="20"/>
        </w:rPr>
        <w:t>the</w:t>
      </w:r>
      <w:r>
        <w:rPr>
          <w:spacing w:val="-7"/>
          <w:sz w:val="20"/>
        </w:rPr>
        <w:t xml:space="preserve"> </w:t>
      </w:r>
      <w:r>
        <w:rPr>
          <w:sz w:val="20"/>
        </w:rPr>
        <w:t>event</w:t>
      </w:r>
      <w:r>
        <w:rPr>
          <w:spacing w:val="-5"/>
          <w:sz w:val="20"/>
        </w:rPr>
        <w:t xml:space="preserve"> </w:t>
      </w:r>
      <w:r>
        <w:rPr>
          <w:sz w:val="20"/>
        </w:rPr>
        <w:t>that</w:t>
      </w:r>
      <w:proofErr w:type="gramEnd"/>
      <w:r>
        <w:rPr>
          <w:sz w:val="20"/>
        </w:rPr>
        <w:t>,</w:t>
      </w:r>
      <w:r>
        <w:rPr>
          <w:spacing w:val="-7"/>
          <w:sz w:val="20"/>
        </w:rPr>
        <w:t xml:space="preserve"> </w:t>
      </w:r>
      <w:r>
        <w:rPr>
          <w:sz w:val="20"/>
        </w:rPr>
        <w:t>after</w:t>
      </w:r>
      <w:r>
        <w:rPr>
          <w:spacing w:val="-5"/>
          <w:sz w:val="20"/>
        </w:rPr>
        <w:t xml:space="preserve"> </w:t>
      </w:r>
      <w:r>
        <w:rPr>
          <w:sz w:val="20"/>
        </w:rPr>
        <w:t>the</w:t>
      </w:r>
      <w:r>
        <w:rPr>
          <w:spacing w:val="-7"/>
          <w:sz w:val="20"/>
        </w:rPr>
        <w:t xml:space="preserve"> </w:t>
      </w:r>
      <w:r>
        <w:rPr>
          <w:sz w:val="20"/>
        </w:rPr>
        <w:t>Confirmation</w:t>
      </w:r>
      <w:r>
        <w:rPr>
          <w:spacing w:val="-7"/>
          <w:sz w:val="20"/>
        </w:rPr>
        <w:t xml:space="preserve"> </w:t>
      </w:r>
      <w:r>
        <w:rPr>
          <w:sz w:val="20"/>
        </w:rPr>
        <w:t>Date,</w:t>
      </w:r>
      <w:r>
        <w:rPr>
          <w:spacing w:val="-7"/>
          <w:sz w:val="20"/>
        </w:rPr>
        <w:t xml:space="preserve"> </w:t>
      </w:r>
      <w:r>
        <w:rPr>
          <w:sz w:val="20"/>
        </w:rPr>
        <w:t>any</w:t>
      </w:r>
      <w:r>
        <w:rPr>
          <w:spacing w:val="-9"/>
          <w:sz w:val="20"/>
        </w:rPr>
        <w:t xml:space="preserve"> </w:t>
      </w:r>
      <w:r>
        <w:rPr>
          <w:sz w:val="20"/>
        </w:rPr>
        <w:t>change</w:t>
      </w:r>
      <w:r>
        <w:rPr>
          <w:spacing w:val="-7"/>
          <w:sz w:val="20"/>
        </w:rPr>
        <w:t xml:space="preserve"> </w:t>
      </w:r>
      <w:r>
        <w:rPr>
          <w:sz w:val="20"/>
        </w:rPr>
        <w:t>in</w:t>
      </w:r>
      <w:r>
        <w:rPr>
          <w:spacing w:val="-7"/>
          <w:sz w:val="20"/>
        </w:rPr>
        <w:t xml:space="preserve"> </w:t>
      </w:r>
      <w:r>
        <w:rPr>
          <w:sz w:val="20"/>
        </w:rPr>
        <w:t>a</w:t>
      </w:r>
      <w:r>
        <w:rPr>
          <w:spacing w:val="-7"/>
          <w:sz w:val="20"/>
        </w:rPr>
        <w:t xml:space="preserve"> </w:t>
      </w:r>
      <w:r>
        <w:rPr>
          <w:sz w:val="20"/>
        </w:rPr>
        <w:t>federal</w:t>
      </w:r>
      <w:r>
        <w:rPr>
          <w:spacing w:val="-8"/>
          <w:sz w:val="20"/>
        </w:rPr>
        <w:t xml:space="preserve"> </w:t>
      </w:r>
      <w:r>
        <w:rPr>
          <w:sz w:val="20"/>
        </w:rPr>
        <w:t>or</w:t>
      </w:r>
      <w:r>
        <w:rPr>
          <w:spacing w:val="-7"/>
          <w:sz w:val="20"/>
        </w:rPr>
        <w:t xml:space="preserve"> </w:t>
      </w:r>
      <w:r>
        <w:rPr>
          <w:sz w:val="20"/>
        </w:rPr>
        <w:t>state</w:t>
      </w:r>
      <w:r>
        <w:rPr>
          <w:spacing w:val="-7"/>
          <w:sz w:val="20"/>
        </w:rPr>
        <w:t xml:space="preserve"> </w:t>
      </w:r>
      <w:r>
        <w:rPr>
          <w:sz w:val="20"/>
        </w:rPr>
        <w:t>law</w:t>
      </w:r>
      <w:r>
        <w:rPr>
          <w:spacing w:val="-9"/>
          <w:sz w:val="20"/>
        </w:rPr>
        <w:t xml:space="preserve"> </w:t>
      </w:r>
      <w:r>
        <w:rPr>
          <w:sz w:val="20"/>
        </w:rPr>
        <w:t>or</w:t>
      </w:r>
      <w:r>
        <w:rPr>
          <w:spacing w:val="-7"/>
          <w:sz w:val="20"/>
        </w:rPr>
        <w:t xml:space="preserve"> </w:t>
      </w:r>
      <w:r>
        <w:rPr>
          <w:sz w:val="20"/>
        </w:rPr>
        <w:t>regulation or</w:t>
      </w:r>
      <w:r>
        <w:rPr>
          <w:spacing w:val="-11"/>
          <w:sz w:val="20"/>
        </w:rPr>
        <w:t xml:space="preserve"> </w:t>
      </w:r>
      <w:r>
        <w:rPr>
          <w:sz w:val="20"/>
        </w:rPr>
        <w:t>interpretation</w:t>
      </w:r>
      <w:r>
        <w:rPr>
          <w:spacing w:val="-15"/>
          <w:sz w:val="20"/>
        </w:rPr>
        <w:t xml:space="preserve"> </w:t>
      </w:r>
      <w:r>
        <w:rPr>
          <w:sz w:val="20"/>
        </w:rPr>
        <w:t>thereof</w:t>
      </w:r>
      <w:r>
        <w:rPr>
          <w:spacing w:val="-9"/>
          <w:sz w:val="20"/>
        </w:rPr>
        <w:t xml:space="preserve"> </w:t>
      </w:r>
      <w:r>
        <w:rPr>
          <w:sz w:val="20"/>
        </w:rPr>
        <w:t>imposes</w:t>
      </w:r>
      <w:r>
        <w:rPr>
          <w:spacing w:val="-10"/>
          <w:sz w:val="20"/>
        </w:rPr>
        <w:t xml:space="preserve"> </w:t>
      </w:r>
      <w:r>
        <w:rPr>
          <w:sz w:val="20"/>
        </w:rPr>
        <w:t>a</w:t>
      </w:r>
      <w:r>
        <w:rPr>
          <w:spacing w:val="-12"/>
          <w:sz w:val="20"/>
        </w:rPr>
        <w:t xml:space="preserve"> </w:t>
      </w:r>
      <w:r>
        <w:rPr>
          <w:sz w:val="20"/>
        </w:rPr>
        <w:t>new</w:t>
      </w:r>
      <w:r>
        <w:rPr>
          <w:spacing w:val="-13"/>
          <w:sz w:val="20"/>
        </w:rPr>
        <w:t xml:space="preserve"> </w:t>
      </w:r>
      <w:r>
        <w:rPr>
          <w:sz w:val="20"/>
        </w:rPr>
        <w:t>Governmental</w:t>
      </w:r>
      <w:r>
        <w:rPr>
          <w:spacing w:val="-9"/>
          <w:sz w:val="20"/>
        </w:rPr>
        <w:t xml:space="preserve"> </w:t>
      </w:r>
      <w:r>
        <w:rPr>
          <w:sz w:val="20"/>
        </w:rPr>
        <w:t>Imposition</w:t>
      </w:r>
      <w:r>
        <w:rPr>
          <w:spacing w:val="-12"/>
          <w:sz w:val="20"/>
        </w:rPr>
        <w:t xml:space="preserve"> </w:t>
      </w:r>
      <w:r>
        <w:rPr>
          <w:sz w:val="20"/>
        </w:rPr>
        <w:t>or</w:t>
      </w:r>
      <w:r>
        <w:rPr>
          <w:spacing w:val="-11"/>
          <w:sz w:val="20"/>
        </w:rPr>
        <w:t xml:space="preserve"> </w:t>
      </w:r>
      <w:r>
        <w:rPr>
          <w:sz w:val="20"/>
        </w:rPr>
        <w:t>removes,</w:t>
      </w:r>
      <w:r>
        <w:rPr>
          <w:spacing w:val="-12"/>
          <w:sz w:val="20"/>
        </w:rPr>
        <w:t xml:space="preserve"> </w:t>
      </w:r>
      <w:r>
        <w:rPr>
          <w:sz w:val="20"/>
        </w:rPr>
        <w:t>increases,</w:t>
      </w:r>
      <w:r>
        <w:rPr>
          <w:spacing w:val="-11"/>
          <w:sz w:val="20"/>
        </w:rPr>
        <w:t xml:space="preserve"> </w:t>
      </w:r>
      <w:r>
        <w:rPr>
          <w:sz w:val="20"/>
        </w:rPr>
        <w:t>or</w:t>
      </w:r>
      <w:r>
        <w:rPr>
          <w:spacing w:val="-11"/>
          <w:sz w:val="20"/>
        </w:rPr>
        <w:t xml:space="preserve"> </w:t>
      </w:r>
      <w:r>
        <w:rPr>
          <w:spacing w:val="-3"/>
          <w:sz w:val="20"/>
        </w:rPr>
        <w:t xml:space="preserve">de- creases </w:t>
      </w:r>
      <w:r>
        <w:rPr>
          <w:sz w:val="20"/>
        </w:rPr>
        <w:t xml:space="preserve">an existing Governmental Imposition, Seller shall promptly give </w:t>
      </w:r>
      <w:r>
        <w:rPr>
          <w:spacing w:val="-3"/>
          <w:sz w:val="20"/>
        </w:rPr>
        <w:t xml:space="preserve">Buyer </w:t>
      </w:r>
      <w:r>
        <w:rPr>
          <w:sz w:val="20"/>
        </w:rPr>
        <w:t xml:space="preserve">written notice </w:t>
      </w:r>
      <w:r>
        <w:rPr>
          <w:spacing w:val="-3"/>
          <w:sz w:val="20"/>
        </w:rPr>
        <w:t xml:space="preserve">thereof </w:t>
      </w:r>
      <w:r>
        <w:rPr>
          <w:sz w:val="20"/>
        </w:rPr>
        <w:t xml:space="preserve">and shall specify the amount and effective date of any claimed adjustment to the </w:t>
      </w:r>
      <w:r>
        <w:rPr>
          <w:spacing w:val="-3"/>
          <w:sz w:val="20"/>
        </w:rPr>
        <w:t xml:space="preserve">Base </w:t>
      </w:r>
      <w:r>
        <w:rPr>
          <w:sz w:val="20"/>
        </w:rPr>
        <w:t>Price</w:t>
      </w:r>
      <w:r>
        <w:rPr>
          <w:spacing w:val="-17"/>
          <w:sz w:val="20"/>
        </w:rPr>
        <w:t xml:space="preserve"> </w:t>
      </w:r>
      <w:r>
        <w:rPr>
          <w:sz w:val="20"/>
        </w:rPr>
        <w:t>that</w:t>
      </w:r>
      <w:r>
        <w:rPr>
          <w:spacing w:val="-16"/>
          <w:sz w:val="20"/>
        </w:rPr>
        <w:t xml:space="preserve"> </w:t>
      </w:r>
      <w:r>
        <w:rPr>
          <w:sz w:val="20"/>
        </w:rPr>
        <w:t>results</w:t>
      </w:r>
      <w:r>
        <w:rPr>
          <w:spacing w:val="-14"/>
          <w:sz w:val="20"/>
        </w:rPr>
        <w:t xml:space="preserve"> </w:t>
      </w:r>
      <w:r>
        <w:rPr>
          <w:sz w:val="20"/>
        </w:rPr>
        <w:t>from</w:t>
      </w:r>
      <w:r>
        <w:rPr>
          <w:spacing w:val="-13"/>
          <w:sz w:val="20"/>
        </w:rPr>
        <w:t xml:space="preserve"> </w:t>
      </w:r>
      <w:r>
        <w:rPr>
          <w:sz w:val="20"/>
        </w:rPr>
        <w:t>such</w:t>
      </w:r>
      <w:r>
        <w:rPr>
          <w:spacing w:val="-14"/>
          <w:sz w:val="20"/>
        </w:rPr>
        <w:t xml:space="preserve"> </w:t>
      </w:r>
      <w:r>
        <w:rPr>
          <w:sz w:val="20"/>
        </w:rPr>
        <w:t>change.</w:t>
      </w:r>
      <w:r>
        <w:rPr>
          <w:spacing w:val="28"/>
          <w:sz w:val="20"/>
        </w:rPr>
        <w:t xml:space="preserve"> </w:t>
      </w:r>
      <w:r>
        <w:rPr>
          <w:sz w:val="20"/>
        </w:rPr>
        <w:t>In</w:t>
      </w:r>
      <w:r>
        <w:rPr>
          <w:spacing w:val="-17"/>
          <w:sz w:val="20"/>
        </w:rPr>
        <w:t xml:space="preserve"> </w:t>
      </w:r>
      <w:r>
        <w:rPr>
          <w:sz w:val="20"/>
        </w:rPr>
        <w:t>addition,</w:t>
      </w:r>
      <w:r>
        <w:rPr>
          <w:spacing w:val="-16"/>
          <w:sz w:val="20"/>
        </w:rPr>
        <w:t xml:space="preserve"> </w:t>
      </w:r>
      <w:r>
        <w:rPr>
          <w:sz w:val="20"/>
        </w:rPr>
        <w:t>such</w:t>
      </w:r>
      <w:r>
        <w:rPr>
          <w:spacing w:val="-14"/>
          <w:sz w:val="20"/>
        </w:rPr>
        <w:t xml:space="preserve"> </w:t>
      </w:r>
      <w:r>
        <w:rPr>
          <w:sz w:val="20"/>
        </w:rPr>
        <w:t>notice</w:t>
      </w:r>
      <w:r>
        <w:rPr>
          <w:spacing w:val="-16"/>
          <w:sz w:val="20"/>
        </w:rPr>
        <w:t xml:space="preserve"> </w:t>
      </w:r>
      <w:r>
        <w:rPr>
          <w:sz w:val="20"/>
        </w:rPr>
        <w:t>shall</w:t>
      </w:r>
      <w:r>
        <w:rPr>
          <w:spacing w:val="-17"/>
          <w:sz w:val="20"/>
        </w:rPr>
        <w:t xml:space="preserve"> </w:t>
      </w:r>
      <w:r>
        <w:rPr>
          <w:sz w:val="20"/>
        </w:rPr>
        <w:t>contain</w:t>
      </w:r>
      <w:r>
        <w:rPr>
          <w:spacing w:val="-16"/>
          <w:sz w:val="20"/>
        </w:rPr>
        <w:t xml:space="preserve"> </w:t>
      </w:r>
      <w:r>
        <w:rPr>
          <w:sz w:val="20"/>
        </w:rPr>
        <w:t>sufficient</w:t>
      </w:r>
      <w:r>
        <w:rPr>
          <w:spacing w:val="-14"/>
          <w:sz w:val="20"/>
        </w:rPr>
        <w:t xml:space="preserve"> </w:t>
      </w:r>
      <w:proofErr w:type="spellStart"/>
      <w:r>
        <w:rPr>
          <w:sz w:val="20"/>
        </w:rPr>
        <w:t>documenta</w:t>
      </w:r>
      <w:proofErr w:type="spellEnd"/>
      <w:r>
        <w:rPr>
          <w:sz w:val="20"/>
        </w:rPr>
        <w:t xml:space="preserve">- </w:t>
      </w:r>
      <w:proofErr w:type="spellStart"/>
      <w:r>
        <w:rPr>
          <w:sz w:val="20"/>
        </w:rPr>
        <w:t>tion</w:t>
      </w:r>
      <w:proofErr w:type="spellEnd"/>
      <w:r>
        <w:rPr>
          <w:spacing w:val="-10"/>
          <w:sz w:val="20"/>
        </w:rPr>
        <w:t xml:space="preserve"> </w:t>
      </w:r>
      <w:r>
        <w:rPr>
          <w:sz w:val="20"/>
        </w:rPr>
        <w:t>and</w:t>
      </w:r>
      <w:r>
        <w:rPr>
          <w:spacing w:val="-7"/>
          <w:sz w:val="20"/>
        </w:rPr>
        <w:t xml:space="preserve"> </w:t>
      </w:r>
      <w:r>
        <w:rPr>
          <w:sz w:val="20"/>
        </w:rPr>
        <w:t>data</w:t>
      </w:r>
      <w:r>
        <w:rPr>
          <w:spacing w:val="-9"/>
          <w:sz w:val="20"/>
        </w:rPr>
        <w:t xml:space="preserve"> </w:t>
      </w:r>
      <w:r>
        <w:rPr>
          <w:sz w:val="20"/>
        </w:rPr>
        <w:t>to</w:t>
      </w:r>
      <w:r>
        <w:rPr>
          <w:spacing w:val="-10"/>
          <w:sz w:val="20"/>
        </w:rPr>
        <w:t xml:space="preserve"> </w:t>
      </w:r>
      <w:r>
        <w:rPr>
          <w:sz w:val="20"/>
        </w:rPr>
        <w:t>enable</w:t>
      </w:r>
      <w:r>
        <w:rPr>
          <w:spacing w:val="-6"/>
          <w:sz w:val="20"/>
        </w:rPr>
        <w:t xml:space="preserve"> </w:t>
      </w:r>
      <w:r>
        <w:rPr>
          <w:sz w:val="20"/>
        </w:rPr>
        <w:t>Buyer</w:t>
      </w:r>
      <w:r>
        <w:rPr>
          <w:spacing w:val="-9"/>
          <w:sz w:val="20"/>
        </w:rPr>
        <w:t xml:space="preserve"> </w:t>
      </w:r>
      <w:r>
        <w:rPr>
          <w:sz w:val="20"/>
        </w:rPr>
        <w:t>to</w:t>
      </w:r>
      <w:r>
        <w:rPr>
          <w:spacing w:val="-9"/>
          <w:sz w:val="20"/>
        </w:rPr>
        <w:t xml:space="preserve"> </w:t>
      </w:r>
      <w:r>
        <w:rPr>
          <w:sz w:val="20"/>
        </w:rPr>
        <w:t>review</w:t>
      </w:r>
      <w:r>
        <w:rPr>
          <w:spacing w:val="-9"/>
          <w:sz w:val="20"/>
        </w:rPr>
        <w:t xml:space="preserve"> </w:t>
      </w:r>
      <w:r>
        <w:rPr>
          <w:sz w:val="20"/>
        </w:rPr>
        <w:t>and</w:t>
      </w:r>
      <w:r>
        <w:rPr>
          <w:spacing w:val="-7"/>
          <w:sz w:val="20"/>
        </w:rPr>
        <w:t xml:space="preserve"> </w:t>
      </w:r>
      <w:r>
        <w:rPr>
          <w:sz w:val="20"/>
        </w:rPr>
        <w:t>quantify</w:t>
      </w:r>
      <w:r>
        <w:rPr>
          <w:spacing w:val="-13"/>
          <w:sz w:val="20"/>
        </w:rPr>
        <w:t xml:space="preserve"> </w:t>
      </w:r>
      <w:r>
        <w:rPr>
          <w:sz w:val="20"/>
        </w:rPr>
        <w:t>the</w:t>
      </w:r>
      <w:r>
        <w:rPr>
          <w:spacing w:val="-10"/>
          <w:sz w:val="20"/>
        </w:rPr>
        <w:t xml:space="preserve"> </w:t>
      </w:r>
      <w:r>
        <w:rPr>
          <w:sz w:val="20"/>
        </w:rPr>
        <w:t>effect</w:t>
      </w:r>
      <w:r>
        <w:rPr>
          <w:spacing w:val="-9"/>
          <w:sz w:val="20"/>
        </w:rPr>
        <w:t xml:space="preserve"> </w:t>
      </w:r>
      <w:r>
        <w:rPr>
          <w:sz w:val="20"/>
        </w:rPr>
        <w:t>of</w:t>
      </w:r>
      <w:r>
        <w:rPr>
          <w:spacing w:val="-8"/>
          <w:sz w:val="20"/>
        </w:rPr>
        <w:t xml:space="preserve"> </w:t>
      </w:r>
      <w:r>
        <w:rPr>
          <w:sz w:val="20"/>
        </w:rPr>
        <w:t>such</w:t>
      </w:r>
      <w:r>
        <w:rPr>
          <w:spacing w:val="-9"/>
          <w:sz w:val="20"/>
        </w:rPr>
        <w:t xml:space="preserve"> </w:t>
      </w:r>
      <w:r>
        <w:rPr>
          <w:sz w:val="20"/>
        </w:rPr>
        <w:t>change</w:t>
      </w:r>
      <w:r>
        <w:rPr>
          <w:spacing w:val="-10"/>
          <w:sz w:val="20"/>
        </w:rPr>
        <w:t xml:space="preserve"> </w:t>
      </w:r>
      <w:r>
        <w:rPr>
          <w:sz w:val="20"/>
        </w:rPr>
        <w:t>on</w:t>
      </w:r>
      <w:r>
        <w:rPr>
          <w:spacing w:val="-10"/>
          <w:sz w:val="20"/>
        </w:rPr>
        <w:t xml:space="preserve"> </w:t>
      </w:r>
      <w:r>
        <w:rPr>
          <w:sz w:val="20"/>
        </w:rPr>
        <w:t>Seller's</w:t>
      </w:r>
      <w:r>
        <w:rPr>
          <w:spacing w:val="-8"/>
          <w:sz w:val="20"/>
        </w:rPr>
        <w:t xml:space="preserve"> </w:t>
      </w:r>
      <w:r>
        <w:rPr>
          <w:sz w:val="20"/>
        </w:rPr>
        <w:t xml:space="preserve">costs and to substantiate the amount of the claimed adjustment. Within sixty (60) days after </w:t>
      </w:r>
      <w:r>
        <w:rPr>
          <w:spacing w:val="-3"/>
          <w:sz w:val="20"/>
        </w:rPr>
        <w:t xml:space="preserve">Buyer </w:t>
      </w:r>
      <w:r>
        <w:rPr>
          <w:sz w:val="20"/>
        </w:rPr>
        <w:t xml:space="preserve">has received such notice from Seller, the Parties shall jointly estimate and attempt, in good faith, to agree on the costs or </w:t>
      </w:r>
      <w:r>
        <w:rPr>
          <w:spacing w:val="-3"/>
          <w:sz w:val="20"/>
        </w:rPr>
        <w:t xml:space="preserve">savings </w:t>
      </w:r>
      <w:r>
        <w:rPr>
          <w:sz w:val="20"/>
        </w:rPr>
        <w:t>resulting from such new Governmental Imposition or such</w:t>
      </w:r>
      <w:r>
        <w:rPr>
          <w:spacing w:val="-14"/>
          <w:sz w:val="20"/>
        </w:rPr>
        <w:t xml:space="preserve"> </w:t>
      </w:r>
      <w:r>
        <w:rPr>
          <w:sz w:val="20"/>
        </w:rPr>
        <w:t>removal,</w:t>
      </w:r>
      <w:r>
        <w:rPr>
          <w:spacing w:val="-12"/>
          <w:sz w:val="20"/>
        </w:rPr>
        <w:t xml:space="preserve"> </w:t>
      </w:r>
      <w:r>
        <w:rPr>
          <w:sz w:val="20"/>
        </w:rPr>
        <w:t>increase,</w:t>
      </w:r>
      <w:r>
        <w:rPr>
          <w:spacing w:val="-11"/>
          <w:sz w:val="20"/>
        </w:rPr>
        <w:t xml:space="preserve"> </w:t>
      </w:r>
      <w:r>
        <w:rPr>
          <w:sz w:val="20"/>
        </w:rPr>
        <w:t>or</w:t>
      </w:r>
      <w:r>
        <w:rPr>
          <w:spacing w:val="-10"/>
          <w:sz w:val="20"/>
        </w:rPr>
        <w:t xml:space="preserve"> </w:t>
      </w:r>
      <w:r>
        <w:rPr>
          <w:sz w:val="20"/>
        </w:rPr>
        <w:t>decrease</w:t>
      </w:r>
      <w:r>
        <w:rPr>
          <w:spacing w:val="-12"/>
          <w:sz w:val="20"/>
        </w:rPr>
        <w:t xml:space="preserve"> </w:t>
      </w:r>
      <w:r>
        <w:rPr>
          <w:sz w:val="20"/>
        </w:rPr>
        <w:t>in</w:t>
      </w:r>
      <w:r>
        <w:rPr>
          <w:spacing w:val="-11"/>
          <w:sz w:val="20"/>
        </w:rPr>
        <w:t xml:space="preserve"> </w:t>
      </w:r>
      <w:r>
        <w:rPr>
          <w:sz w:val="20"/>
        </w:rPr>
        <w:t>an</w:t>
      </w:r>
      <w:r>
        <w:rPr>
          <w:spacing w:val="-12"/>
          <w:sz w:val="20"/>
        </w:rPr>
        <w:t xml:space="preserve"> </w:t>
      </w:r>
      <w:r>
        <w:rPr>
          <w:sz w:val="20"/>
        </w:rPr>
        <w:t>existing</w:t>
      </w:r>
      <w:r>
        <w:rPr>
          <w:spacing w:val="-14"/>
          <w:sz w:val="20"/>
        </w:rPr>
        <w:t xml:space="preserve"> </w:t>
      </w:r>
      <w:r>
        <w:rPr>
          <w:sz w:val="20"/>
        </w:rPr>
        <w:t>Governmental</w:t>
      </w:r>
      <w:r>
        <w:rPr>
          <w:spacing w:val="-13"/>
          <w:sz w:val="20"/>
        </w:rPr>
        <w:t xml:space="preserve"> </w:t>
      </w:r>
      <w:r>
        <w:rPr>
          <w:sz w:val="20"/>
        </w:rPr>
        <w:t>Imposition</w:t>
      </w:r>
      <w:r>
        <w:rPr>
          <w:spacing w:val="-11"/>
          <w:sz w:val="20"/>
        </w:rPr>
        <w:t xml:space="preserve"> </w:t>
      </w:r>
      <w:r>
        <w:rPr>
          <w:sz w:val="20"/>
        </w:rPr>
        <w:t>during</w:t>
      </w:r>
      <w:r>
        <w:rPr>
          <w:spacing w:val="-12"/>
          <w:sz w:val="20"/>
        </w:rPr>
        <w:t xml:space="preserve"> </w:t>
      </w:r>
      <w:r>
        <w:rPr>
          <w:sz w:val="20"/>
        </w:rPr>
        <w:t>the</w:t>
      </w:r>
      <w:r>
        <w:rPr>
          <w:spacing w:val="-14"/>
          <w:sz w:val="20"/>
        </w:rPr>
        <w:t xml:space="preserve"> </w:t>
      </w:r>
      <w:r>
        <w:rPr>
          <w:sz w:val="20"/>
        </w:rPr>
        <w:t xml:space="preserve">remain- </w:t>
      </w:r>
      <w:proofErr w:type="spellStart"/>
      <w:r>
        <w:rPr>
          <w:sz w:val="20"/>
        </w:rPr>
        <w:t>ing</w:t>
      </w:r>
      <w:proofErr w:type="spellEnd"/>
      <w:r>
        <w:rPr>
          <w:spacing w:val="5"/>
          <w:sz w:val="20"/>
        </w:rPr>
        <w:t xml:space="preserve"> </w:t>
      </w:r>
      <w:r>
        <w:rPr>
          <w:sz w:val="20"/>
        </w:rPr>
        <w:t>term</w:t>
      </w:r>
      <w:r>
        <w:rPr>
          <w:spacing w:val="8"/>
          <w:sz w:val="20"/>
        </w:rPr>
        <w:t xml:space="preserve"> </w:t>
      </w:r>
      <w:r>
        <w:rPr>
          <w:sz w:val="20"/>
        </w:rPr>
        <w:t>of</w:t>
      </w:r>
      <w:r>
        <w:rPr>
          <w:spacing w:val="7"/>
          <w:sz w:val="20"/>
        </w:rPr>
        <w:t xml:space="preserve"> </w:t>
      </w:r>
      <w:r>
        <w:rPr>
          <w:sz w:val="20"/>
        </w:rPr>
        <w:t>the</w:t>
      </w:r>
      <w:r>
        <w:rPr>
          <w:spacing w:val="6"/>
          <w:sz w:val="20"/>
        </w:rPr>
        <w:t xml:space="preserve"> </w:t>
      </w:r>
      <w:r>
        <w:rPr>
          <w:sz w:val="20"/>
        </w:rPr>
        <w:t>Transaction.</w:t>
      </w:r>
      <w:r>
        <w:rPr>
          <w:spacing w:val="16"/>
          <w:sz w:val="20"/>
        </w:rPr>
        <w:t xml:space="preserve"> </w:t>
      </w:r>
      <w:r>
        <w:rPr>
          <w:sz w:val="20"/>
        </w:rPr>
        <w:t>If</w:t>
      </w:r>
      <w:r>
        <w:rPr>
          <w:spacing w:val="6"/>
          <w:sz w:val="20"/>
        </w:rPr>
        <w:t xml:space="preserve"> </w:t>
      </w:r>
      <w:r>
        <w:rPr>
          <w:sz w:val="20"/>
        </w:rPr>
        <w:t>the</w:t>
      </w:r>
      <w:r>
        <w:rPr>
          <w:spacing w:val="8"/>
          <w:sz w:val="20"/>
        </w:rPr>
        <w:t xml:space="preserve"> </w:t>
      </w:r>
      <w:r>
        <w:rPr>
          <w:sz w:val="20"/>
        </w:rPr>
        <w:t>Parties</w:t>
      </w:r>
      <w:r>
        <w:rPr>
          <w:spacing w:val="8"/>
          <w:sz w:val="20"/>
        </w:rPr>
        <w:t xml:space="preserve"> </w:t>
      </w:r>
      <w:r>
        <w:rPr>
          <w:sz w:val="20"/>
        </w:rPr>
        <w:t>agree</w:t>
      </w:r>
      <w:r>
        <w:rPr>
          <w:spacing w:val="6"/>
          <w:sz w:val="20"/>
        </w:rPr>
        <w:t xml:space="preserve"> </w:t>
      </w:r>
      <w:r>
        <w:rPr>
          <w:sz w:val="20"/>
        </w:rPr>
        <w:t>on</w:t>
      </w:r>
      <w:r>
        <w:rPr>
          <w:spacing w:val="6"/>
          <w:sz w:val="20"/>
        </w:rPr>
        <w:t xml:space="preserve"> </w:t>
      </w:r>
      <w:r>
        <w:rPr>
          <w:sz w:val="20"/>
        </w:rPr>
        <w:t>the</w:t>
      </w:r>
      <w:r>
        <w:rPr>
          <w:spacing w:val="5"/>
          <w:sz w:val="20"/>
        </w:rPr>
        <w:t xml:space="preserve"> </w:t>
      </w:r>
      <w:r>
        <w:rPr>
          <w:sz w:val="20"/>
        </w:rPr>
        <w:t>amount</w:t>
      </w:r>
      <w:r>
        <w:rPr>
          <w:spacing w:val="6"/>
          <w:sz w:val="20"/>
        </w:rPr>
        <w:t xml:space="preserve"> </w:t>
      </w:r>
      <w:r>
        <w:rPr>
          <w:sz w:val="20"/>
        </w:rPr>
        <w:t>of</w:t>
      </w:r>
      <w:r>
        <w:rPr>
          <w:spacing w:val="7"/>
          <w:sz w:val="20"/>
        </w:rPr>
        <w:t xml:space="preserve"> </w:t>
      </w:r>
      <w:r>
        <w:rPr>
          <w:sz w:val="20"/>
        </w:rPr>
        <w:t>such</w:t>
      </w:r>
      <w:r>
        <w:rPr>
          <w:spacing w:val="6"/>
          <w:sz w:val="20"/>
        </w:rPr>
        <w:t xml:space="preserve"> </w:t>
      </w:r>
      <w:r>
        <w:rPr>
          <w:sz w:val="20"/>
        </w:rPr>
        <w:t>costs</w:t>
      </w:r>
      <w:r>
        <w:rPr>
          <w:spacing w:val="7"/>
          <w:sz w:val="20"/>
        </w:rPr>
        <w:t xml:space="preserve"> </w:t>
      </w:r>
      <w:r>
        <w:rPr>
          <w:sz w:val="20"/>
        </w:rPr>
        <w:t>or</w:t>
      </w:r>
      <w:r>
        <w:rPr>
          <w:spacing w:val="10"/>
          <w:sz w:val="20"/>
        </w:rPr>
        <w:t xml:space="preserve"> </w:t>
      </w:r>
      <w:r>
        <w:rPr>
          <w:spacing w:val="-3"/>
          <w:sz w:val="20"/>
        </w:rPr>
        <w:t>savings,</w:t>
      </w:r>
      <w:r>
        <w:rPr>
          <w:spacing w:val="6"/>
          <w:sz w:val="20"/>
        </w:rPr>
        <w:t xml:space="preserve"> </w:t>
      </w:r>
      <w:r>
        <w:rPr>
          <w:sz w:val="20"/>
        </w:rPr>
        <w:t>the</w:t>
      </w:r>
    </w:p>
    <w:p w14:paraId="31C682D7" w14:textId="77777777" w:rsidR="00224DDC" w:rsidRDefault="00224DDC">
      <w:pPr>
        <w:spacing w:line="480" w:lineRule="auto"/>
        <w:jc w:val="both"/>
        <w:rPr>
          <w:sz w:val="20"/>
        </w:rPr>
        <w:sectPr w:rsidR="00224DDC">
          <w:pgSz w:w="12240" w:h="15840"/>
          <w:pgMar w:top="1360" w:right="1280" w:bottom="1080" w:left="1340" w:header="0" w:footer="835" w:gutter="0"/>
          <w:cols w:space="720"/>
        </w:sectPr>
      </w:pPr>
    </w:p>
    <w:p w14:paraId="279646DA" w14:textId="77777777" w:rsidR="00224DDC" w:rsidRDefault="00000000">
      <w:pPr>
        <w:pStyle w:val="BodyText"/>
        <w:spacing w:before="79" w:line="482" w:lineRule="auto"/>
        <w:ind w:left="1180" w:right="160"/>
      </w:pPr>
      <w:r>
        <w:lastRenderedPageBreak/>
        <w:t xml:space="preserve">Base Price shall be adjusted to reflect fifty percent (50%) of the amount of such costs or sav- </w:t>
      </w:r>
      <w:proofErr w:type="spellStart"/>
      <w:r>
        <w:t>ings</w:t>
      </w:r>
      <w:proofErr w:type="spellEnd"/>
      <w:r>
        <w:t>.</w:t>
      </w:r>
    </w:p>
    <w:p w14:paraId="4B28DD61" w14:textId="77777777" w:rsidR="00224DDC" w:rsidRDefault="00000000">
      <w:pPr>
        <w:pStyle w:val="ListParagraph"/>
        <w:numPr>
          <w:ilvl w:val="2"/>
          <w:numId w:val="12"/>
        </w:numPr>
        <w:tabs>
          <w:tab w:val="left" w:pos="1181"/>
        </w:tabs>
        <w:spacing w:line="480" w:lineRule="auto"/>
        <w:ind w:right="152"/>
        <w:jc w:val="both"/>
        <w:rPr>
          <w:sz w:val="20"/>
        </w:rPr>
      </w:pPr>
      <w:r>
        <w:rPr>
          <w:sz w:val="20"/>
        </w:rPr>
        <w:t>Any</w:t>
      </w:r>
      <w:r>
        <w:rPr>
          <w:spacing w:val="-8"/>
          <w:sz w:val="20"/>
        </w:rPr>
        <w:t xml:space="preserve"> </w:t>
      </w:r>
      <w:r>
        <w:rPr>
          <w:sz w:val="20"/>
        </w:rPr>
        <w:t>adjustment</w:t>
      </w:r>
      <w:r>
        <w:rPr>
          <w:spacing w:val="-6"/>
          <w:sz w:val="20"/>
        </w:rPr>
        <w:t xml:space="preserve"> </w:t>
      </w:r>
      <w:r>
        <w:rPr>
          <w:sz w:val="20"/>
        </w:rPr>
        <w:t>pursuant</w:t>
      </w:r>
      <w:r>
        <w:rPr>
          <w:spacing w:val="-8"/>
          <w:sz w:val="20"/>
        </w:rPr>
        <w:t xml:space="preserve"> </w:t>
      </w:r>
      <w:r>
        <w:rPr>
          <w:sz w:val="20"/>
        </w:rPr>
        <w:t>to</w:t>
      </w:r>
      <w:r>
        <w:rPr>
          <w:spacing w:val="-4"/>
          <w:sz w:val="20"/>
        </w:rPr>
        <w:t xml:space="preserve"> </w:t>
      </w:r>
      <w:r>
        <w:rPr>
          <w:sz w:val="20"/>
        </w:rPr>
        <w:t>Section</w:t>
      </w:r>
      <w:r>
        <w:rPr>
          <w:spacing w:val="-3"/>
          <w:sz w:val="20"/>
        </w:rPr>
        <w:t xml:space="preserve"> </w:t>
      </w:r>
      <w:r>
        <w:rPr>
          <w:sz w:val="20"/>
        </w:rPr>
        <w:t>9.03(c)</w:t>
      </w:r>
      <w:r>
        <w:rPr>
          <w:spacing w:val="-5"/>
          <w:sz w:val="20"/>
        </w:rPr>
        <w:t xml:space="preserve"> </w:t>
      </w:r>
      <w:r>
        <w:rPr>
          <w:sz w:val="20"/>
        </w:rPr>
        <w:t>that</w:t>
      </w:r>
      <w:r>
        <w:rPr>
          <w:spacing w:val="-7"/>
          <w:sz w:val="20"/>
        </w:rPr>
        <w:t xml:space="preserve"> </w:t>
      </w:r>
      <w:r>
        <w:rPr>
          <w:sz w:val="20"/>
        </w:rPr>
        <w:t>results</w:t>
      </w:r>
      <w:r>
        <w:rPr>
          <w:spacing w:val="-4"/>
          <w:sz w:val="20"/>
        </w:rPr>
        <w:t xml:space="preserve"> </w:t>
      </w:r>
      <w:r>
        <w:rPr>
          <w:sz w:val="20"/>
        </w:rPr>
        <w:t>in</w:t>
      </w:r>
      <w:r>
        <w:rPr>
          <w:spacing w:val="-5"/>
          <w:sz w:val="20"/>
        </w:rPr>
        <w:t xml:space="preserve"> </w:t>
      </w:r>
      <w:r>
        <w:rPr>
          <w:sz w:val="20"/>
        </w:rPr>
        <w:t>a</w:t>
      </w:r>
      <w:r>
        <w:rPr>
          <w:spacing w:val="-4"/>
          <w:sz w:val="20"/>
        </w:rPr>
        <w:t xml:space="preserve"> </w:t>
      </w:r>
      <w:r>
        <w:rPr>
          <w:sz w:val="20"/>
        </w:rPr>
        <w:t>price</w:t>
      </w:r>
      <w:r>
        <w:rPr>
          <w:spacing w:val="-5"/>
          <w:sz w:val="20"/>
        </w:rPr>
        <w:t xml:space="preserve"> </w:t>
      </w:r>
      <w:r>
        <w:rPr>
          <w:sz w:val="20"/>
        </w:rPr>
        <w:t>increase</w:t>
      </w:r>
      <w:r>
        <w:rPr>
          <w:spacing w:val="-8"/>
          <w:sz w:val="20"/>
        </w:rPr>
        <w:t xml:space="preserve"> </w:t>
      </w:r>
      <w:r>
        <w:rPr>
          <w:sz w:val="20"/>
        </w:rPr>
        <w:t>shall</w:t>
      </w:r>
      <w:r>
        <w:rPr>
          <w:spacing w:val="-5"/>
          <w:sz w:val="20"/>
        </w:rPr>
        <w:t xml:space="preserve"> </w:t>
      </w:r>
      <w:r>
        <w:rPr>
          <w:sz w:val="20"/>
        </w:rPr>
        <w:t>become</w:t>
      </w:r>
      <w:r>
        <w:rPr>
          <w:spacing w:val="-8"/>
          <w:sz w:val="20"/>
        </w:rPr>
        <w:t xml:space="preserve"> </w:t>
      </w:r>
      <w:proofErr w:type="spellStart"/>
      <w:r>
        <w:rPr>
          <w:sz w:val="20"/>
        </w:rPr>
        <w:t>effec</w:t>
      </w:r>
      <w:proofErr w:type="spellEnd"/>
      <w:r>
        <w:rPr>
          <w:sz w:val="20"/>
        </w:rPr>
        <w:t xml:space="preserve">- </w:t>
      </w:r>
      <w:proofErr w:type="spellStart"/>
      <w:r>
        <w:rPr>
          <w:sz w:val="20"/>
        </w:rPr>
        <w:t>tive</w:t>
      </w:r>
      <w:proofErr w:type="spellEnd"/>
      <w:r>
        <w:rPr>
          <w:sz w:val="20"/>
        </w:rPr>
        <w:t xml:space="preserve"> on the later of the following: (</w:t>
      </w:r>
      <w:proofErr w:type="spellStart"/>
      <w:r>
        <w:rPr>
          <w:sz w:val="20"/>
        </w:rPr>
        <w:t>i</w:t>
      </w:r>
      <w:proofErr w:type="spellEnd"/>
      <w:r>
        <w:rPr>
          <w:sz w:val="20"/>
        </w:rPr>
        <w:t xml:space="preserve">) the date on which the new Governmental Imposition or in- crease in an existing Governmental Imposition takes effect; or (ii) the date on which Buyer </w:t>
      </w:r>
      <w:r>
        <w:rPr>
          <w:spacing w:val="-3"/>
          <w:sz w:val="20"/>
        </w:rPr>
        <w:t xml:space="preserve">re- </w:t>
      </w:r>
      <w:proofErr w:type="spellStart"/>
      <w:r>
        <w:rPr>
          <w:sz w:val="20"/>
        </w:rPr>
        <w:t>ceived</w:t>
      </w:r>
      <w:proofErr w:type="spellEnd"/>
      <w:r>
        <w:rPr>
          <w:sz w:val="20"/>
        </w:rPr>
        <w:t xml:space="preserve"> the notice from Seller as required by Section 9.03(c). Any adjustment pursuant to Sec- </w:t>
      </w:r>
      <w:proofErr w:type="spellStart"/>
      <w:r>
        <w:rPr>
          <w:sz w:val="20"/>
        </w:rPr>
        <w:t>tion</w:t>
      </w:r>
      <w:proofErr w:type="spellEnd"/>
      <w:r>
        <w:rPr>
          <w:spacing w:val="-4"/>
          <w:sz w:val="20"/>
        </w:rPr>
        <w:t xml:space="preserve"> </w:t>
      </w:r>
      <w:r>
        <w:rPr>
          <w:sz w:val="20"/>
        </w:rPr>
        <w:t>9.03(c)</w:t>
      </w:r>
      <w:r>
        <w:rPr>
          <w:spacing w:val="-3"/>
          <w:sz w:val="20"/>
        </w:rPr>
        <w:t xml:space="preserve"> </w:t>
      </w:r>
      <w:r>
        <w:rPr>
          <w:sz w:val="20"/>
        </w:rPr>
        <w:t>that</w:t>
      </w:r>
      <w:r>
        <w:rPr>
          <w:spacing w:val="-6"/>
          <w:sz w:val="20"/>
        </w:rPr>
        <w:t xml:space="preserve"> </w:t>
      </w:r>
      <w:r>
        <w:rPr>
          <w:sz w:val="20"/>
        </w:rPr>
        <w:t>results</w:t>
      </w:r>
      <w:r>
        <w:rPr>
          <w:spacing w:val="-3"/>
          <w:sz w:val="20"/>
        </w:rPr>
        <w:t xml:space="preserve"> </w:t>
      </w:r>
      <w:r>
        <w:rPr>
          <w:sz w:val="20"/>
        </w:rPr>
        <w:t>in</w:t>
      </w:r>
      <w:r>
        <w:rPr>
          <w:spacing w:val="-5"/>
          <w:sz w:val="20"/>
        </w:rPr>
        <w:t xml:space="preserve"> </w:t>
      </w:r>
      <w:r>
        <w:rPr>
          <w:sz w:val="20"/>
        </w:rPr>
        <w:t>a</w:t>
      </w:r>
      <w:r>
        <w:rPr>
          <w:spacing w:val="-4"/>
          <w:sz w:val="20"/>
        </w:rPr>
        <w:t xml:space="preserve"> </w:t>
      </w:r>
      <w:r>
        <w:rPr>
          <w:spacing w:val="-3"/>
          <w:sz w:val="20"/>
        </w:rPr>
        <w:t>price</w:t>
      </w:r>
      <w:r>
        <w:rPr>
          <w:spacing w:val="-5"/>
          <w:sz w:val="20"/>
        </w:rPr>
        <w:t xml:space="preserve"> </w:t>
      </w:r>
      <w:r>
        <w:rPr>
          <w:sz w:val="20"/>
        </w:rPr>
        <w:t>decrease</w:t>
      </w:r>
      <w:r>
        <w:rPr>
          <w:spacing w:val="-6"/>
          <w:sz w:val="20"/>
        </w:rPr>
        <w:t xml:space="preserve"> </w:t>
      </w:r>
      <w:r>
        <w:rPr>
          <w:sz w:val="20"/>
        </w:rPr>
        <w:t>shall</w:t>
      </w:r>
      <w:r>
        <w:rPr>
          <w:spacing w:val="-5"/>
          <w:sz w:val="20"/>
        </w:rPr>
        <w:t xml:space="preserve"> </w:t>
      </w:r>
      <w:r>
        <w:rPr>
          <w:sz w:val="20"/>
        </w:rPr>
        <w:t>become</w:t>
      </w:r>
      <w:r>
        <w:rPr>
          <w:spacing w:val="-6"/>
          <w:sz w:val="20"/>
        </w:rPr>
        <w:t xml:space="preserve"> </w:t>
      </w:r>
      <w:r>
        <w:rPr>
          <w:sz w:val="20"/>
        </w:rPr>
        <w:t>effective</w:t>
      </w:r>
      <w:r>
        <w:rPr>
          <w:spacing w:val="-5"/>
          <w:sz w:val="20"/>
        </w:rPr>
        <w:t xml:space="preserve"> </w:t>
      </w:r>
      <w:r>
        <w:rPr>
          <w:sz w:val="20"/>
        </w:rPr>
        <w:t>on</w:t>
      </w:r>
      <w:r>
        <w:rPr>
          <w:spacing w:val="-4"/>
          <w:sz w:val="20"/>
        </w:rPr>
        <w:t xml:space="preserve"> </w:t>
      </w:r>
      <w:r>
        <w:rPr>
          <w:sz w:val="20"/>
        </w:rPr>
        <w:t>the</w:t>
      </w:r>
      <w:r>
        <w:rPr>
          <w:spacing w:val="-5"/>
          <w:sz w:val="20"/>
        </w:rPr>
        <w:t xml:space="preserve"> </w:t>
      </w:r>
      <w:r>
        <w:rPr>
          <w:sz w:val="20"/>
        </w:rPr>
        <w:t>date</w:t>
      </w:r>
      <w:r>
        <w:rPr>
          <w:spacing w:val="-5"/>
          <w:sz w:val="20"/>
        </w:rPr>
        <w:t xml:space="preserve"> </w:t>
      </w:r>
      <w:r>
        <w:rPr>
          <w:sz w:val="20"/>
        </w:rPr>
        <w:t>on</w:t>
      </w:r>
      <w:r>
        <w:rPr>
          <w:spacing w:val="-4"/>
          <w:sz w:val="20"/>
        </w:rPr>
        <w:t xml:space="preserve"> </w:t>
      </w:r>
      <w:r>
        <w:rPr>
          <w:sz w:val="20"/>
        </w:rPr>
        <w:t>which</w:t>
      </w:r>
      <w:r>
        <w:rPr>
          <w:spacing w:val="-7"/>
          <w:sz w:val="20"/>
        </w:rPr>
        <w:t xml:space="preserve"> </w:t>
      </w:r>
      <w:r>
        <w:rPr>
          <w:sz w:val="20"/>
        </w:rPr>
        <w:t>the</w:t>
      </w:r>
      <w:r>
        <w:rPr>
          <w:spacing w:val="-4"/>
          <w:sz w:val="20"/>
        </w:rPr>
        <w:t xml:space="preserve"> </w:t>
      </w:r>
      <w:r>
        <w:rPr>
          <w:sz w:val="20"/>
        </w:rPr>
        <w:t xml:space="preserve">re- </w:t>
      </w:r>
      <w:proofErr w:type="spellStart"/>
      <w:r>
        <w:rPr>
          <w:sz w:val="20"/>
        </w:rPr>
        <w:t>moval</w:t>
      </w:r>
      <w:proofErr w:type="spellEnd"/>
      <w:r>
        <w:rPr>
          <w:spacing w:val="-7"/>
          <w:sz w:val="20"/>
        </w:rPr>
        <w:t xml:space="preserve"> </w:t>
      </w:r>
      <w:r>
        <w:rPr>
          <w:sz w:val="20"/>
        </w:rPr>
        <w:t>or</w:t>
      </w:r>
      <w:r>
        <w:rPr>
          <w:spacing w:val="-4"/>
          <w:sz w:val="20"/>
        </w:rPr>
        <w:t xml:space="preserve"> </w:t>
      </w:r>
      <w:r>
        <w:rPr>
          <w:sz w:val="20"/>
        </w:rPr>
        <w:t>decrease</w:t>
      </w:r>
      <w:r>
        <w:rPr>
          <w:spacing w:val="-7"/>
          <w:sz w:val="20"/>
        </w:rPr>
        <w:t xml:space="preserve"> </w:t>
      </w:r>
      <w:r>
        <w:rPr>
          <w:sz w:val="20"/>
        </w:rPr>
        <w:t>in</w:t>
      </w:r>
      <w:r>
        <w:rPr>
          <w:spacing w:val="-5"/>
          <w:sz w:val="20"/>
        </w:rPr>
        <w:t xml:space="preserve"> </w:t>
      </w:r>
      <w:r>
        <w:rPr>
          <w:sz w:val="20"/>
        </w:rPr>
        <w:t>an</w:t>
      </w:r>
      <w:r>
        <w:rPr>
          <w:spacing w:val="-6"/>
          <w:sz w:val="20"/>
        </w:rPr>
        <w:t xml:space="preserve"> </w:t>
      </w:r>
      <w:r>
        <w:rPr>
          <w:sz w:val="20"/>
        </w:rPr>
        <w:t>existing</w:t>
      </w:r>
      <w:r>
        <w:rPr>
          <w:spacing w:val="-9"/>
          <w:sz w:val="20"/>
        </w:rPr>
        <w:t xml:space="preserve"> </w:t>
      </w:r>
      <w:r>
        <w:rPr>
          <w:sz w:val="20"/>
        </w:rPr>
        <w:t>Governmental</w:t>
      </w:r>
      <w:r>
        <w:rPr>
          <w:spacing w:val="-9"/>
          <w:sz w:val="20"/>
        </w:rPr>
        <w:t xml:space="preserve"> </w:t>
      </w:r>
      <w:r>
        <w:rPr>
          <w:sz w:val="20"/>
        </w:rPr>
        <w:t>Imposition</w:t>
      </w:r>
      <w:r>
        <w:rPr>
          <w:spacing w:val="-5"/>
          <w:sz w:val="20"/>
        </w:rPr>
        <w:t xml:space="preserve"> </w:t>
      </w:r>
      <w:r>
        <w:rPr>
          <w:sz w:val="20"/>
        </w:rPr>
        <w:t>takes</w:t>
      </w:r>
      <w:r>
        <w:rPr>
          <w:spacing w:val="-7"/>
          <w:sz w:val="20"/>
        </w:rPr>
        <w:t xml:space="preserve"> </w:t>
      </w:r>
      <w:r>
        <w:rPr>
          <w:sz w:val="20"/>
        </w:rPr>
        <w:t>effect.</w:t>
      </w:r>
    </w:p>
    <w:p w14:paraId="79C1B750" w14:textId="77777777" w:rsidR="00224DDC" w:rsidRDefault="00000000">
      <w:pPr>
        <w:pStyle w:val="ListParagraph"/>
        <w:numPr>
          <w:ilvl w:val="2"/>
          <w:numId w:val="12"/>
        </w:numPr>
        <w:tabs>
          <w:tab w:val="left" w:pos="1181"/>
        </w:tabs>
        <w:spacing w:line="480" w:lineRule="auto"/>
        <w:jc w:val="both"/>
        <w:rPr>
          <w:sz w:val="20"/>
        </w:rPr>
      </w:pPr>
      <w:r>
        <w:rPr>
          <w:sz w:val="20"/>
        </w:rPr>
        <w:t>Notwithstanding the foregoing provisions of Section 9.03, no price adjustment shall occur un- der Section 9.03 with respect to a Transaction until the cumulative effect of all such changes in costs or savings equals or exceeds $0.05 per Ton for any calendar year under that Trans- action.</w:t>
      </w:r>
    </w:p>
    <w:p w14:paraId="17A2798B" w14:textId="77777777" w:rsidR="00224DDC" w:rsidRDefault="00000000">
      <w:pPr>
        <w:pStyle w:val="ListParagraph"/>
        <w:numPr>
          <w:ilvl w:val="2"/>
          <w:numId w:val="12"/>
        </w:numPr>
        <w:tabs>
          <w:tab w:val="left" w:pos="1181"/>
        </w:tabs>
        <w:spacing w:line="480" w:lineRule="auto"/>
        <w:ind w:right="147"/>
        <w:jc w:val="both"/>
        <w:rPr>
          <w:sz w:val="20"/>
        </w:rPr>
      </w:pPr>
      <w:r>
        <w:rPr>
          <w:sz w:val="20"/>
        </w:rPr>
        <w:t xml:space="preserve">Notwithstanding the foregoing provisions of Section 9.03, </w:t>
      </w:r>
      <w:r>
        <w:rPr>
          <w:spacing w:val="2"/>
          <w:sz w:val="20"/>
        </w:rPr>
        <w:t xml:space="preserve">if </w:t>
      </w:r>
      <w:r>
        <w:rPr>
          <w:sz w:val="20"/>
        </w:rPr>
        <w:t xml:space="preserve">the cumulative effect of a claimed adjustment under Section 9.03 with respect to a Transaction and all prior price adjustments under Section 9.03 with respect to that Transaction would result in an adjusted Base Price that is more than ten percent (10%) greater than the original Base Price for that Transaction, the Parties shall negotiate, in good faith, for a period of thirty (30) days ("Negotiation Period") in an effort to reach a mutually acceptable resolution regarding an adjusted Base Price. If the Parties are unable to reach a mutually acceptable resolution during the Negotiation Period, Seller may elect to absorb the excess costs resulting from the change in Governmental </w:t>
      </w:r>
      <w:r>
        <w:rPr>
          <w:spacing w:val="3"/>
          <w:sz w:val="20"/>
        </w:rPr>
        <w:t xml:space="preserve">Im- </w:t>
      </w:r>
      <w:r>
        <w:rPr>
          <w:sz w:val="20"/>
        </w:rPr>
        <w:t>positions by giving Buyer written notice of such election within fifteen (15) days after the end of the Negotiation Period. If Seller does not elect to absorb such excess costs, either Party may terminate that Transaction by giving the other Party a written notice of termination, which shall specify the effective date of termination and shall be given (</w:t>
      </w:r>
      <w:proofErr w:type="spellStart"/>
      <w:r>
        <w:rPr>
          <w:sz w:val="20"/>
        </w:rPr>
        <w:t>i</w:t>
      </w:r>
      <w:proofErr w:type="spellEnd"/>
      <w:r>
        <w:rPr>
          <w:sz w:val="20"/>
        </w:rPr>
        <w:t xml:space="preserve">) no later than thirty (30) days after the end of the Negotiation Period and (ii) at least sixty (60) days prior to the </w:t>
      </w:r>
      <w:proofErr w:type="spellStart"/>
      <w:r>
        <w:rPr>
          <w:sz w:val="20"/>
        </w:rPr>
        <w:t>effec</w:t>
      </w:r>
      <w:proofErr w:type="spellEnd"/>
      <w:r>
        <w:rPr>
          <w:sz w:val="20"/>
        </w:rPr>
        <w:t xml:space="preserve">- </w:t>
      </w:r>
      <w:proofErr w:type="spellStart"/>
      <w:r>
        <w:rPr>
          <w:sz w:val="20"/>
        </w:rPr>
        <w:t>tive</w:t>
      </w:r>
      <w:proofErr w:type="spellEnd"/>
      <w:r>
        <w:rPr>
          <w:sz w:val="20"/>
        </w:rPr>
        <w:t xml:space="preserve"> date of</w:t>
      </w:r>
      <w:r>
        <w:rPr>
          <w:spacing w:val="1"/>
          <w:sz w:val="20"/>
        </w:rPr>
        <w:t xml:space="preserve"> </w:t>
      </w:r>
      <w:r>
        <w:rPr>
          <w:sz w:val="20"/>
        </w:rPr>
        <w:t>termination.</w:t>
      </w:r>
    </w:p>
    <w:p w14:paraId="4F1D782D" w14:textId="77777777" w:rsidR="00224DDC" w:rsidRDefault="00000000">
      <w:pPr>
        <w:pStyle w:val="ListParagraph"/>
        <w:numPr>
          <w:ilvl w:val="1"/>
          <w:numId w:val="12"/>
        </w:numPr>
        <w:tabs>
          <w:tab w:val="left" w:pos="821"/>
        </w:tabs>
        <w:spacing w:line="480" w:lineRule="auto"/>
        <w:jc w:val="both"/>
        <w:rPr>
          <w:sz w:val="20"/>
        </w:rPr>
      </w:pPr>
      <w:r>
        <w:rPr>
          <w:sz w:val="20"/>
        </w:rPr>
        <w:t xml:space="preserve">The Base Price under a Transaction may also be adjusted to reflect variations in the calorific </w:t>
      </w:r>
      <w:proofErr w:type="spellStart"/>
      <w:r>
        <w:rPr>
          <w:sz w:val="20"/>
        </w:rPr>
        <w:t>val</w:t>
      </w:r>
      <w:proofErr w:type="spellEnd"/>
      <w:r>
        <w:rPr>
          <w:sz w:val="20"/>
        </w:rPr>
        <w:t xml:space="preserve">- </w:t>
      </w:r>
      <w:proofErr w:type="spellStart"/>
      <w:r>
        <w:rPr>
          <w:sz w:val="20"/>
        </w:rPr>
        <w:t>ue</w:t>
      </w:r>
      <w:proofErr w:type="spellEnd"/>
      <w:r>
        <w:rPr>
          <w:sz w:val="20"/>
        </w:rPr>
        <w:t>, sulfur content, or other qualities of the Coal as set forth in the Applicable</w:t>
      </w:r>
      <w:r>
        <w:rPr>
          <w:spacing w:val="-8"/>
          <w:sz w:val="20"/>
        </w:rPr>
        <w:t xml:space="preserve"> </w:t>
      </w:r>
      <w:r>
        <w:rPr>
          <w:sz w:val="20"/>
        </w:rPr>
        <w:t>Confirmation.</w:t>
      </w:r>
    </w:p>
    <w:p w14:paraId="38983668" w14:textId="77777777" w:rsidR="00224DDC" w:rsidRDefault="00224DDC">
      <w:pPr>
        <w:spacing w:line="480" w:lineRule="auto"/>
        <w:jc w:val="both"/>
        <w:rPr>
          <w:sz w:val="20"/>
        </w:rPr>
        <w:sectPr w:rsidR="00224DDC">
          <w:pgSz w:w="12240" w:h="15840"/>
          <w:pgMar w:top="1360" w:right="1280" w:bottom="1080" w:left="1340" w:header="0" w:footer="835" w:gutter="0"/>
          <w:cols w:space="720"/>
        </w:sectPr>
      </w:pPr>
    </w:p>
    <w:p w14:paraId="426C0860" w14:textId="77777777" w:rsidR="00224DDC" w:rsidRDefault="00000000">
      <w:pPr>
        <w:pStyle w:val="Heading1"/>
        <w:spacing w:before="170"/>
        <w:ind w:right="56"/>
        <w:rPr>
          <w:u w:val="none"/>
        </w:rPr>
      </w:pPr>
      <w:bookmarkStart w:id="9" w:name="_TOC_250015"/>
      <w:r>
        <w:rPr>
          <w:u w:val="none"/>
        </w:rPr>
        <w:lastRenderedPageBreak/>
        <w:t xml:space="preserve">ARTICLE 10.  </w:t>
      </w:r>
      <w:r>
        <w:rPr>
          <w:u w:val="thick"/>
        </w:rPr>
        <w:t xml:space="preserve">INVOICES, </w:t>
      </w:r>
      <w:proofErr w:type="gramStart"/>
      <w:r>
        <w:rPr>
          <w:u w:val="thick"/>
        </w:rPr>
        <w:t>PAYMENTS,  AND</w:t>
      </w:r>
      <w:proofErr w:type="gramEnd"/>
      <w:r>
        <w:rPr>
          <w:spacing w:val="-11"/>
          <w:u w:val="thick"/>
        </w:rPr>
        <w:t xml:space="preserve"> </w:t>
      </w:r>
      <w:bookmarkEnd w:id="9"/>
      <w:r>
        <w:rPr>
          <w:u w:val="thick"/>
        </w:rPr>
        <w:t>SETOFFS</w:t>
      </w:r>
    </w:p>
    <w:p w14:paraId="458A277D" w14:textId="77777777" w:rsidR="00224DDC" w:rsidRDefault="00224DDC">
      <w:pPr>
        <w:pStyle w:val="BodyText"/>
        <w:spacing w:before="9"/>
        <w:jc w:val="left"/>
        <w:rPr>
          <w:b/>
          <w:sz w:val="11"/>
        </w:rPr>
      </w:pPr>
    </w:p>
    <w:p w14:paraId="6019AD5E" w14:textId="77777777" w:rsidR="00224DDC" w:rsidRDefault="00000000">
      <w:pPr>
        <w:pStyle w:val="ListParagraph"/>
        <w:numPr>
          <w:ilvl w:val="1"/>
          <w:numId w:val="11"/>
        </w:numPr>
        <w:tabs>
          <w:tab w:val="left" w:pos="821"/>
          <w:tab w:val="left" w:pos="7282"/>
        </w:tabs>
        <w:spacing w:before="93" w:line="480" w:lineRule="auto"/>
        <w:jc w:val="both"/>
        <w:rPr>
          <w:sz w:val="20"/>
        </w:rPr>
      </w:pPr>
      <w:r>
        <w:rPr>
          <w:sz w:val="20"/>
        </w:rPr>
        <w:t xml:space="preserve">For each unit train containing Coal delivered to Buyer under a Transaction, Buyer shall prepare an invoice ("Shipment Invoice"); and each Shipment Invoice shall be based on the net weight of Coal contained in the shipment (as determined according to Article 8) and the Base Price set forth in the Applicable Confirmation, as adjusted where appropriate under Section 9.03. Within thirty (30) days after the end of each calendar month during the term of a Transaction, Buyer shall prepare an invoice ("Monthly Invoice") for quality adjustments, as provided in the Applicable Con- </w:t>
      </w:r>
      <w:proofErr w:type="spellStart"/>
      <w:r>
        <w:rPr>
          <w:sz w:val="20"/>
        </w:rPr>
        <w:t>firmation</w:t>
      </w:r>
      <w:proofErr w:type="spellEnd"/>
      <w:r>
        <w:rPr>
          <w:sz w:val="20"/>
        </w:rPr>
        <w:t>; and each Monthly Invoice shall be based on Buyer's analyses of shipments received under that Transaction during the calendar month involved. Buyer shall clearly indicate Buyer's applicable purchase order number on all Shipment Invoices and all Monthly Invoices. Each Monthly Invoice shall state for each trainload of Coal received during the calendar month involved</w:t>
      </w:r>
      <w:r>
        <w:rPr>
          <w:position w:val="1"/>
          <w:sz w:val="20"/>
        </w:rPr>
        <w:t xml:space="preserve"> the following information: (a) the quantity of Coal delivered; (b) the Actual Btu; (c) the SO</w:t>
      </w:r>
      <w:r>
        <w:rPr>
          <w:sz w:val="13"/>
        </w:rPr>
        <w:t xml:space="preserve">2 </w:t>
      </w:r>
      <w:r>
        <w:rPr>
          <w:position w:val="1"/>
          <w:sz w:val="20"/>
        </w:rPr>
        <w:t>con- tent (stated in lbs. SO</w:t>
      </w:r>
      <w:r>
        <w:rPr>
          <w:sz w:val="13"/>
        </w:rPr>
        <w:t>2</w:t>
      </w:r>
      <w:r>
        <w:rPr>
          <w:position w:val="1"/>
          <w:sz w:val="20"/>
        </w:rPr>
        <w:t>/</w:t>
      </w:r>
      <w:proofErr w:type="spellStart"/>
      <w:r>
        <w:rPr>
          <w:position w:val="1"/>
          <w:sz w:val="20"/>
        </w:rPr>
        <w:t>mmBtu</w:t>
      </w:r>
      <w:proofErr w:type="spellEnd"/>
      <w:r>
        <w:rPr>
          <w:position w:val="1"/>
          <w:sz w:val="20"/>
        </w:rPr>
        <w:t>); (d) % Na</w:t>
      </w:r>
      <w:r>
        <w:rPr>
          <w:sz w:val="13"/>
        </w:rPr>
        <w:t>2</w:t>
      </w:r>
      <w:r>
        <w:rPr>
          <w:position w:val="1"/>
          <w:sz w:val="20"/>
        </w:rPr>
        <w:t>O in ash (if set forth in the Applicable Confirmation);</w:t>
      </w:r>
      <w:r>
        <w:rPr>
          <w:sz w:val="20"/>
        </w:rPr>
        <w:t xml:space="preserve"> and (e) any required quality adjustments. Buyer shall e-mail a copy of </w:t>
      </w:r>
      <w:proofErr w:type="gramStart"/>
      <w:r>
        <w:rPr>
          <w:sz w:val="20"/>
        </w:rPr>
        <w:t>each  Shipment</w:t>
      </w:r>
      <w:proofErr w:type="gramEnd"/>
      <w:r>
        <w:rPr>
          <w:sz w:val="20"/>
        </w:rPr>
        <w:t xml:space="preserve"> Invoice and each Monthly Invoice to Seller's</w:t>
      </w:r>
      <w:r>
        <w:rPr>
          <w:spacing w:val="-14"/>
          <w:sz w:val="20"/>
        </w:rPr>
        <w:t xml:space="preserve"> </w:t>
      </w:r>
      <w:r>
        <w:rPr>
          <w:sz w:val="20"/>
        </w:rPr>
        <w:t>representative at</w:t>
      </w:r>
      <w:r>
        <w:rPr>
          <w:sz w:val="20"/>
          <w:u w:val="single"/>
        </w:rPr>
        <w:t xml:space="preserve"> </w:t>
      </w:r>
      <w:r>
        <w:rPr>
          <w:sz w:val="20"/>
          <w:u w:val="single"/>
        </w:rPr>
        <w:tab/>
      </w:r>
      <w:r>
        <w:rPr>
          <w:sz w:val="20"/>
        </w:rPr>
        <w:t>.</w:t>
      </w:r>
    </w:p>
    <w:p w14:paraId="541CC983" w14:textId="77777777" w:rsidR="00224DDC" w:rsidRDefault="00000000">
      <w:pPr>
        <w:pStyle w:val="BodyText"/>
        <w:spacing w:before="3" w:line="477" w:lineRule="auto"/>
        <w:ind w:left="820" w:right="152"/>
      </w:pPr>
      <w:r>
        <w:t xml:space="preserve">Seller shall transmit any invoices that are submitted by Seller to Buyer with respect to a </w:t>
      </w:r>
      <w:proofErr w:type="spellStart"/>
      <w:r>
        <w:t>Transac</w:t>
      </w:r>
      <w:proofErr w:type="spellEnd"/>
      <w:r>
        <w:t xml:space="preserve">- </w:t>
      </w:r>
      <w:proofErr w:type="spellStart"/>
      <w:r>
        <w:t>tion</w:t>
      </w:r>
      <w:proofErr w:type="spellEnd"/>
      <w:r>
        <w:t xml:space="preserve"> to the following address:</w:t>
      </w:r>
    </w:p>
    <w:p w14:paraId="6F6B82AD" w14:textId="77777777" w:rsidR="00224DDC" w:rsidRDefault="00000000">
      <w:pPr>
        <w:pStyle w:val="BodyText"/>
        <w:spacing w:before="2"/>
        <w:jc w:val="left"/>
        <w:rPr>
          <w:sz w:val="15"/>
        </w:rPr>
      </w:pPr>
      <w:r>
        <w:pict w14:anchorId="017FD545">
          <v:group id="_x0000_s2060" style="position:absolute;margin-left:2in;margin-top:10.7pt;width:144.65pt;height:.95pt;z-index:-15728128;mso-wrap-distance-left:0;mso-wrap-distance-right:0;mso-position-horizontal-relative:page" coordorigin="2880,214" coordsize="2893,19">
            <v:line id="_x0000_s2062" style="position:absolute" from="2880,225" to="5768,225" strokeweight=".22136mm"/>
            <v:rect id="_x0000_s2061" style="position:absolute;left:2880;top:213;width:2893;height:15" fillcolor="black" stroked="f"/>
            <w10:wrap type="topAndBottom" anchorx="page"/>
          </v:group>
        </w:pict>
      </w:r>
    </w:p>
    <w:p w14:paraId="0A8109C2" w14:textId="77777777" w:rsidR="00224DDC" w:rsidRDefault="00224DDC">
      <w:pPr>
        <w:pStyle w:val="BodyText"/>
        <w:jc w:val="left"/>
      </w:pPr>
    </w:p>
    <w:p w14:paraId="136001F7" w14:textId="77777777" w:rsidR="00224DDC" w:rsidRDefault="00224DDC">
      <w:pPr>
        <w:pStyle w:val="BodyText"/>
        <w:jc w:val="left"/>
      </w:pPr>
    </w:p>
    <w:p w14:paraId="653813D4" w14:textId="77777777" w:rsidR="00224DDC" w:rsidRDefault="00224DDC">
      <w:pPr>
        <w:pStyle w:val="BodyText"/>
        <w:jc w:val="left"/>
      </w:pPr>
    </w:p>
    <w:p w14:paraId="335DA793" w14:textId="77777777" w:rsidR="00224DDC" w:rsidRDefault="00224DDC">
      <w:pPr>
        <w:pStyle w:val="BodyText"/>
        <w:jc w:val="left"/>
      </w:pPr>
    </w:p>
    <w:p w14:paraId="2AF27A09" w14:textId="77777777" w:rsidR="00224DDC" w:rsidRDefault="00224DDC">
      <w:pPr>
        <w:pStyle w:val="BodyText"/>
        <w:jc w:val="left"/>
      </w:pPr>
    </w:p>
    <w:p w14:paraId="3340779F" w14:textId="77777777" w:rsidR="00224DDC" w:rsidRDefault="00224DDC">
      <w:pPr>
        <w:pStyle w:val="BodyText"/>
        <w:jc w:val="left"/>
      </w:pPr>
    </w:p>
    <w:p w14:paraId="4B39EC1F" w14:textId="77777777" w:rsidR="00224DDC" w:rsidRDefault="00224DDC">
      <w:pPr>
        <w:pStyle w:val="BodyText"/>
        <w:jc w:val="left"/>
      </w:pPr>
    </w:p>
    <w:p w14:paraId="0824478B" w14:textId="77777777" w:rsidR="00224DDC" w:rsidRDefault="00224DDC">
      <w:pPr>
        <w:pStyle w:val="BodyText"/>
        <w:spacing w:before="6"/>
        <w:jc w:val="left"/>
        <w:rPr>
          <w:sz w:val="19"/>
        </w:rPr>
      </w:pPr>
    </w:p>
    <w:p w14:paraId="72D950A5" w14:textId="77777777" w:rsidR="00224DDC" w:rsidRDefault="00000000">
      <w:pPr>
        <w:pStyle w:val="ListParagraph"/>
        <w:numPr>
          <w:ilvl w:val="1"/>
          <w:numId w:val="11"/>
        </w:numPr>
        <w:tabs>
          <w:tab w:val="left" w:pos="821"/>
        </w:tabs>
        <w:spacing w:before="93" w:line="480" w:lineRule="auto"/>
        <w:ind w:right="154"/>
        <w:jc w:val="both"/>
        <w:rPr>
          <w:sz w:val="20"/>
        </w:rPr>
      </w:pPr>
      <w:r>
        <w:rPr>
          <w:sz w:val="20"/>
        </w:rPr>
        <w:t xml:space="preserve">For all Shipment Invoices related to a Transaction, Buyer shall make interim payments to Seller on the twentieth (20th) and twenty-eighth (28th) days of each calendar month for shipments re- </w:t>
      </w:r>
      <w:proofErr w:type="spellStart"/>
      <w:r>
        <w:rPr>
          <w:sz w:val="20"/>
        </w:rPr>
        <w:t>ceived</w:t>
      </w:r>
      <w:proofErr w:type="spellEnd"/>
      <w:r>
        <w:rPr>
          <w:sz w:val="20"/>
        </w:rPr>
        <w:t xml:space="preserve"> and unloaded prior to such dates. After preparing each Monthly Invoice, Buyer shall apply the quality adjustments reflected in the Monthly Invoice to determine the actual amount to be paid for shipments under that Transaction. Where interim payments to Seller for one or more ship- </w:t>
      </w:r>
      <w:proofErr w:type="spellStart"/>
      <w:r>
        <w:rPr>
          <w:sz w:val="20"/>
        </w:rPr>
        <w:t>ments</w:t>
      </w:r>
      <w:proofErr w:type="spellEnd"/>
      <w:r>
        <w:rPr>
          <w:spacing w:val="10"/>
          <w:sz w:val="20"/>
        </w:rPr>
        <w:t xml:space="preserve"> </w:t>
      </w:r>
      <w:r>
        <w:rPr>
          <w:sz w:val="20"/>
        </w:rPr>
        <w:t>have</w:t>
      </w:r>
      <w:r>
        <w:rPr>
          <w:spacing w:val="12"/>
          <w:sz w:val="20"/>
        </w:rPr>
        <w:t xml:space="preserve"> </w:t>
      </w:r>
      <w:r>
        <w:rPr>
          <w:sz w:val="20"/>
        </w:rPr>
        <w:t>resulted</w:t>
      </w:r>
      <w:r>
        <w:rPr>
          <w:spacing w:val="11"/>
          <w:sz w:val="20"/>
        </w:rPr>
        <w:t xml:space="preserve"> </w:t>
      </w:r>
      <w:r>
        <w:rPr>
          <w:sz w:val="20"/>
        </w:rPr>
        <w:t>in</w:t>
      </w:r>
      <w:r>
        <w:rPr>
          <w:spacing w:val="12"/>
          <w:sz w:val="20"/>
        </w:rPr>
        <w:t xml:space="preserve"> </w:t>
      </w:r>
      <w:r>
        <w:rPr>
          <w:sz w:val="20"/>
        </w:rPr>
        <w:t>an</w:t>
      </w:r>
      <w:r>
        <w:rPr>
          <w:spacing w:val="13"/>
          <w:sz w:val="20"/>
        </w:rPr>
        <w:t xml:space="preserve"> </w:t>
      </w:r>
      <w:r>
        <w:rPr>
          <w:sz w:val="20"/>
        </w:rPr>
        <w:t>underpayment</w:t>
      </w:r>
      <w:r>
        <w:rPr>
          <w:spacing w:val="12"/>
          <w:sz w:val="20"/>
        </w:rPr>
        <w:t xml:space="preserve"> </w:t>
      </w:r>
      <w:r>
        <w:rPr>
          <w:sz w:val="20"/>
        </w:rPr>
        <w:t>or</w:t>
      </w:r>
      <w:r>
        <w:rPr>
          <w:spacing w:val="10"/>
          <w:sz w:val="20"/>
        </w:rPr>
        <w:t xml:space="preserve"> </w:t>
      </w:r>
      <w:r>
        <w:rPr>
          <w:sz w:val="20"/>
        </w:rPr>
        <w:t>overpayment</w:t>
      </w:r>
      <w:r>
        <w:rPr>
          <w:spacing w:val="17"/>
          <w:sz w:val="20"/>
        </w:rPr>
        <w:t xml:space="preserve"> </w:t>
      </w:r>
      <w:r>
        <w:rPr>
          <w:sz w:val="20"/>
        </w:rPr>
        <w:t>for</w:t>
      </w:r>
      <w:r>
        <w:rPr>
          <w:spacing w:val="10"/>
          <w:sz w:val="20"/>
        </w:rPr>
        <w:t xml:space="preserve"> </w:t>
      </w:r>
      <w:r>
        <w:rPr>
          <w:sz w:val="20"/>
        </w:rPr>
        <w:t>such</w:t>
      </w:r>
      <w:r>
        <w:rPr>
          <w:spacing w:val="9"/>
          <w:sz w:val="20"/>
        </w:rPr>
        <w:t xml:space="preserve"> </w:t>
      </w:r>
      <w:r>
        <w:rPr>
          <w:sz w:val="20"/>
        </w:rPr>
        <w:t>shipments,</w:t>
      </w:r>
      <w:r>
        <w:rPr>
          <w:spacing w:val="12"/>
          <w:sz w:val="20"/>
        </w:rPr>
        <w:t xml:space="preserve"> </w:t>
      </w:r>
      <w:r>
        <w:rPr>
          <w:sz w:val="20"/>
        </w:rPr>
        <w:t>the</w:t>
      </w:r>
      <w:r>
        <w:rPr>
          <w:spacing w:val="11"/>
          <w:sz w:val="20"/>
        </w:rPr>
        <w:t xml:space="preserve"> </w:t>
      </w:r>
      <w:r>
        <w:rPr>
          <w:sz w:val="20"/>
        </w:rPr>
        <w:t>difference</w:t>
      </w:r>
      <w:r>
        <w:rPr>
          <w:spacing w:val="10"/>
          <w:sz w:val="20"/>
        </w:rPr>
        <w:t xml:space="preserve"> </w:t>
      </w:r>
      <w:r>
        <w:rPr>
          <w:sz w:val="20"/>
        </w:rPr>
        <w:t>be-</w:t>
      </w:r>
    </w:p>
    <w:p w14:paraId="15F7D024" w14:textId="77777777" w:rsidR="00224DDC" w:rsidRDefault="00224DDC">
      <w:pPr>
        <w:spacing w:line="480" w:lineRule="auto"/>
        <w:jc w:val="both"/>
        <w:rPr>
          <w:sz w:val="20"/>
        </w:rPr>
        <w:sectPr w:rsidR="00224DDC">
          <w:pgSz w:w="12240" w:h="15840"/>
          <w:pgMar w:top="1500" w:right="1280" w:bottom="1080" w:left="1340" w:header="0" w:footer="835" w:gutter="0"/>
          <w:cols w:space="720"/>
        </w:sectPr>
      </w:pPr>
    </w:p>
    <w:p w14:paraId="5EF8B4D7" w14:textId="77777777" w:rsidR="00224DDC" w:rsidRDefault="00000000">
      <w:pPr>
        <w:pStyle w:val="BodyText"/>
        <w:spacing w:before="79" w:line="480" w:lineRule="auto"/>
        <w:ind w:left="820" w:right="162"/>
      </w:pPr>
      <w:r>
        <w:lastRenderedPageBreak/>
        <w:t>tween (</w:t>
      </w:r>
      <w:proofErr w:type="spellStart"/>
      <w:r>
        <w:t>i</w:t>
      </w:r>
      <w:proofErr w:type="spellEnd"/>
      <w:r>
        <w:t>) the actual amount to be paid for such shipments and (ii) the interim payments for such shipments shall be applied to Seller's account. Buyer shall transmit all payments related to a Transaction by electronic transfer of funds to the following account (unless changed by written notice from Seller to Buyer):</w:t>
      </w:r>
    </w:p>
    <w:p w14:paraId="063E8C0D" w14:textId="77777777" w:rsidR="00224DDC" w:rsidRDefault="00000000">
      <w:pPr>
        <w:pStyle w:val="BodyText"/>
        <w:spacing w:before="2"/>
        <w:jc w:val="left"/>
        <w:rPr>
          <w:sz w:val="15"/>
        </w:rPr>
      </w:pPr>
      <w:r>
        <w:pict w14:anchorId="202560E8">
          <v:shape id="_x0000_s2059" style="position:absolute;margin-left:2in;margin-top:11.05pt;width:111.1pt;height:.1pt;z-index:-15727616;mso-wrap-distance-left:0;mso-wrap-distance-right:0;mso-position-horizontal-relative:page" coordorigin="2880,221" coordsize="2222,0" path="m2880,221r2221,e" filled="f" strokeweight=".22136mm">
            <v:path arrowok="t"/>
            <w10:wrap type="topAndBottom" anchorx="page"/>
          </v:shape>
        </w:pict>
      </w:r>
      <w:r>
        <w:pict w14:anchorId="55035788">
          <v:shape id="_x0000_s2058" style="position:absolute;margin-left:2in;margin-top:22.55pt;width:111.1pt;height:.1pt;z-index:-15727104;mso-wrap-distance-left:0;mso-wrap-distance-right:0;mso-position-horizontal-relative:page" coordorigin="2880,451" coordsize="2222,0" path="m2880,451r2221,e" filled="f" strokeweight=".22136mm">
            <v:path arrowok="t"/>
            <w10:wrap type="topAndBottom" anchorx="page"/>
          </v:shape>
        </w:pict>
      </w:r>
      <w:r>
        <w:pict w14:anchorId="7C41EB09">
          <v:shape id="_x0000_s2057" style="position:absolute;margin-left:2in;margin-top:34.05pt;width:111.1pt;height:.1pt;z-index:-15726592;mso-wrap-distance-left:0;mso-wrap-distance-right:0;mso-position-horizontal-relative:page" coordorigin="2880,681" coordsize="2222,0" path="m2880,681r2221,e" filled="f" strokeweight=".22136mm">
            <v:path arrowok="t"/>
            <w10:wrap type="topAndBottom" anchorx="page"/>
          </v:shape>
        </w:pict>
      </w:r>
      <w:r>
        <w:pict w14:anchorId="07E2ACB6">
          <v:shape id="_x0000_s2056" style="position:absolute;margin-left:2in;margin-top:45.6pt;width:111.1pt;height:.1pt;z-index:-15726080;mso-wrap-distance-left:0;mso-wrap-distance-right:0;mso-position-horizontal-relative:page" coordorigin="2880,912" coordsize="2222,0" path="m2880,912r2221,e" filled="f" strokeweight=".22136mm">
            <v:path arrowok="t"/>
            <w10:wrap type="topAndBottom" anchorx="page"/>
          </v:shape>
        </w:pict>
      </w:r>
    </w:p>
    <w:p w14:paraId="288F9070" w14:textId="77777777" w:rsidR="00224DDC" w:rsidRDefault="00224DDC">
      <w:pPr>
        <w:pStyle w:val="BodyText"/>
        <w:spacing w:before="10"/>
        <w:jc w:val="left"/>
        <w:rPr>
          <w:sz w:val="12"/>
        </w:rPr>
      </w:pPr>
    </w:p>
    <w:p w14:paraId="26A4D7A1" w14:textId="77777777" w:rsidR="00224DDC" w:rsidRDefault="00224DDC">
      <w:pPr>
        <w:pStyle w:val="BodyText"/>
        <w:spacing w:before="10"/>
        <w:jc w:val="left"/>
        <w:rPr>
          <w:sz w:val="12"/>
        </w:rPr>
      </w:pPr>
    </w:p>
    <w:p w14:paraId="1CF10525" w14:textId="77777777" w:rsidR="00224DDC" w:rsidRDefault="00224DDC">
      <w:pPr>
        <w:pStyle w:val="BodyText"/>
        <w:spacing w:before="10"/>
        <w:jc w:val="left"/>
        <w:rPr>
          <w:sz w:val="12"/>
        </w:rPr>
      </w:pPr>
    </w:p>
    <w:p w14:paraId="655F251F" w14:textId="77777777" w:rsidR="00224DDC" w:rsidRDefault="00224DDC">
      <w:pPr>
        <w:pStyle w:val="BodyText"/>
        <w:spacing w:before="7"/>
        <w:jc w:val="left"/>
        <w:rPr>
          <w:sz w:val="9"/>
        </w:rPr>
      </w:pPr>
    </w:p>
    <w:p w14:paraId="0E1FF772" w14:textId="77777777" w:rsidR="00224DDC" w:rsidRDefault="00000000">
      <w:pPr>
        <w:pStyle w:val="BodyText"/>
        <w:spacing w:before="93"/>
        <w:ind w:left="1540" w:right="207"/>
        <w:jc w:val="left"/>
      </w:pPr>
      <w:r>
        <w:rPr>
          <w:u w:val="single"/>
        </w:rPr>
        <w:t>Payment Detail</w:t>
      </w:r>
      <w:r>
        <w:t>: To ensure proper allocation of payments to appropriate invoice, Buyer shall e-mail invoice numbers and amounts paid to Seller's representative at</w:t>
      </w:r>
    </w:p>
    <w:p w14:paraId="7B649A71" w14:textId="77777777" w:rsidR="00224DDC" w:rsidRDefault="00000000">
      <w:pPr>
        <w:pStyle w:val="BodyText"/>
        <w:tabs>
          <w:tab w:val="left" w:pos="3204"/>
        </w:tabs>
        <w:spacing w:line="229" w:lineRule="exact"/>
        <w:ind w:left="1540"/>
        <w:jc w:val="left"/>
      </w:pPr>
      <w:r>
        <w:rPr>
          <w:w w:val="99"/>
          <w:u w:val="single"/>
        </w:rPr>
        <w:t xml:space="preserve"> </w:t>
      </w:r>
      <w:r>
        <w:rPr>
          <w:u w:val="single"/>
        </w:rPr>
        <w:tab/>
      </w:r>
      <w:r>
        <w:t>.</w:t>
      </w:r>
    </w:p>
    <w:p w14:paraId="5D85CC92" w14:textId="77777777" w:rsidR="00224DDC" w:rsidRDefault="00224DDC">
      <w:pPr>
        <w:pStyle w:val="BodyText"/>
        <w:spacing w:before="1"/>
        <w:jc w:val="left"/>
        <w:rPr>
          <w:sz w:val="30"/>
        </w:rPr>
      </w:pPr>
    </w:p>
    <w:p w14:paraId="7105F00D" w14:textId="77777777" w:rsidR="00224DDC" w:rsidRDefault="00000000">
      <w:pPr>
        <w:pStyle w:val="ListParagraph"/>
        <w:numPr>
          <w:ilvl w:val="1"/>
          <w:numId w:val="11"/>
        </w:numPr>
        <w:tabs>
          <w:tab w:val="left" w:pos="821"/>
        </w:tabs>
        <w:spacing w:line="480" w:lineRule="auto"/>
        <w:ind w:right="154"/>
        <w:jc w:val="both"/>
        <w:rPr>
          <w:sz w:val="20"/>
        </w:rPr>
      </w:pPr>
      <w:r>
        <w:rPr>
          <w:sz w:val="20"/>
        </w:rPr>
        <w:t xml:space="preserve">In the event that Seller, in good faith, </w:t>
      </w:r>
      <w:proofErr w:type="gramStart"/>
      <w:r>
        <w:rPr>
          <w:sz w:val="20"/>
        </w:rPr>
        <w:t>disputes</w:t>
      </w:r>
      <w:proofErr w:type="gramEnd"/>
      <w:r>
        <w:rPr>
          <w:sz w:val="20"/>
        </w:rPr>
        <w:t xml:space="preserve"> part or all of a Shipment Invoice or a Monthly In- voice, Seller shall give Buyer written notice of the disputed portion, with reasons for dispute, with- in sixty (60) days after the date of the Shipment Invoice or the Monthly Invoice, as the case may be. All invoices related to a Transaction shall be final and not subject to further adjustments or correction unless objection to the accuracy of such invoices is made within the period of one (1) year after the termination of that Transaction; and no additional payments (including, without </w:t>
      </w:r>
      <w:proofErr w:type="spellStart"/>
      <w:r>
        <w:rPr>
          <w:sz w:val="20"/>
        </w:rPr>
        <w:t>limi</w:t>
      </w:r>
      <w:proofErr w:type="spellEnd"/>
      <w:r>
        <w:rPr>
          <w:sz w:val="20"/>
        </w:rPr>
        <w:t xml:space="preserve">- </w:t>
      </w:r>
      <w:proofErr w:type="spellStart"/>
      <w:r>
        <w:rPr>
          <w:sz w:val="20"/>
        </w:rPr>
        <w:t>tation</w:t>
      </w:r>
      <w:proofErr w:type="spellEnd"/>
      <w:r>
        <w:rPr>
          <w:sz w:val="20"/>
        </w:rPr>
        <w:t>, payments related to price adjustments under Section 9.03) shall be due or payable with respect to that Transaction after such one (1)-year period has</w:t>
      </w:r>
      <w:r>
        <w:rPr>
          <w:spacing w:val="-7"/>
          <w:sz w:val="20"/>
        </w:rPr>
        <w:t xml:space="preserve"> </w:t>
      </w:r>
      <w:r>
        <w:rPr>
          <w:sz w:val="20"/>
        </w:rPr>
        <w:t>expired.</w:t>
      </w:r>
    </w:p>
    <w:p w14:paraId="0BD71BF6" w14:textId="77777777" w:rsidR="00224DDC" w:rsidRDefault="00000000">
      <w:pPr>
        <w:pStyle w:val="ListParagraph"/>
        <w:numPr>
          <w:ilvl w:val="1"/>
          <w:numId w:val="11"/>
        </w:numPr>
        <w:tabs>
          <w:tab w:val="left" w:pos="821"/>
        </w:tabs>
        <w:spacing w:line="480" w:lineRule="auto"/>
        <w:ind w:right="157"/>
        <w:jc w:val="both"/>
        <w:rPr>
          <w:sz w:val="20"/>
        </w:rPr>
      </w:pPr>
      <w:r>
        <w:rPr>
          <w:sz w:val="20"/>
        </w:rPr>
        <w:t xml:space="preserve">If a Party is required to pay an amount to the other Party in the same invoice period, then such amounts with respect to each Party may be aggregated; and the Parties may discharge their </w:t>
      </w:r>
      <w:proofErr w:type="spellStart"/>
      <w:r>
        <w:rPr>
          <w:sz w:val="20"/>
        </w:rPr>
        <w:t>obli</w:t>
      </w:r>
      <w:proofErr w:type="spellEnd"/>
      <w:r>
        <w:rPr>
          <w:sz w:val="20"/>
        </w:rPr>
        <w:t xml:space="preserve">- </w:t>
      </w:r>
      <w:proofErr w:type="spellStart"/>
      <w:r>
        <w:rPr>
          <w:sz w:val="20"/>
        </w:rPr>
        <w:t>gations</w:t>
      </w:r>
      <w:proofErr w:type="spellEnd"/>
      <w:r>
        <w:rPr>
          <w:sz w:val="20"/>
        </w:rPr>
        <w:t xml:space="preserve"> to pay through netting, in which case the Party owing the greater aggregate amount shall pay to the other Party the difference between the amounts</w:t>
      </w:r>
      <w:r>
        <w:rPr>
          <w:spacing w:val="-10"/>
          <w:sz w:val="20"/>
        </w:rPr>
        <w:t xml:space="preserve"> </w:t>
      </w:r>
      <w:r>
        <w:rPr>
          <w:sz w:val="20"/>
        </w:rPr>
        <w:t>owed.</w:t>
      </w:r>
    </w:p>
    <w:p w14:paraId="56585BF2" w14:textId="77777777" w:rsidR="00224DDC" w:rsidRDefault="00000000">
      <w:pPr>
        <w:pStyle w:val="ListParagraph"/>
        <w:numPr>
          <w:ilvl w:val="1"/>
          <w:numId w:val="11"/>
        </w:numPr>
        <w:tabs>
          <w:tab w:val="left" w:pos="821"/>
        </w:tabs>
        <w:spacing w:before="1" w:line="480" w:lineRule="auto"/>
        <w:jc w:val="both"/>
        <w:rPr>
          <w:sz w:val="20"/>
        </w:rPr>
      </w:pPr>
      <w:r>
        <w:rPr>
          <w:sz w:val="20"/>
        </w:rPr>
        <w:t xml:space="preserve">Each Party reserves to itself all rights, setoffs, counterclaims, and other remedies and defenses to the extent not expressly denied or waived herein that such Party has or may be entitled to </w:t>
      </w:r>
      <w:proofErr w:type="spellStart"/>
      <w:r>
        <w:rPr>
          <w:sz w:val="20"/>
        </w:rPr>
        <w:t>aris</w:t>
      </w:r>
      <w:proofErr w:type="spellEnd"/>
      <w:r>
        <w:rPr>
          <w:sz w:val="20"/>
        </w:rPr>
        <w:t xml:space="preserve">- </w:t>
      </w:r>
      <w:proofErr w:type="spellStart"/>
      <w:r>
        <w:rPr>
          <w:sz w:val="20"/>
        </w:rPr>
        <w:t>ing</w:t>
      </w:r>
      <w:proofErr w:type="spellEnd"/>
      <w:r>
        <w:rPr>
          <w:sz w:val="20"/>
        </w:rPr>
        <w:t xml:space="preserve"> from or out of this Agreement. All outstanding Transactions and the obligations to make pay- </w:t>
      </w:r>
      <w:proofErr w:type="spellStart"/>
      <w:r>
        <w:rPr>
          <w:sz w:val="20"/>
        </w:rPr>
        <w:t>ment</w:t>
      </w:r>
      <w:proofErr w:type="spellEnd"/>
      <w:r>
        <w:rPr>
          <w:sz w:val="20"/>
        </w:rPr>
        <w:t xml:space="preserve"> in connection under this Agreement may be offset against each other, set off, or recouped therefrom.</w:t>
      </w:r>
    </w:p>
    <w:p w14:paraId="16CC39DE" w14:textId="77777777" w:rsidR="00224DDC" w:rsidRDefault="00000000">
      <w:pPr>
        <w:pStyle w:val="ListParagraph"/>
        <w:numPr>
          <w:ilvl w:val="1"/>
          <w:numId w:val="11"/>
        </w:numPr>
        <w:tabs>
          <w:tab w:val="left" w:pos="821"/>
        </w:tabs>
        <w:spacing w:line="480" w:lineRule="auto"/>
        <w:ind w:right="153"/>
        <w:jc w:val="both"/>
        <w:rPr>
          <w:sz w:val="20"/>
        </w:rPr>
      </w:pPr>
      <w:r>
        <w:rPr>
          <w:sz w:val="20"/>
        </w:rPr>
        <w:t>If a Party fails to pay amounts owed under a Transaction within twenty (20) days after such amount</w:t>
      </w:r>
      <w:r>
        <w:rPr>
          <w:spacing w:val="4"/>
          <w:sz w:val="20"/>
        </w:rPr>
        <w:t xml:space="preserve"> </w:t>
      </w:r>
      <w:r>
        <w:rPr>
          <w:sz w:val="20"/>
        </w:rPr>
        <w:t>is</w:t>
      </w:r>
      <w:r>
        <w:rPr>
          <w:spacing w:val="6"/>
          <w:sz w:val="20"/>
        </w:rPr>
        <w:t xml:space="preserve"> </w:t>
      </w:r>
      <w:r>
        <w:rPr>
          <w:sz w:val="20"/>
        </w:rPr>
        <w:t>due</w:t>
      </w:r>
      <w:r>
        <w:rPr>
          <w:spacing w:val="5"/>
          <w:sz w:val="20"/>
        </w:rPr>
        <w:t xml:space="preserve"> </w:t>
      </w:r>
      <w:r>
        <w:rPr>
          <w:sz w:val="20"/>
        </w:rPr>
        <w:t>and</w:t>
      </w:r>
      <w:r>
        <w:rPr>
          <w:spacing w:val="4"/>
          <w:sz w:val="20"/>
        </w:rPr>
        <w:t xml:space="preserve"> </w:t>
      </w:r>
      <w:r>
        <w:rPr>
          <w:sz w:val="20"/>
        </w:rPr>
        <w:t>payable,</w:t>
      </w:r>
      <w:r>
        <w:rPr>
          <w:spacing w:val="5"/>
          <w:sz w:val="20"/>
        </w:rPr>
        <w:t xml:space="preserve"> </w:t>
      </w:r>
      <w:r>
        <w:rPr>
          <w:sz w:val="20"/>
        </w:rPr>
        <w:t>unless</w:t>
      </w:r>
      <w:r>
        <w:rPr>
          <w:spacing w:val="5"/>
          <w:sz w:val="20"/>
        </w:rPr>
        <w:t xml:space="preserve"> </w:t>
      </w:r>
      <w:r>
        <w:rPr>
          <w:sz w:val="20"/>
        </w:rPr>
        <w:t>such</w:t>
      </w:r>
      <w:r>
        <w:rPr>
          <w:spacing w:val="5"/>
          <w:sz w:val="20"/>
        </w:rPr>
        <w:t xml:space="preserve"> </w:t>
      </w:r>
      <w:r>
        <w:rPr>
          <w:sz w:val="20"/>
        </w:rPr>
        <w:t>amount</w:t>
      </w:r>
      <w:r>
        <w:rPr>
          <w:spacing w:val="5"/>
          <w:sz w:val="20"/>
        </w:rPr>
        <w:t xml:space="preserve"> </w:t>
      </w:r>
      <w:r>
        <w:rPr>
          <w:sz w:val="20"/>
        </w:rPr>
        <w:t>is</w:t>
      </w:r>
      <w:r>
        <w:rPr>
          <w:spacing w:val="6"/>
          <w:sz w:val="20"/>
        </w:rPr>
        <w:t xml:space="preserve"> </w:t>
      </w:r>
      <w:r>
        <w:rPr>
          <w:sz w:val="20"/>
        </w:rPr>
        <w:t>the</w:t>
      </w:r>
      <w:r>
        <w:rPr>
          <w:spacing w:val="4"/>
          <w:sz w:val="20"/>
        </w:rPr>
        <w:t xml:space="preserve"> </w:t>
      </w:r>
      <w:r>
        <w:rPr>
          <w:sz w:val="20"/>
        </w:rPr>
        <w:t>subject</w:t>
      </w:r>
      <w:r>
        <w:rPr>
          <w:spacing w:val="4"/>
          <w:sz w:val="20"/>
        </w:rPr>
        <w:t xml:space="preserve"> </w:t>
      </w:r>
      <w:r>
        <w:rPr>
          <w:sz w:val="20"/>
        </w:rPr>
        <w:t>of</w:t>
      </w:r>
      <w:r>
        <w:rPr>
          <w:spacing w:val="7"/>
          <w:sz w:val="20"/>
        </w:rPr>
        <w:t xml:space="preserve"> </w:t>
      </w:r>
      <w:r>
        <w:rPr>
          <w:sz w:val="20"/>
        </w:rPr>
        <w:t>a</w:t>
      </w:r>
      <w:r>
        <w:rPr>
          <w:spacing w:val="5"/>
          <w:sz w:val="20"/>
        </w:rPr>
        <w:t xml:space="preserve"> </w:t>
      </w:r>
      <w:r>
        <w:rPr>
          <w:sz w:val="20"/>
        </w:rPr>
        <w:t>dispute</w:t>
      </w:r>
      <w:r>
        <w:rPr>
          <w:spacing w:val="5"/>
          <w:sz w:val="20"/>
        </w:rPr>
        <w:t xml:space="preserve"> </w:t>
      </w:r>
      <w:r>
        <w:rPr>
          <w:spacing w:val="3"/>
          <w:sz w:val="20"/>
        </w:rPr>
        <w:t>as</w:t>
      </w:r>
      <w:r>
        <w:rPr>
          <w:spacing w:val="6"/>
          <w:sz w:val="20"/>
        </w:rPr>
        <w:t xml:space="preserve"> </w:t>
      </w:r>
      <w:r>
        <w:rPr>
          <w:sz w:val="20"/>
        </w:rPr>
        <w:t>provided</w:t>
      </w:r>
      <w:r>
        <w:rPr>
          <w:spacing w:val="5"/>
          <w:sz w:val="20"/>
        </w:rPr>
        <w:t xml:space="preserve"> </w:t>
      </w:r>
      <w:r>
        <w:rPr>
          <w:sz w:val="20"/>
        </w:rPr>
        <w:t>above</w:t>
      </w:r>
      <w:r>
        <w:rPr>
          <w:spacing w:val="4"/>
          <w:sz w:val="20"/>
        </w:rPr>
        <w:t xml:space="preserve"> </w:t>
      </w:r>
      <w:r>
        <w:rPr>
          <w:sz w:val="20"/>
        </w:rPr>
        <w:t>or</w:t>
      </w:r>
    </w:p>
    <w:p w14:paraId="33D4C327" w14:textId="77777777" w:rsidR="00224DDC" w:rsidRDefault="00224DDC">
      <w:pPr>
        <w:spacing w:line="480" w:lineRule="auto"/>
        <w:jc w:val="both"/>
        <w:rPr>
          <w:sz w:val="20"/>
        </w:rPr>
        <w:sectPr w:rsidR="00224DDC">
          <w:pgSz w:w="12240" w:h="15840"/>
          <w:pgMar w:top="1360" w:right="1280" w:bottom="1080" w:left="1340" w:header="0" w:footer="835" w:gutter="0"/>
          <w:cols w:space="720"/>
        </w:sectPr>
      </w:pPr>
    </w:p>
    <w:p w14:paraId="044F9047" w14:textId="77777777" w:rsidR="00224DDC" w:rsidRDefault="00000000">
      <w:pPr>
        <w:pStyle w:val="BodyText"/>
        <w:spacing w:before="79" w:line="480" w:lineRule="auto"/>
        <w:ind w:left="820" w:right="154"/>
      </w:pPr>
      <w:r>
        <w:lastRenderedPageBreak/>
        <w:t xml:space="preserve">is excused by Article 11, in addition to the rights and remedies otherwise provided in this Agree- </w:t>
      </w:r>
      <w:proofErr w:type="spellStart"/>
      <w:r>
        <w:t>ment</w:t>
      </w:r>
      <w:proofErr w:type="spellEnd"/>
      <w:r>
        <w:t xml:space="preserve">, the aggrieved Party ("Aggrieved Party") shall have the right to suspend performance under any or all Transactions under this Agreement. If the Aggrieved Party exercises its right to </w:t>
      </w:r>
      <w:proofErr w:type="spellStart"/>
      <w:r>
        <w:t>sus</w:t>
      </w:r>
      <w:proofErr w:type="spellEnd"/>
      <w:r>
        <w:t xml:space="preserve">- pend performance as provided in this Section 10.06, the Aggrieved Party shall give the other Par- ty written notice thereof, which shall specify the amount then due and payable. If such failure to pay continues for an additional twenty (20) days after the other Party has received such notice, the Aggrieved Party may terminate this Agreement and all Transactions under this Agreement by giving the other Party a written notice of termination, which shall specify the effective date of </w:t>
      </w:r>
      <w:proofErr w:type="spellStart"/>
      <w:r>
        <w:t>ter</w:t>
      </w:r>
      <w:proofErr w:type="spellEnd"/>
      <w:r>
        <w:t xml:space="preserve">- </w:t>
      </w:r>
      <w:proofErr w:type="spellStart"/>
      <w:r>
        <w:t>mination</w:t>
      </w:r>
      <w:proofErr w:type="spellEnd"/>
      <w:r>
        <w:t xml:space="preserve"> and shall be given at least five (5) days prior to such date. Thereafter, the Aggrieved Party shall be entitled to all other rights and remedies provided in this Agreement.</w:t>
      </w:r>
    </w:p>
    <w:p w14:paraId="7B5EB6DA" w14:textId="77777777" w:rsidR="00224DDC" w:rsidRDefault="00224DDC">
      <w:pPr>
        <w:pStyle w:val="BodyText"/>
        <w:jc w:val="left"/>
      </w:pPr>
    </w:p>
    <w:p w14:paraId="7B99B8D6" w14:textId="77777777" w:rsidR="00224DDC" w:rsidRDefault="00000000">
      <w:pPr>
        <w:pStyle w:val="Heading1"/>
        <w:spacing w:before="1"/>
        <w:ind w:right="60"/>
        <w:rPr>
          <w:u w:val="none"/>
        </w:rPr>
      </w:pPr>
      <w:bookmarkStart w:id="10" w:name="_TOC_250014"/>
      <w:r>
        <w:rPr>
          <w:u w:val="none"/>
        </w:rPr>
        <w:t xml:space="preserve">ARTICLE 11.  </w:t>
      </w:r>
      <w:bookmarkEnd w:id="10"/>
      <w:r>
        <w:rPr>
          <w:u w:val="thick"/>
        </w:rPr>
        <w:t>FORCE MAJEURE</w:t>
      </w:r>
    </w:p>
    <w:p w14:paraId="5354DC75" w14:textId="77777777" w:rsidR="00224DDC" w:rsidRDefault="00224DDC">
      <w:pPr>
        <w:pStyle w:val="BodyText"/>
        <w:spacing w:before="11"/>
        <w:jc w:val="left"/>
        <w:rPr>
          <w:b/>
          <w:sz w:val="11"/>
        </w:rPr>
      </w:pPr>
    </w:p>
    <w:p w14:paraId="799A51F0" w14:textId="77777777" w:rsidR="00224DDC" w:rsidRDefault="00000000">
      <w:pPr>
        <w:pStyle w:val="ListParagraph"/>
        <w:numPr>
          <w:ilvl w:val="1"/>
          <w:numId w:val="10"/>
        </w:numPr>
        <w:tabs>
          <w:tab w:val="left" w:pos="821"/>
          <w:tab w:val="left" w:pos="3386"/>
          <w:tab w:val="left" w:pos="7755"/>
        </w:tabs>
        <w:spacing w:before="93" w:line="480" w:lineRule="auto"/>
        <w:ind w:right="153"/>
        <w:jc w:val="both"/>
        <w:rPr>
          <w:sz w:val="20"/>
        </w:rPr>
      </w:pPr>
      <w:r>
        <w:rPr>
          <w:sz w:val="20"/>
        </w:rPr>
        <w:t>The term "Force Majeure" as used herein shall mean an act or event that is not reasonably within the control and without the fault or negligence of the Party claiming Force Majeure and includes, without limitation, the following: acts of God; acts of the public enemy; insurrections; riots; labor disputes; boycotts; fires; explosions; floods; breakdowns of or damage to major components or equipment</w:t>
      </w:r>
      <w:r>
        <w:rPr>
          <w:spacing w:val="18"/>
          <w:sz w:val="20"/>
        </w:rPr>
        <w:t xml:space="preserve"> </w:t>
      </w:r>
      <w:r>
        <w:rPr>
          <w:sz w:val="20"/>
        </w:rPr>
        <w:t>of</w:t>
      </w:r>
      <w:r>
        <w:rPr>
          <w:spacing w:val="22"/>
          <w:sz w:val="20"/>
        </w:rPr>
        <w:t xml:space="preserve"> </w:t>
      </w:r>
      <w:r>
        <w:rPr>
          <w:sz w:val="20"/>
        </w:rPr>
        <w:t>Plant</w:t>
      </w:r>
      <w:r>
        <w:rPr>
          <w:sz w:val="20"/>
          <w:u w:val="single"/>
        </w:rPr>
        <w:t xml:space="preserve"> </w:t>
      </w:r>
      <w:r>
        <w:rPr>
          <w:sz w:val="20"/>
          <w:u w:val="single"/>
        </w:rPr>
        <w:tab/>
      </w:r>
      <w:r>
        <w:rPr>
          <w:sz w:val="20"/>
        </w:rPr>
        <w:t xml:space="preserve">, other generating plants owned by or affiliated with Buyer, Seller's mine, transmission systems, or Buyer's transportation; embargoes; acts of judicial or military au- </w:t>
      </w:r>
      <w:proofErr w:type="spellStart"/>
      <w:r>
        <w:rPr>
          <w:sz w:val="20"/>
        </w:rPr>
        <w:t>thorities</w:t>
      </w:r>
      <w:proofErr w:type="spellEnd"/>
      <w:r>
        <w:rPr>
          <w:sz w:val="20"/>
        </w:rPr>
        <w:t>; acts of governmental authorities; inability to obtain necessary permits, licenses, and governmental approvals after applying for same with reasonable diligence; or other causes of a similar or dissimilar nature that prevent the producing, processing, or loading of Coal by Seller or the receiving, accepting, unloading, or use of Coal by Buyer</w:t>
      </w:r>
      <w:r>
        <w:rPr>
          <w:spacing w:val="15"/>
          <w:sz w:val="20"/>
        </w:rPr>
        <w:t xml:space="preserve"> </w:t>
      </w:r>
      <w:r>
        <w:rPr>
          <w:sz w:val="20"/>
        </w:rPr>
        <w:t>at</w:t>
      </w:r>
      <w:r>
        <w:rPr>
          <w:spacing w:val="3"/>
          <w:sz w:val="20"/>
        </w:rPr>
        <w:t xml:space="preserve"> </w:t>
      </w:r>
      <w:r>
        <w:rPr>
          <w:sz w:val="20"/>
        </w:rPr>
        <w:t>Plant</w:t>
      </w:r>
      <w:r>
        <w:rPr>
          <w:sz w:val="20"/>
          <w:u w:val="single"/>
        </w:rPr>
        <w:t xml:space="preserve"> </w:t>
      </w:r>
      <w:r>
        <w:rPr>
          <w:sz w:val="20"/>
          <w:u w:val="single"/>
        </w:rPr>
        <w:tab/>
      </w:r>
      <w:r>
        <w:rPr>
          <w:sz w:val="20"/>
        </w:rPr>
        <w:t>or other generating plants owned by or affiliated with Buyer at which Coal is being use. Force Majeure also includes, without limitation, the failure of a Party's contractor(s) to furnish labor, services, Coal, materials, or equipment in accordance with its contractual obligations (but solely to the extent such failure is itself due to Force</w:t>
      </w:r>
      <w:r>
        <w:rPr>
          <w:spacing w:val="-3"/>
          <w:sz w:val="20"/>
        </w:rPr>
        <w:t xml:space="preserve"> </w:t>
      </w:r>
      <w:r>
        <w:rPr>
          <w:sz w:val="20"/>
        </w:rPr>
        <w:t>Majeure).</w:t>
      </w:r>
    </w:p>
    <w:p w14:paraId="3046516F" w14:textId="77777777" w:rsidR="00224DDC" w:rsidRDefault="00000000">
      <w:pPr>
        <w:pStyle w:val="ListParagraph"/>
        <w:numPr>
          <w:ilvl w:val="1"/>
          <w:numId w:val="10"/>
        </w:numPr>
        <w:tabs>
          <w:tab w:val="left" w:pos="821"/>
        </w:tabs>
        <w:spacing w:before="1" w:line="480" w:lineRule="auto"/>
        <w:ind w:right="154"/>
        <w:jc w:val="both"/>
        <w:rPr>
          <w:sz w:val="20"/>
        </w:rPr>
      </w:pPr>
      <w:r>
        <w:rPr>
          <w:sz w:val="20"/>
        </w:rPr>
        <w:t xml:space="preserve">If, because of Force Majeure, either Party fails to perform any of its obligations under this Agree- </w:t>
      </w:r>
      <w:proofErr w:type="spellStart"/>
      <w:r>
        <w:rPr>
          <w:sz w:val="20"/>
        </w:rPr>
        <w:t>ment</w:t>
      </w:r>
      <w:proofErr w:type="spellEnd"/>
      <w:r>
        <w:rPr>
          <w:sz w:val="20"/>
        </w:rPr>
        <w:t xml:space="preserve"> (other than the obligation of a Party to pay money) and if such Party shall promptly give to the</w:t>
      </w:r>
      <w:r>
        <w:rPr>
          <w:spacing w:val="8"/>
          <w:sz w:val="20"/>
        </w:rPr>
        <w:t xml:space="preserve"> </w:t>
      </w:r>
      <w:r>
        <w:rPr>
          <w:sz w:val="20"/>
        </w:rPr>
        <w:t>other</w:t>
      </w:r>
      <w:r>
        <w:rPr>
          <w:spacing w:val="8"/>
          <w:sz w:val="20"/>
        </w:rPr>
        <w:t xml:space="preserve"> </w:t>
      </w:r>
      <w:r>
        <w:rPr>
          <w:sz w:val="20"/>
        </w:rPr>
        <w:t>Party</w:t>
      </w:r>
      <w:r>
        <w:rPr>
          <w:spacing w:val="6"/>
          <w:sz w:val="20"/>
        </w:rPr>
        <w:t xml:space="preserve"> </w:t>
      </w:r>
      <w:r>
        <w:rPr>
          <w:sz w:val="20"/>
        </w:rPr>
        <w:t>written</w:t>
      </w:r>
      <w:r>
        <w:rPr>
          <w:spacing w:val="9"/>
          <w:sz w:val="20"/>
        </w:rPr>
        <w:t xml:space="preserve"> </w:t>
      </w:r>
      <w:r>
        <w:rPr>
          <w:sz w:val="20"/>
        </w:rPr>
        <w:t>notice</w:t>
      </w:r>
      <w:r>
        <w:rPr>
          <w:spacing w:val="11"/>
          <w:sz w:val="20"/>
        </w:rPr>
        <w:t xml:space="preserve"> </w:t>
      </w:r>
      <w:r>
        <w:rPr>
          <w:sz w:val="20"/>
        </w:rPr>
        <w:t>of</w:t>
      </w:r>
      <w:r>
        <w:rPr>
          <w:spacing w:val="9"/>
          <w:sz w:val="20"/>
        </w:rPr>
        <w:t xml:space="preserve"> </w:t>
      </w:r>
      <w:r>
        <w:rPr>
          <w:sz w:val="20"/>
        </w:rPr>
        <w:t>such</w:t>
      </w:r>
      <w:r>
        <w:rPr>
          <w:spacing w:val="6"/>
          <w:sz w:val="20"/>
        </w:rPr>
        <w:t xml:space="preserve"> </w:t>
      </w:r>
      <w:r>
        <w:rPr>
          <w:sz w:val="20"/>
        </w:rPr>
        <w:t>Force</w:t>
      </w:r>
      <w:r>
        <w:rPr>
          <w:spacing w:val="9"/>
          <w:sz w:val="20"/>
        </w:rPr>
        <w:t xml:space="preserve"> </w:t>
      </w:r>
      <w:r>
        <w:rPr>
          <w:sz w:val="20"/>
        </w:rPr>
        <w:t>Majeure,</w:t>
      </w:r>
      <w:r>
        <w:rPr>
          <w:spacing w:val="11"/>
          <w:sz w:val="20"/>
        </w:rPr>
        <w:t xml:space="preserve"> </w:t>
      </w:r>
      <w:r>
        <w:rPr>
          <w:sz w:val="20"/>
        </w:rPr>
        <w:t>then</w:t>
      </w:r>
      <w:r>
        <w:rPr>
          <w:spacing w:val="9"/>
          <w:sz w:val="20"/>
        </w:rPr>
        <w:t xml:space="preserve"> </w:t>
      </w:r>
      <w:r>
        <w:rPr>
          <w:sz w:val="20"/>
        </w:rPr>
        <w:t>the</w:t>
      </w:r>
      <w:r>
        <w:rPr>
          <w:spacing w:val="10"/>
          <w:sz w:val="20"/>
        </w:rPr>
        <w:t xml:space="preserve"> </w:t>
      </w:r>
      <w:r>
        <w:rPr>
          <w:sz w:val="20"/>
        </w:rPr>
        <w:t>obligation</w:t>
      </w:r>
      <w:r>
        <w:rPr>
          <w:spacing w:val="8"/>
          <w:sz w:val="20"/>
        </w:rPr>
        <w:t xml:space="preserve"> </w:t>
      </w:r>
      <w:r>
        <w:rPr>
          <w:sz w:val="20"/>
        </w:rPr>
        <w:t>of</w:t>
      </w:r>
      <w:r>
        <w:rPr>
          <w:spacing w:val="9"/>
          <w:sz w:val="20"/>
        </w:rPr>
        <w:t xml:space="preserve"> </w:t>
      </w:r>
      <w:r>
        <w:rPr>
          <w:sz w:val="20"/>
        </w:rPr>
        <w:t>the</w:t>
      </w:r>
      <w:r>
        <w:rPr>
          <w:spacing w:val="11"/>
          <w:sz w:val="20"/>
        </w:rPr>
        <w:t xml:space="preserve"> </w:t>
      </w:r>
      <w:r>
        <w:rPr>
          <w:sz w:val="20"/>
        </w:rPr>
        <w:t>Party</w:t>
      </w:r>
      <w:r>
        <w:rPr>
          <w:spacing w:val="6"/>
          <w:sz w:val="20"/>
        </w:rPr>
        <w:t xml:space="preserve"> </w:t>
      </w:r>
      <w:r>
        <w:rPr>
          <w:sz w:val="20"/>
        </w:rPr>
        <w:t>giving</w:t>
      </w:r>
      <w:r>
        <w:rPr>
          <w:spacing w:val="9"/>
          <w:sz w:val="20"/>
        </w:rPr>
        <w:t xml:space="preserve"> </w:t>
      </w:r>
      <w:r>
        <w:rPr>
          <w:sz w:val="20"/>
        </w:rPr>
        <w:t>such</w:t>
      </w:r>
    </w:p>
    <w:p w14:paraId="14AEE2DF" w14:textId="77777777" w:rsidR="00224DDC" w:rsidRDefault="00224DDC">
      <w:pPr>
        <w:spacing w:line="480" w:lineRule="auto"/>
        <w:jc w:val="both"/>
        <w:rPr>
          <w:sz w:val="20"/>
        </w:rPr>
        <w:sectPr w:rsidR="00224DDC">
          <w:pgSz w:w="12240" w:h="15840"/>
          <w:pgMar w:top="1360" w:right="1280" w:bottom="1080" w:left="1340" w:header="0" w:footer="835" w:gutter="0"/>
          <w:cols w:space="720"/>
        </w:sectPr>
      </w:pPr>
    </w:p>
    <w:p w14:paraId="14424CCC" w14:textId="77777777" w:rsidR="00224DDC" w:rsidRDefault="00000000">
      <w:pPr>
        <w:pStyle w:val="BodyText"/>
        <w:spacing w:before="79" w:line="480" w:lineRule="auto"/>
        <w:ind w:left="820" w:right="147"/>
      </w:pPr>
      <w:r>
        <w:lastRenderedPageBreak/>
        <w:t xml:space="preserve">notice ("Claiming Party") shall be suspended to the extent made necessary by such Force Majeure and during its continuance; provided, however, that the Claiming Party shall use good- faith efforts to eliminate such Force Majeure, insofar as reasonably possible, with a minimum of delay. If the situation of Force Majeure exceeds sixty (60) consecutive days, the Party not claim- </w:t>
      </w:r>
      <w:proofErr w:type="spellStart"/>
      <w:r>
        <w:t>ing</w:t>
      </w:r>
      <w:proofErr w:type="spellEnd"/>
      <w:r>
        <w:t xml:space="preserve"> Force Majeure ("Non-Claiming Party") may, at its option, terminate the Transaction, in whole or in part, by giving the Claiming Party written notice thereof, which shall specify the effective date of termination and shall be given at least sixty (60) days prior to such date. On the effective date of such termination, neither Party shall have any further obligation to the other Party regarding that portion of the Transaction terminated, except with respect to (</w:t>
      </w:r>
      <w:proofErr w:type="spellStart"/>
      <w:r>
        <w:t>i</w:t>
      </w:r>
      <w:proofErr w:type="spellEnd"/>
      <w:r>
        <w:t xml:space="preserve">) shipments made prior to the effective date of such termination or (ii) other obligations or liability that may have accrued prior to the effective date of such termination. Any deficiencies in deliveries of Coal caused by an </w:t>
      </w:r>
      <w:proofErr w:type="gramStart"/>
      <w:r>
        <w:t>event  of</w:t>
      </w:r>
      <w:proofErr w:type="gramEnd"/>
      <w:r>
        <w:t xml:space="preserve"> Force Majeure shall be made up, at the sole discretion of the Non-Claiming Party, on a mutual- </w:t>
      </w:r>
      <w:proofErr w:type="spellStart"/>
      <w:r>
        <w:t>ly</w:t>
      </w:r>
      <w:proofErr w:type="spellEnd"/>
      <w:r>
        <w:t xml:space="preserve"> agreeable schedule. The Claiming Party shall provide suitable proof to the Non-Claiming Party to substantiate any claim made under this Article</w:t>
      </w:r>
      <w:r>
        <w:rPr>
          <w:spacing w:val="-6"/>
        </w:rPr>
        <w:t xml:space="preserve"> </w:t>
      </w:r>
      <w:r>
        <w:t>11.</w:t>
      </w:r>
    </w:p>
    <w:p w14:paraId="4E88E209" w14:textId="77777777" w:rsidR="00224DDC" w:rsidRDefault="00000000">
      <w:pPr>
        <w:pStyle w:val="ListParagraph"/>
        <w:numPr>
          <w:ilvl w:val="1"/>
          <w:numId w:val="10"/>
        </w:numPr>
        <w:tabs>
          <w:tab w:val="left" w:pos="821"/>
        </w:tabs>
        <w:spacing w:before="1" w:line="480" w:lineRule="auto"/>
        <w:ind w:right="159"/>
        <w:jc w:val="both"/>
        <w:rPr>
          <w:sz w:val="20"/>
        </w:rPr>
      </w:pPr>
      <w:r>
        <w:rPr>
          <w:sz w:val="20"/>
        </w:rPr>
        <w:t xml:space="preserve">Both Parties agree that significant capital expenditures and settlement of strikes and lockouts shall be entirely within the discretion of the Party having the difficulty. The </w:t>
      </w:r>
      <w:proofErr w:type="gramStart"/>
      <w:r>
        <w:rPr>
          <w:sz w:val="20"/>
        </w:rPr>
        <w:t>above  requirement</w:t>
      </w:r>
      <w:proofErr w:type="gramEnd"/>
      <w:r>
        <w:rPr>
          <w:sz w:val="20"/>
        </w:rPr>
        <w:t xml:space="preserve"> that any Force Majeure shall be remedied with all reasonable dispatch shall not require significant capital expenditures or settlement of strikes and lockouts by acceding to the demands of the </w:t>
      </w:r>
      <w:r>
        <w:rPr>
          <w:spacing w:val="2"/>
          <w:sz w:val="20"/>
        </w:rPr>
        <w:t xml:space="preserve">op- </w:t>
      </w:r>
      <w:r>
        <w:rPr>
          <w:sz w:val="20"/>
        </w:rPr>
        <w:t>posing party when such course is inadvisable in the discretion of the Party having the</w:t>
      </w:r>
      <w:r>
        <w:rPr>
          <w:spacing w:val="-20"/>
          <w:sz w:val="20"/>
        </w:rPr>
        <w:t xml:space="preserve"> </w:t>
      </w:r>
      <w:r>
        <w:rPr>
          <w:sz w:val="20"/>
        </w:rPr>
        <w:t>difficulty.</w:t>
      </w:r>
    </w:p>
    <w:p w14:paraId="74544863" w14:textId="77777777" w:rsidR="00224DDC" w:rsidRDefault="00000000">
      <w:pPr>
        <w:pStyle w:val="ListParagraph"/>
        <w:numPr>
          <w:ilvl w:val="1"/>
          <w:numId w:val="10"/>
        </w:numPr>
        <w:tabs>
          <w:tab w:val="left" w:pos="821"/>
        </w:tabs>
        <w:spacing w:line="480" w:lineRule="auto"/>
        <w:jc w:val="both"/>
        <w:rPr>
          <w:sz w:val="20"/>
        </w:rPr>
      </w:pPr>
      <w:r>
        <w:rPr>
          <w:sz w:val="20"/>
        </w:rPr>
        <w:t xml:space="preserve">The loss of Buyer's markets or Buyer's inability to economically use Coal purchased under a Transaction, the loss of Seller's supply or Seller's ability to sell Coal to a market at a more </w:t>
      </w:r>
      <w:proofErr w:type="spellStart"/>
      <w:r>
        <w:rPr>
          <w:sz w:val="20"/>
        </w:rPr>
        <w:t>advan</w:t>
      </w:r>
      <w:proofErr w:type="spellEnd"/>
      <w:r>
        <w:rPr>
          <w:sz w:val="20"/>
        </w:rPr>
        <w:t xml:space="preserve">- </w:t>
      </w:r>
      <w:proofErr w:type="spellStart"/>
      <w:r>
        <w:rPr>
          <w:sz w:val="20"/>
        </w:rPr>
        <w:t>tageous</w:t>
      </w:r>
      <w:proofErr w:type="spellEnd"/>
      <w:r>
        <w:rPr>
          <w:sz w:val="20"/>
        </w:rPr>
        <w:t xml:space="preserve"> price, the change in the market price of Coal or price of power, or regulatory or </w:t>
      </w:r>
      <w:proofErr w:type="spellStart"/>
      <w:r>
        <w:rPr>
          <w:sz w:val="20"/>
        </w:rPr>
        <w:t>contrac</w:t>
      </w:r>
      <w:proofErr w:type="spellEnd"/>
      <w:r>
        <w:rPr>
          <w:sz w:val="20"/>
        </w:rPr>
        <w:t xml:space="preserve">- </w:t>
      </w:r>
      <w:proofErr w:type="spellStart"/>
      <w:r>
        <w:rPr>
          <w:sz w:val="20"/>
        </w:rPr>
        <w:t>tual</w:t>
      </w:r>
      <w:proofErr w:type="spellEnd"/>
      <w:r>
        <w:rPr>
          <w:sz w:val="20"/>
        </w:rPr>
        <w:t xml:space="preserve"> disallowance of the pass-through of the costs of Coal or other related costs shall not </w:t>
      </w:r>
      <w:proofErr w:type="spellStart"/>
      <w:r>
        <w:rPr>
          <w:sz w:val="20"/>
        </w:rPr>
        <w:t>consti</w:t>
      </w:r>
      <w:proofErr w:type="spellEnd"/>
      <w:r>
        <w:rPr>
          <w:sz w:val="20"/>
        </w:rPr>
        <w:t xml:space="preserve">- </w:t>
      </w:r>
      <w:proofErr w:type="spellStart"/>
      <w:r>
        <w:rPr>
          <w:sz w:val="20"/>
        </w:rPr>
        <w:t>tute</w:t>
      </w:r>
      <w:proofErr w:type="spellEnd"/>
      <w:r>
        <w:rPr>
          <w:sz w:val="20"/>
        </w:rPr>
        <w:t xml:space="preserve"> events of Force Majeure under this</w:t>
      </w:r>
      <w:r>
        <w:rPr>
          <w:spacing w:val="-1"/>
          <w:sz w:val="20"/>
        </w:rPr>
        <w:t xml:space="preserve"> </w:t>
      </w:r>
      <w:r>
        <w:rPr>
          <w:sz w:val="20"/>
        </w:rPr>
        <w:t>Agreement.</w:t>
      </w:r>
    </w:p>
    <w:p w14:paraId="6069E4FD" w14:textId="77777777" w:rsidR="00224DDC" w:rsidRDefault="00224DDC">
      <w:pPr>
        <w:pStyle w:val="BodyText"/>
        <w:jc w:val="left"/>
        <w:rPr>
          <w:sz w:val="30"/>
        </w:rPr>
      </w:pPr>
    </w:p>
    <w:p w14:paraId="5982B4D2" w14:textId="77777777" w:rsidR="00224DDC" w:rsidRDefault="00000000">
      <w:pPr>
        <w:pStyle w:val="Heading1"/>
        <w:ind w:right="55"/>
        <w:rPr>
          <w:u w:val="none"/>
        </w:rPr>
      </w:pPr>
      <w:bookmarkStart w:id="11" w:name="_TOC_250013"/>
      <w:r>
        <w:rPr>
          <w:u w:val="none"/>
        </w:rPr>
        <w:t xml:space="preserve">ARTICLE 11A. </w:t>
      </w:r>
      <w:bookmarkEnd w:id="11"/>
      <w:r>
        <w:rPr>
          <w:u w:val="thick"/>
        </w:rPr>
        <w:t>CHANGES IN ENVIRONMENTAL-RELATED REQUIREMENTS</w:t>
      </w:r>
    </w:p>
    <w:p w14:paraId="065FC03F" w14:textId="77777777" w:rsidR="00224DDC" w:rsidRDefault="00224DDC">
      <w:pPr>
        <w:pStyle w:val="BodyText"/>
        <w:jc w:val="left"/>
        <w:rPr>
          <w:b/>
          <w:sz w:val="12"/>
        </w:rPr>
      </w:pPr>
    </w:p>
    <w:p w14:paraId="225EF034" w14:textId="77777777" w:rsidR="00224DDC" w:rsidRDefault="00000000">
      <w:pPr>
        <w:pStyle w:val="BodyText"/>
        <w:spacing w:before="93" w:line="480" w:lineRule="auto"/>
        <w:ind w:left="820" w:hanging="720"/>
        <w:jc w:val="left"/>
      </w:pPr>
      <w:r>
        <w:rPr>
          <w:b/>
        </w:rPr>
        <w:t xml:space="preserve">11A.01 </w:t>
      </w:r>
      <w:r>
        <w:t>The term "Environmental-Related Requirement," whether in the singular or the plural, means the following:</w:t>
      </w:r>
    </w:p>
    <w:p w14:paraId="2F31C106" w14:textId="77777777" w:rsidR="00224DDC" w:rsidRDefault="00224DDC">
      <w:pPr>
        <w:spacing w:line="480" w:lineRule="auto"/>
        <w:sectPr w:rsidR="00224DDC">
          <w:pgSz w:w="12240" w:h="15840"/>
          <w:pgMar w:top="1360" w:right="1280" w:bottom="1080" w:left="1340" w:header="0" w:footer="835" w:gutter="0"/>
          <w:cols w:space="720"/>
        </w:sectPr>
      </w:pPr>
    </w:p>
    <w:p w14:paraId="22C6DD9F" w14:textId="77777777" w:rsidR="00224DDC" w:rsidRDefault="00000000">
      <w:pPr>
        <w:pStyle w:val="ListParagraph"/>
        <w:numPr>
          <w:ilvl w:val="2"/>
          <w:numId w:val="10"/>
        </w:numPr>
        <w:tabs>
          <w:tab w:val="left" w:pos="1226"/>
          <w:tab w:val="left" w:pos="2443"/>
        </w:tabs>
        <w:spacing w:before="79"/>
        <w:ind w:right="152" w:hanging="360"/>
        <w:jc w:val="both"/>
        <w:rPr>
          <w:sz w:val="20"/>
        </w:rPr>
      </w:pPr>
      <w:r>
        <w:lastRenderedPageBreak/>
        <w:tab/>
      </w:r>
      <w:r>
        <w:rPr>
          <w:sz w:val="20"/>
        </w:rPr>
        <w:t xml:space="preserve">any environmentally related prohibition, restriction, or limitation regarding the use of Coal at </w:t>
      </w:r>
      <w:proofErr w:type="gramStart"/>
      <w:r>
        <w:rPr>
          <w:sz w:val="20"/>
        </w:rPr>
        <w:t>Plant</w:t>
      </w:r>
      <w:r>
        <w:rPr>
          <w:sz w:val="20"/>
          <w:u w:val="single"/>
        </w:rPr>
        <w:t xml:space="preserve"> </w:t>
      </w:r>
      <w:r>
        <w:rPr>
          <w:sz w:val="20"/>
          <w:u w:val="single"/>
        </w:rPr>
        <w:tab/>
      </w:r>
      <w:r>
        <w:rPr>
          <w:sz w:val="20"/>
        </w:rPr>
        <w:t>;</w:t>
      </w:r>
      <w:proofErr w:type="gramEnd"/>
    </w:p>
    <w:p w14:paraId="4230D974" w14:textId="77777777" w:rsidR="00224DDC" w:rsidRDefault="00224DDC">
      <w:pPr>
        <w:pStyle w:val="BodyText"/>
        <w:spacing w:before="11"/>
        <w:jc w:val="left"/>
        <w:rPr>
          <w:sz w:val="19"/>
        </w:rPr>
      </w:pPr>
    </w:p>
    <w:p w14:paraId="671315EC" w14:textId="77777777" w:rsidR="00224DDC" w:rsidRDefault="00000000">
      <w:pPr>
        <w:pStyle w:val="ListParagraph"/>
        <w:numPr>
          <w:ilvl w:val="2"/>
          <w:numId w:val="10"/>
        </w:numPr>
        <w:tabs>
          <w:tab w:val="left" w:pos="1181"/>
          <w:tab w:val="left" w:pos="4029"/>
          <w:tab w:val="left" w:pos="7289"/>
        </w:tabs>
        <w:ind w:right="157" w:hanging="360"/>
        <w:jc w:val="both"/>
        <w:rPr>
          <w:sz w:val="20"/>
        </w:rPr>
      </w:pPr>
      <w:r>
        <w:rPr>
          <w:sz w:val="20"/>
        </w:rPr>
        <w:t>any</w:t>
      </w:r>
      <w:r>
        <w:rPr>
          <w:spacing w:val="-17"/>
          <w:sz w:val="20"/>
        </w:rPr>
        <w:t xml:space="preserve"> </w:t>
      </w:r>
      <w:r>
        <w:rPr>
          <w:sz w:val="20"/>
        </w:rPr>
        <w:t>prohibition,</w:t>
      </w:r>
      <w:r>
        <w:rPr>
          <w:spacing w:val="-13"/>
          <w:sz w:val="20"/>
        </w:rPr>
        <w:t xml:space="preserve"> </w:t>
      </w:r>
      <w:r>
        <w:rPr>
          <w:sz w:val="20"/>
        </w:rPr>
        <w:t>restriction,</w:t>
      </w:r>
      <w:r>
        <w:rPr>
          <w:spacing w:val="-14"/>
          <w:sz w:val="20"/>
        </w:rPr>
        <w:t xml:space="preserve"> </w:t>
      </w:r>
      <w:r>
        <w:rPr>
          <w:sz w:val="20"/>
        </w:rPr>
        <w:t>or</w:t>
      </w:r>
      <w:r>
        <w:rPr>
          <w:spacing w:val="-14"/>
          <w:sz w:val="20"/>
        </w:rPr>
        <w:t xml:space="preserve"> </w:t>
      </w:r>
      <w:r>
        <w:rPr>
          <w:sz w:val="20"/>
        </w:rPr>
        <w:t>limitation</w:t>
      </w:r>
      <w:r>
        <w:rPr>
          <w:spacing w:val="-13"/>
          <w:sz w:val="20"/>
        </w:rPr>
        <w:t xml:space="preserve"> </w:t>
      </w:r>
      <w:r>
        <w:rPr>
          <w:sz w:val="20"/>
        </w:rPr>
        <w:t>regarding</w:t>
      </w:r>
      <w:r>
        <w:rPr>
          <w:spacing w:val="-14"/>
          <w:sz w:val="20"/>
        </w:rPr>
        <w:t xml:space="preserve"> </w:t>
      </w:r>
      <w:r>
        <w:rPr>
          <w:sz w:val="20"/>
        </w:rPr>
        <w:t>(</w:t>
      </w:r>
      <w:proofErr w:type="spellStart"/>
      <w:r>
        <w:rPr>
          <w:sz w:val="20"/>
        </w:rPr>
        <w:t>i</w:t>
      </w:r>
      <w:proofErr w:type="spellEnd"/>
      <w:r>
        <w:rPr>
          <w:sz w:val="20"/>
        </w:rPr>
        <w:t>)</w:t>
      </w:r>
      <w:r>
        <w:rPr>
          <w:spacing w:val="-13"/>
          <w:sz w:val="20"/>
        </w:rPr>
        <w:t xml:space="preserve"> </w:t>
      </w:r>
      <w:r>
        <w:rPr>
          <w:sz w:val="20"/>
        </w:rPr>
        <w:t>the</w:t>
      </w:r>
      <w:r>
        <w:rPr>
          <w:spacing w:val="-14"/>
          <w:sz w:val="20"/>
        </w:rPr>
        <w:t xml:space="preserve"> </w:t>
      </w:r>
      <w:r>
        <w:rPr>
          <w:sz w:val="20"/>
        </w:rPr>
        <w:t>quality</w:t>
      </w:r>
      <w:r>
        <w:rPr>
          <w:spacing w:val="-16"/>
          <w:sz w:val="20"/>
        </w:rPr>
        <w:t xml:space="preserve"> </w:t>
      </w:r>
      <w:r>
        <w:rPr>
          <w:sz w:val="20"/>
        </w:rPr>
        <w:t>of</w:t>
      </w:r>
      <w:r>
        <w:rPr>
          <w:spacing w:val="-10"/>
          <w:sz w:val="20"/>
        </w:rPr>
        <w:t xml:space="preserve"> </w:t>
      </w:r>
      <w:r>
        <w:rPr>
          <w:sz w:val="20"/>
        </w:rPr>
        <w:t>Coal</w:t>
      </w:r>
      <w:r>
        <w:rPr>
          <w:spacing w:val="-14"/>
          <w:sz w:val="20"/>
        </w:rPr>
        <w:t xml:space="preserve"> </w:t>
      </w:r>
      <w:r>
        <w:rPr>
          <w:sz w:val="20"/>
        </w:rPr>
        <w:t>(including,</w:t>
      </w:r>
      <w:r>
        <w:rPr>
          <w:spacing w:val="-14"/>
          <w:sz w:val="20"/>
        </w:rPr>
        <w:t xml:space="preserve"> </w:t>
      </w:r>
      <w:r>
        <w:rPr>
          <w:sz w:val="20"/>
        </w:rPr>
        <w:t>without</w:t>
      </w:r>
      <w:r>
        <w:rPr>
          <w:spacing w:val="-12"/>
          <w:sz w:val="20"/>
        </w:rPr>
        <w:t xml:space="preserve"> </w:t>
      </w:r>
      <w:proofErr w:type="spellStart"/>
      <w:r>
        <w:rPr>
          <w:spacing w:val="-3"/>
          <w:sz w:val="20"/>
        </w:rPr>
        <w:t>limita</w:t>
      </w:r>
      <w:proofErr w:type="spellEnd"/>
      <w:r>
        <w:rPr>
          <w:spacing w:val="-3"/>
          <w:sz w:val="20"/>
        </w:rPr>
        <w:t xml:space="preserve">- </w:t>
      </w:r>
      <w:proofErr w:type="spellStart"/>
      <w:r>
        <w:rPr>
          <w:sz w:val="20"/>
        </w:rPr>
        <w:t>tion</w:t>
      </w:r>
      <w:proofErr w:type="spellEnd"/>
      <w:r>
        <w:rPr>
          <w:sz w:val="20"/>
        </w:rPr>
        <w:t>, any constituent specification) that may be used</w:t>
      </w:r>
      <w:r>
        <w:rPr>
          <w:spacing w:val="-39"/>
          <w:sz w:val="20"/>
        </w:rPr>
        <w:t xml:space="preserve"> </w:t>
      </w:r>
      <w:r>
        <w:rPr>
          <w:sz w:val="20"/>
        </w:rPr>
        <w:t>at</w:t>
      </w:r>
      <w:r>
        <w:rPr>
          <w:spacing w:val="-4"/>
          <w:sz w:val="20"/>
        </w:rPr>
        <w:t xml:space="preserve"> </w:t>
      </w:r>
      <w:r>
        <w:rPr>
          <w:sz w:val="20"/>
        </w:rPr>
        <w:t>Plant</w:t>
      </w:r>
      <w:r>
        <w:rPr>
          <w:sz w:val="20"/>
          <w:u w:val="single"/>
        </w:rPr>
        <w:t xml:space="preserve"> </w:t>
      </w:r>
      <w:r>
        <w:rPr>
          <w:sz w:val="20"/>
          <w:u w:val="single"/>
        </w:rPr>
        <w:tab/>
      </w:r>
      <w:r>
        <w:rPr>
          <w:sz w:val="20"/>
        </w:rPr>
        <w:t xml:space="preserve">or (ii) the type or </w:t>
      </w:r>
      <w:proofErr w:type="gramStart"/>
      <w:r>
        <w:rPr>
          <w:spacing w:val="-4"/>
          <w:sz w:val="20"/>
        </w:rPr>
        <w:t>amount</w:t>
      </w:r>
      <w:proofErr w:type="gramEnd"/>
      <w:r>
        <w:rPr>
          <w:spacing w:val="-4"/>
          <w:sz w:val="20"/>
        </w:rPr>
        <w:t xml:space="preserve"> </w:t>
      </w:r>
      <w:r>
        <w:rPr>
          <w:sz w:val="20"/>
        </w:rPr>
        <w:t xml:space="preserve">of </w:t>
      </w:r>
      <w:r>
        <w:rPr>
          <w:spacing w:val="-3"/>
          <w:sz w:val="20"/>
        </w:rPr>
        <w:t>emissions</w:t>
      </w:r>
      <w:r>
        <w:rPr>
          <w:spacing w:val="-14"/>
          <w:sz w:val="20"/>
        </w:rPr>
        <w:t xml:space="preserve"> </w:t>
      </w:r>
      <w:r>
        <w:rPr>
          <w:sz w:val="20"/>
        </w:rPr>
        <w:t>from</w:t>
      </w:r>
      <w:r>
        <w:rPr>
          <w:spacing w:val="-4"/>
          <w:sz w:val="20"/>
        </w:rPr>
        <w:t xml:space="preserve"> </w:t>
      </w:r>
      <w:r>
        <w:rPr>
          <w:sz w:val="20"/>
        </w:rPr>
        <w:t>Plant</w:t>
      </w:r>
      <w:r>
        <w:rPr>
          <w:sz w:val="20"/>
          <w:u w:val="single"/>
        </w:rPr>
        <w:t xml:space="preserve"> </w:t>
      </w:r>
      <w:r>
        <w:rPr>
          <w:sz w:val="20"/>
          <w:u w:val="single"/>
        </w:rPr>
        <w:tab/>
      </w:r>
      <w:r>
        <w:rPr>
          <w:sz w:val="20"/>
        </w:rPr>
        <w:t>;</w:t>
      </w:r>
    </w:p>
    <w:p w14:paraId="623CF651" w14:textId="77777777" w:rsidR="00224DDC" w:rsidRDefault="00000000">
      <w:pPr>
        <w:pStyle w:val="ListParagraph"/>
        <w:numPr>
          <w:ilvl w:val="2"/>
          <w:numId w:val="10"/>
        </w:numPr>
        <w:tabs>
          <w:tab w:val="left" w:pos="1181"/>
        </w:tabs>
        <w:spacing w:before="184"/>
        <w:ind w:right="157" w:hanging="360"/>
        <w:jc w:val="both"/>
        <w:rPr>
          <w:sz w:val="20"/>
        </w:rPr>
      </w:pPr>
      <w:r>
        <w:rPr>
          <w:sz w:val="20"/>
        </w:rPr>
        <w:t xml:space="preserve">any rule or requirement affecting the </w:t>
      </w:r>
      <w:r>
        <w:rPr>
          <w:spacing w:val="-3"/>
          <w:sz w:val="20"/>
        </w:rPr>
        <w:t xml:space="preserve">permissible </w:t>
      </w:r>
      <w:r>
        <w:rPr>
          <w:sz w:val="20"/>
        </w:rPr>
        <w:t xml:space="preserve">means for complying with any such </w:t>
      </w:r>
      <w:proofErr w:type="spellStart"/>
      <w:r>
        <w:rPr>
          <w:sz w:val="20"/>
        </w:rPr>
        <w:t>prohibi</w:t>
      </w:r>
      <w:proofErr w:type="spellEnd"/>
      <w:r>
        <w:rPr>
          <w:sz w:val="20"/>
        </w:rPr>
        <w:t xml:space="preserve">- </w:t>
      </w:r>
      <w:proofErr w:type="spellStart"/>
      <w:r>
        <w:rPr>
          <w:sz w:val="20"/>
        </w:rPr>
        <w:t>tion</w:t>
      </w:r>
      <w:proofErr w:type="spellEnd"/>
      <w:r>
        <w:rPr>
          <w:sz w:val="20"/>
        </w:rPr>
        <w:t>, restriction, or limitation;</w:t>
      </w:r>
      <w:r>
        <w:rPr>
          <w:spacing w:val="-14"/>
          <w:sz w:val="20"/>
        </w:rPr>
        <w:t xml:space="preserve"> </w:t>
      </w:r>
      <w:r>
        <w:rPr>
          <w:sz w:val="20"/>
        </w:rPr>
        <w:t>or</w:t>
      </w:r>
    </w:p>
    <w:p w14:paraId="57C27DBB" w14:textId="77777777" w:rsidR="00224DDC" w:rsidRDefault="00224DDC">
      <w:pPr>
        <w:pStyle w:val="BodyText"/>
        <w:spacing w:before="1"/>
        <w:jc w:val="left"/>
      </w:pPr>
    </w:p>
    <w:p w14:paraId="5B5E55E2" w14:textId="77777777" w:rsidR="00224DDC" w:rsidRDefault="00000000">
      <w:pPr>
        <w:pStyle w:val="ListParagraph"/>
        <w:numPr>
          <w:ilvl w:val="2"/>
          <w:numId w:val="10"/>
        </w:numPr>
        <w:tabs>
          <w:tab w:val="left" w:pos="1181"/>
          <w:tab w:val="left" w:pos="4894"/>
          <w:tab w:val="left" w:pos="5791"/>
        </w:tabs>
        <w:ind w:right="157" w:hanging="360"/>
        <w:jc w:val="both"/>
        <w:rPr>
          <w:sz w:val="20"/>
        </w:rPr>
      </w:pPr>
      <w:r>
        <w:rPr>
          <w:sz w:val="20"/>
        </w:rPr>
        <w:t xml:space="preserve">any environmentally related imposition of a cost, fee, tax, or other economic burden on </w:t>
      </w:r>
      <w:r>
        <w:rPr>
          <w:spacing w:val="-3"/>
          <w:sz w:val="20"/>
        </w:rPr>
        <w:t xml:space="preserve">Buyer </w:t>
      </w:r>
      <w:r>
        <w:rPr>
          <w:sz w:val="20"/>
        </w:rPr>
        <w:t>related</w:t>
      </w:r>
      <w:r>
        <w:rPr>
          <w:spacing w:val="-13"/>
          <w:sz w:val="20"/>
        </w:rPr>
        <w:t xml:space="preserve"> </w:t>
      </w:r>
      <w:r>
        <w:rPr>
          <w:sz w:val="20"/>
        </w:rPr>
        <w:t>to</w:t>
      </w:r>
      <w:r>
        <w:rPr>
          <w:spacing w:val="-12"/>
          <w:sz w:val="20"/>
        </w:rPr>
        <w:t xml:space="preserve"> </w:t>
      </w:r>
      <w:r>
        <w:rPr>
          <w:spacing w:val="-2"/>
          <w:sz w:val="20"/>
        </w:rPr>
        <w:t>(</w:t>
      </w:r>
      <w:proofErr w:type="spellStart"/>
      <w:r>
        <w:rPr>
          <w:spacing w:val="-2"/>
          <w:sz w:val="20"/>
        </w:rPr>
        <w:t>i</w:t>
      </w:r>
      <w:proofErr w:type="spellEnd"/>
      <w:r>
        <w:rPr>
          <w:spacing w:val="-2"/>
          <w:sz w:val="20"/>
        </w:rPr>
        <w:t>)</w:t>
      </w:r>
      <w:r>
        <w:rPr>
          <w:spacing w:val="-12"/>
          <w:sz w:val="20"/>
        </w:rPr>
        <w:t xml:space="preserve"> </w:t>
      </w:r>
      <w:r>
        <w:rPr>
          <w:sz w:val="20"/>
        </w:rPr>
        <w:t>the</w:t>
      </w:r>
      <w:r>
        <w:rPr>
          <w:spacing w:val="-12"/>
          <w:sz w:val="20"/>
        </w:rPr>
        <w:t xml:space="preserve"> </w:t>
      </w:r>
      <w:r>
        <w:rPr>
          <w:sz w:val="20"/>
        </w:rPr>
        <w:t>production</w:t>
      </w:r>
      <w:r>
        <w:rPr>
          <w:spacing w:val="-13"/>
          <w:sz w:val="20"/>
        </w:rPr>
        <w:t xml:space="preserve"> </w:t>
      </w:r>
      <w:r>
        <w:rPr>
          <w:sz w:val="20"/>
        </w:rPr>
        <w:t>of</w:t>
      </w:r>
      <w:r>
        <w:rPr>
          <w:spacing w:val="-12"/>
          <w:sz w:val="20"/>
        </w:rPr>
        <w:t xml:space="preserve"> </w:t>
      </w:r>
      <w:r>
        <w:rPr>
          <w:sz w:val="20"/>
        </w:rPr>
        <w:t>electricity</w:t>
      </w:r>
      <w:r>
        <w:rPr>
          <w:spacing w:val="-15"/>
          <w:sz w:val="20"/>
        </w:rPr>
        <w:t xml:space="preserve"> </w:t>
      </w:r>
      <w:r>
        <w:rPr>
          <w:sz w:val="20"/>
        </w:rPr>
        <w:t>by</w:t>
      </w:r>
      <w:r>
        <w:rPr>
          <w:spacing w:val="-17"/>
          <w:sz w:val="20"/>
        </w:rPr>
        <w:t xml:space="preserve"> </w:t>
      </w:r>
      <w:r>
        <w:rPr>
          <w:sz w:val="20"/>
        </w:rPr>
        <w:t>means</w:t>
      </w:r>
      <w:r>
        <w:rPr>
          <w:spacing w:val="-13"/>
          <w:sz w:val="20"/>
        </w:rPr>
        <w:t xml:space="preserve"> </w:t>
      </w:r>
      <w:r>
        <w:rPr>
          <w:sz w:val="20"/>
        </w:rPr>
        <w:t>of</w:t>
      </w:r>
      <w:r>
        <w:rPr>
          <w:spacing w:val="-12"/>
          <w:sz w:val="20"/>
        </w:rPr>
        <w:t xml:space="preserve"> </w:t>
      </w:r>
      <w:r>
        <w:rPr>
          <w:sz w:val="20"/>
        </w:rPr>
        <w:t>coal-fired</w:t>
      </w:r>
      <w:r>
        <w:rPr>
          <w:spacing w:val="-12"/>
          <w:sz w:val="20"/>
        </w:rPr>
        <w:t xml:space="preserve"> </w:t>
      </w:r>
      <w:r>
        <w:rPr>
          <w:sz w:val="20"/>
        </w:rPr>
        <w:t>electric</w:t>
      </w:r>
      <w:r>
        <w:rPr>
          <w:spacing w:val="-11"/>
          <w:sz w:val="20"/>
        </w:rPr>
        <w:t xml:space="preserve"> </w:t>
      </w:r>
      <w:r>
        <w:rPr>
          <w:sz w:val="20"/>
        </w:rPr>
        <w:t>generation,</w:t>
      </w:r>
      <w:r>
        <w:rPr>
          <w:spacing w:val="-14"/>
          <w:sz w:val="20"/>
        </w:rPr>
        <w:t xml:space="preserve"> </w:t>
      </w:r>
      <w:r>
        <w:rPr>
          <w:sz w:val="20"/>
        </w:rPr>
        <w:t>(ii)</w:t>
      </w:r>
      <w:r>
        <w:rPr>
          <w:spacing w:val="-11"/>
          <w:sz w:val="20"/>
        </w:rPr>
        <w:t xml:space="preserve"> </w:t>
      </w:r>
      <w:r>
        <w:rPr>
          <w:sz w:val="20"/>
        </w:rPr>
        <w:t>the</w:t>
      </w:r>
      <w:r>
        <w:rPr>
          <w:spacing w:val="-13"/>
          <w:sz w:val="20"/>
        </w:rPr>
        <w:t xml:space="preserve"> </w:t>
      </w:r>
      <w:proofErr w:type="spellStart"/>
      <w:r>
        <w:rPr>
          <w:sz w:val="20"/>
        </w:rPr>
        <w:t>quan</w:t>
      </w:r>
      <w:proofErr w:type="spellEnd"/>
      <w:r>
        <w:rPr>
          <w:sz w:val="20"/>
        </w:rPr>
        <w:t xml:space="preserve">- </w:t>
      </w:r>
      <w:proofErr w:type="spellStart"/>
      <w:r>
        <w:rPr>
          <w:sz w:val="20"/>
        </w:rPr>
        <w:t>tity</w:t>
      </w:r>
      <w:proofErr w:type="spellEnd"/>
      <w:r>
        <w:rPr>
          <w:sz w:val="20"/>
        </w:rPr>
        <w:t xml:space="preserve"> of Coal purchased for or </w:t>
      </w:r>
      <w:proofErr w:type="gramStart"/>
      <w:r>
        <w:rPr>
          <w:sz w:val="20"/>
        </w:rPr>
        <w:t xml:space="preserve">used </w:t>
      </w:r>
      <w:r>
        <w:rPr>
          <w:spacing w:val="20"/>
          <w:sz w:val="20"/>
        </w:rPr>
        <w:t xml:space="preserve"> </w:t>
      </w:r>
      <w:r>
        <w:rPr>
          <w:sz w:val="20"/>
        </w:rPr>
        <w:t>at</w:t>
      </w:r>
      <w:proofErr w:type="gramEnd"/>
      <w:r>
        <w:rPr>
          <w:spacing w:val="14"/>
          <w:sz w:val="20"/>
        </w:rPr>
        <w:t xml:space="preserve"> </w:t>
      </w:r>
      <w:r>
        <w:rPr>
          <w:sz w:val="20"/>
        </w:rPr>
        <w:t>Plant</w:t>
      </w:r>
      <w:r>
        <w:rPr>
          <w:sz w:val="20"/>
          <w:u w:val="single"/>
        </w:rPr>
        <w:t xml:space="preserve"> </w:t>
      </w:r>
      <w:r>
        <w:rPr>
          <w:sz w:val="20"/>
          <w:u w:val="single"/>
        </w:rPr>
        <w:tab/>
      </w:r>
      <w:r>
        <w:rPr>
          <w:sz w:val="20"/>
        </w:rPr>
        <w:t>, (iii) any constituent specification of Coal purchased  for  or  used</w:t>
      </w:r>
      <w:r>
        <w:rPr>
          <w:spacing w:val="-29"/>
          <w:sz w:val="20"/>
        </w:rPr>
        <w:t xml:space="preserve"> </w:t>
      </w:r>
      <w:r>
        <w:rPr>
          <w:sz w:val="20"/>
        </w:rPr>
        <w:t>at</w:t>
      </w:r>
      <w:r>
        <w:rPr>
          <w:spacing w:val="34"/>
          <w:sz w:val="20"/>
        </w:rPr>
        <w:t xml:space="preserve"> </w:t>
      </w:r>
      <w:r>
        <w:rPr>
          <w:sz w:val="20"/>
        </w:rPr>
        <w:t>Plant</w:t>
      </w:r>
      <w:r>
        <w:rPr>
          <w:sz w:val="20"/>
          <w:u w:val="single"/>
        </w:rPr>
        <w:t xml:space="preserve"> </w:t>
      </w:r>
      <w:r>
        <w:rPr>
          <w:sz w:val="20"/>
          <w:u w:val="single"/>
        </w:rPr>
        <w:tab/>
      </w:r>
      <w:r>
        <w:rPr>
          <w:sz w:val="20"/>
        </w:rPr>
        <w:t>,</w:t>
      </w:r>
      <w:r>
        <w:rPr>
          <w:spacing w:val="35"/>
          <w:sz w:val="20"/>
        </w:rPr>
        <w:t xml:space="preserve"> </w:t>
      </w:r>
      <w:r>
        <w:rPr>
          <w:sz w:val="20"/>
        </w:rPr>
        <w:t>(iv)</w:t>
      </w:r>
      <w:r>
        <w:rPr>
          <w:spacing w:val="36"/>
          <w:sz w:val="20"/>
        </w:rPr>
        <w:t xml:space="preserve"> </w:t>
      </w:r>
      <w:r>
        <w:rPr>
          <w:sz w:val="20"/>
        </w:rPr>
        <w:t>the</w:t>
      </w:r>
      <w:r>
        <w:rPr>
          <w:spacing w:val="35"/>
          <w:sz w:val="20"/>
        </w:rPr>
        <w:t xml:space="preserve"> </w:t>
      </w:r>
      <w:r>
        <w:rPr>
          <w:sz w:val="20"/>
        </w:rPr>
        <w:t>type</w:t>
      </w:r>
      <w:r>
        <w:rPr>
          <w:spacing w:val="35"/>
          <w:sz w:val="20"/>
        </w:rPr>
        <w:t xml:space="preserve"> </w:t>
      </w:r>
      <w:r>
        <w:rPr>
          <w:sz w:val="20"/>
        </w:rPr>
        <w:t>or</w:t>
      </w:r>
      <w:r>
        <w:rPr>
          <w:spacing w:val="35"/>
          <w:sz w:val="20"/>
        </w:rPr>
        <w:t xml:space="preserve"> </w:t>
      </w:r>
      <w:r>
        <w:rPr>
          <w:sz w:val="20"/>
        </w:rPr>
        <w:t>amount</w:t>
      </w:r>
      <w:r>
        <w:rPr>
          <w:spacing w:val="35"/>
          <w:sz w:val="20"/>
        </w:rPr>
        <w:t xml:space="preserve"> </w:t>
      </w:r>
      <w:r>
        <w:rPr>
          <w:sz w:val="20"/>
        </w:rPr>
        <w:t>of</w:t>
      </w:r>
      <w:r>
        <w:rPr>
          <w:spacing w:val="35"/>
          <w:sz w:val="20"/>
        </w:rPr>
        <w:t xml:space="preserve"> </w:t>
      </w:r>
      <w:r>
        <w:rPr>
          <w:sz w:val="20"/>
        </w:rPr>
        <w:t>emissions</w:t>
      </w:r>
      <w:r>
        <w:rPr>
          <w:spacing w:val="34"/>
          <w:sz w:val="20"/>
        </w:rPr>
        <w:t xml:space="preserve"> </w:t>
      </w:r>
      <w:r>
        <w:rPr>
          <w:sz w:val="20"/>
        </w:rPr>
        <w:t>from</w:t>
      </w:r>
      <w:r>
        <w:rPr>
          <w:spacing w:val="37"/>
          <w:sz w:val="20"/>
        </w:rPr>
        <w:t xml:space="preserve"> </w:t>
      </w:r>
      <w:r>
        <w:rPr>
          <w:spacing w:val="-3"/>
          <w:sz w:val="20"/>
        </w:rPr>
        <w:t>Plant</w:t>
      </w:r>
    </w:p>
    <w:p w14:paraId="4D11AEF8" w14:textId="77777777" w:rsidR="00224DDC" w:rsidRDefault="00000000">
      <w:pPr>
        <w:pStyle w:val="BodyText"/>
        <w:tabs>
          <w:tab w:val="left" w:pos="1943"/>
        </w:tabs>
        <w:ind w:left="1180" w:right="153"/>
      </w:pPr>
      <w:r>
        <w:rPr>
          <w:w w:val="99"/>
          <w:u w:val="single"/>
        </w:rPr>
        <w:t xml:space="preserve"> </w:t>
      </w:r>
      <w:r>
        <w:rPr>
          <w:u w:val="single"/>
        </w:rPr>
        <w:tab/>
      </w:r>
      <w:r>
        <w:t>,</w:t>
      </w:r>
      <w:r>
        <w:rPr>
          <w:spacing w:val="-7"/>
        </w:rPr>
        <w:t xml:space="preserve"> </w:t>
      </w:r>
      <w:r>
        <w:t>or</w:t>
      </w:r>
      <w:r>
        <w:rPr>
          <w:spacing w:val="-5"/>
        </w:rPr>
        <w:t xml:space="preserve"> </w:t>
      </w:r>
      <w:r>
        <w:t>(v)</w:t>
      </w:r>
      <w:r>
        <w:rPr>
          <w:spacing w:val="-6"/>
        </w:rPr>
        <w:t xml:space="preserve"> </w:t>
      </w:r>
      <w:r>
        <w:t>the</w:t>
      </w:r>
      <w:r>
        <w:rPr>
          <w:spacing w:val="-7"/>
        </w:rPr>
        <w:t xml:space="preserve"> </w:t>
      </w:r>
      <w:r>
        <w:t>installation</w:t>
      </w:r>
      <w:r>
        <w:rPr>
          <w:spacing w:val="-7"/>
        </w:rPr>
        <w:t xml:space="preserve"> </w:t>
      </w:r>
      <w:r>
        <w:t>of</w:t>
      </w:r>
      <w:r>
        <w:rPr>
          <w:spacing w:val="-5"/>
        </w:rPr>
        <w:t xml:space="preserve"> </w:t>
      </w:r>
      <w:r>
        <w:t>any</w:t>
      </w:r>
      <w:r>
        <w:rPr>
          <w:spacing w:val="-7"/>
        </w:rPr>
        <w:t xml:space="preserve"> </w:t>
      </w:r>
      <w:r>
        <w:t>type</w:t>
      </w:r>
      <w:r>
        <w:rPr>
          <w:spacing w:val="-5"/>
        </w:rPr>
        <w:t xml:space="preserve"> </w:t>
      </w:r>
      <w:r>
        <w:t>of</w:t>
      </w:r>
      <w:r>
        <w:rPr>
          <w:spacing w:val="-5"/>
        </w:rPr>
        <w:t xml:space="preserve"> </w:t>
      </w:r>
      <w:r>
        <w:t>environmental-related</w:t>
      </w:r>
      <w:r>
        <w:rPr>
          <w:spacing w:val="-4"/>
        </w:rPr>
        <w:t xml:space="preserve"> </w:t>
      </w:r>
      <w:r>
        <w:t>equipment</w:t>
      </w:r>
      <w:r>
        <w:rPr>
          <w:spacing w:val="-7"/>
        </w:rPr>
        <w:t xml:space="preserve"> </w:t>
      </w:r>
      <w:r>
        <w:t>required</w:t>
      </w:r>
      <w:r>
        <w:rPr>
          <w:spacing w:val="-7"/>
        </w:rPr>
        <w:t xml:space="preserve"> </w:t>
      </w:r>
      <w:r>
        <w:t>by</w:t>
      </w:r>
      <w:r>
        <w:rPr>
          <w:spacing w:val="-7"/>
        </w:rPr>
        <w:t xml:space="preserve"> </w:t>
      </w:r>
      <w:r>
        <w:t>any regulatory authority to which Buyer is</w:t>
      </w:r>
      <w:r>
        <w:rPr>
          <w:spacing w:val="-35"/>
        </w:rPr>
        <w:t xml:space="preserve"> </w:t>
      </w:r>
      <w:r>
        <w:t>subject.</w:t>
      </w:r>
    </w:p>
    <w:p w14:paraId="3A724134" w14:textId="77777777" w:rsidR="00224DDC" w:rsidRDefault="00224DDC">
      <w:pPr>
        <w:pStyle w:val="BodyText"/>
        <w:spacing w:before="1"/>
        <w:jc w:val="left"/>
      </w:pPr>
    </w:p>
    <w:p w14:paraId="4C3C2AF3" w14:textId="77777777" w:rsidR="00224DDC" w:rsidRDefault="00000000">
      <w:pPr>
        <w:pStyle w:val="BodyText"/>
        <w:spacing w:line="480" w:lineRule="auto"/>
        <w:ind w:left="820" w:right="154"/>
      </w:pPr>
      <w:r>
        <w:t>In</w:t>
      </w:r>
      <w:r>
        <w:rPr>
          <w:spacing w:val="-5"/>
        </w:rPr>
        <w:t xml:space="preserve"> </w:t>
      </w:r>
      <w:r>
        <w:t>addition,</w:t>
      </w:r>
      <w:r>
        <w:rPr>
          <w:spacing w:val="-8"/>
        </w:rPr>
        <w:t xml:space="preserve"> </w:t>
      </w:r>
      <w:r>
        <w:t>the</w:t>
      </w:r>
      <w:r>
        <w:rPr>
          <w:spacing w:val="-5"/>
        </w:rPr>
        <w:t xml:space="preserve"> </w:t>
      </w:r>
      <w:r>
        <w:t>term</w:t>
      </w:r>
      <w:r>
        <w:rPr>
          <w:spacing w:val="-3"/>
        </w:rPr>
        <w:t xml:space="preserve"> </w:t>
      </w:r>
      <w:r>
        <w:t>shall</w:t>
      </w:r>
      <w:r>
        <w:rPr>
          <w:spacing w:val="-5"/>
        </w:rPr>
        <w:t xml:space="preserve"> </w:t>
      </w:r>
      <w:r>
        <w:t>be</w:t>
      </w:r>
      <w:r>
        <w:rPr>
          <w:spacing w:val="-8"/>
        </w:rPr>
        <w:t xml:space="preserve"> </w:t>
      </w:r>
      <w:r>
        <w:t>deemed</w:t>
      </w:r>
      <w:r>
        <w:rPr>
          <w:spacing w:val="-5"/>
        </w:rPr>
        <w:t xml:space="preserve"> </w:t>
      </w:r>
      <w:r>
        <w:t>to</w:t>
      </w:r>
      <w:r>
        <w:rPr>
          <w:spacing w:val="-4"/>
        </w:rPr>
        <w:t xml:space="preserve"> </w:t>
      </w:r>
      <w:r>
        <w:t>include,</w:t>
      </w:r>
      <w:r>
        <w:rPr>
          <w:spacing w:val="-5"/>
        </w:rPr>
        <w:t xml:space="preserve"> </w:t>
      </w:r>
      <w:r>
        <w:t>without</w:t>
      </w:r>
      <w:r>
        <w:rPr>
          <w:spacing w:val="-5"/>
        </w:rPr>
        <w:t xml:space="preserve"> </w:t>
      </w:r>
      <w:r>
        <w:t>limitation,</w:t>
      </w:r>
      <w:r>
        <w:rPr>
          <w:spacing w:val="-5"/>
        </w:rPr>
        <w:t xml:space="preserve"> </w:t>
      </w:r>
      <w:r>
        <w:t>Buyer's</w:t>
      </w:r>
      <w:r>
        <w:rPr>
          <w:spacing w:val="-6"/>
        </w:rPr>
        <w:t xml:space="preserve"> </w:t>
      </w:r>
      <w:r>
        <w:rPr>
          <w:spacing w:val="-2"/>
        </w:rPr>
        <w:t>strategy,</w:t>
      </w:r>
      <w:r>
        <w:rPr>
          <w:spacing w:val="-3"/>
        </w:rPr>
        <w:t xml:space="preserve"> </w:t>
      </w:r>
      <w:r>
        <w:t>as</w:t>
      </w:r>
      <w:r>
        <w:rPr>
          <w:spacing w:val="-4"/>
        </w:rPr>
        <w:t xml:space="preserve"> </w:t>
      </w:r>
      <w:r>
        <w:t>determined by</w:t>
      </w:r>
      <w:r>
        <w:rPr>
          <w:spacing w:val="-16"/>
        </w:rPr>
        <w:t xml:space="preserve"> </w:t>
      </w:r>
      <w:r>
        <w:t>Buyer</w:t>
      </w:r>
      <w:r>
        <w:rPr>
          <w:spacing w:val="-11"/>
        </w:rPr>
        <w:t xml:space="preserve"> </w:t>
      </w:r>
      <w:r>
        <w:t>in</w:t>
      </w:r>
      <w:r>
        <w:rPr>
          <w:spacing w:val="-12"/>
        </w:rPr>
        <w:t xml:space="preserve"> </w:t>
      </w:r>
      <w:r>
        <w:rPr>
          <w:spacing w:val="-3"/>
        </w:rPr>
        <w:t>its</w:t>
      </w:r>
      <w:r>
        <w:rPr>
          <w:spacing w:val="-13"/>
        </w:rPr>
        <w:t xml:space="preserve"> </w:t>
      </w:r>
      <w:r>
        <w:t>reasonable</w:t>
      </w:r>
      <w:r>
        <w:rPr>
          <w:spacing w:val="-12"/>
        </w:rPr>
        <w:t xml:space="preserve"> </w:t>
      </w:r>
      <w:r>
        <w:t>judgment,</w:t>
      </w:r>
      <w:r>
        <w:rPr>
          <w:spacing w:val="-12"/>
        </w:rPr>
        <w:t xml:space="preserve"> </w:t>
      </w:r>
      <w:r>
        <w:t>for</w:t>
      </w:r>
      <w:r>
        <w:rPr>
          <w:spacing w:val="-14"/>
        </w:rPr>
        <w:t xml:space="preserve"> </w:t>
      </w:r>
      <w:r>
        <w:t>compliance</w:t>
      </w:r>
      <w:r>
        <w:rPr>
          <w:spacing w:val="-12"/>
        </w:rPr>
        <w:t xml:space="preserve"> </w:t>
      </w:r>
      <w:r>
        <w:t>with</w:t>
      </w:r>
      <w:r>
        <w:rPr>
          <w:spacing w:val="-12"/>
        </w:rPr>
        <w:t xml:space="preserve"> </w:t>
      </w:r>
      <w:r>
        <w:t>Environmental-Related</w:t>
      </w:r>
      <w:r>
        <w:rPr>
          <w:spacing w:val="-16"/>
        </w:rPr>
        <w:t xml:space="preserve"> </w:t>
      </w:r>
      <w:r>
        <w:t>Requirements.</w:t>
      </w:r>
    </w:p>
    <w:p w14:paraId="3B489BEC" w14:textId="77777777" w:rsidR="00224DDC" w:rsidRDefault="00000000">
      <w:pPr>
        <w:pStyle w:val="BodyText"/>
        <w:spacing w:line="480" w:lineRule="auto"/>
        <w:ind w:left="820" w:right="161" w:hanging="720"/>
      </w:pPr>
      <w:r>
        <w:rPr>
          <w:b/>
        </w:rPr>
        <w:t>11A.02</w:t>
      </w:r>
      <w:r>
        <w:rPr>
          <w:b/>
          <w:spacing w:val="14"/>
        </w:rPr>
        <w:t xml:space="preserve"> </w:t>
      </w:r>
      <w:r>
        <w:t>A</w:t>
      </w:r>
      <w:r>
        <w:rPr>
          <w:spacing w:val="-9"/>
        </w:rPr>
        <w:t xml:space="preserve"> </w:t>
      </w:r>
      <w:r>
        <w:t>change</w:t>
      </w:r>
      <w:r>
        <w:rPr>
          <w:spacing w:val="-8"/>
        </w:rPr>
        <w:t xml:space="preserve"> </w:t>
      </w:r>
      <w:r>
        <w:t>in</w:t>
      </w:r>
      <w:r>
        <w:rPr>
          <w:spacing w:val="-7"/>
        </w:rPr>
        <w:t xml:space="preserve"> </w:t>
      </w:r>
      <w:r>
        <w:t>Environmental-Related</w:t>
      </w:r>
      <w:r>
        <w:rPr>
          <w:spacing w:val="-8"/>
        </w:rPr>
        <w:t xml:space="preserve"> </w:t>
      </w:r>
      <w:r>
        <w:t>Requirements</w:t>
      </w:r>
      <w:r>
        <w:rPr>
          <w:spacing w:val="-7"/>
        </w:rPr>
        <w:t xml:space="preserve"> </w:t>
      </w:r>
      <w:r>
        <w:t>shall</w:t>
      </w:r>
      <w:r>
        <w:rPr>
          <w:spacing w:val="-8"/>
        </w:rPr>
        <w:t xml:space="preserve"> </w:t>
      </w:r>
      <w:r>
        <w:t>be</w:t>
      </w:r>
      <w:r>
        <w:rPr>
          <w:spacing w:val="-7"/>
        </w:rPr>
        <w:t xml:space="preserve"> </w:t>
      </w:r>
      <w:r>
        <w:t>deemed</w:t>
      </w:r>
      <w:r>
        <w:rPr>
          <w:spacing w:val="-9"/>
        </w:rPr>
        <w:t xml:space="preserve"> </w:t>
      </w:r>
      <w:r>
        <w:t>to</w:t>
      </w:r>
      <w:r>
        <w:rPr>
          <w:spacing w:val="-8"/>
        </w:rPr>
        <w:t xml:space="preserve"> </w:t>
      </w:r>
      <w:r>
        <w:t>have</w:t>
      </w:r>
      <w:r>
        <w:rPr>
          <w:spacing w:val="-8"/>
        </w:rPr>
        <w:t xml:space="preserve"> </w:t>
      </w:r>
      <w:r>
        <w:t>occurred</w:t>
      </w:r>
      <w:r>
        <w:rPr>
          <w:spacing w:val="-7"/>
        </w:rPr>
        <w:t xml:space="preserve"> </w:t>
      </w:r>
      <w:r>
        <w:t>in</w:t>
      </w:r>
      <w:r>
        <w:rPr>
          <w:spacing w:val="-8"/>
        </w:rPr>
        <w:t xml:space="preserve"> </w:t>
      </w:r>
      <w:r>
        <w:t>any</w:t>
      </w:r>
      <w:r>
        <w:rPr>
          <w:spacing w:val="-11"/>
        </w:rPr>
        <w:t xml:space="preserve"> </w:t>
      </w:r>
      <w:r>
        <w:t>one</w:t>
      </w:r>
      <w:r>
        <w:rPr>
          <w:spacing w:val="-8"/>
        </w:rPr>
        <w:t xml:space="preserve"> </w:t>
      </w:r>
      <w:r>
        <w:t>or more of the following</w:t>
      </w:r>
      <w:r>
        <w:rPr>
          <w:spacing w:val="-20"/>
        </w:rPr>
        <w:t xml:space="preserve"> </w:t>
      </w:r>
      <w:r>
        <w:t>circumstances:</w:t>
      </w:r>
    </w:p>
    <w:p w14:paraId="6B9278EF" w14:textId="77777777" w:rsidR="00224DDC" w:rsidRDefault="00000000">
      <w:pPr>
        <w:pStyle w:val="ListParagraph"/>
        <w:numPr>
          <w:ilvl w:val="0"/>
          <w:numId w:val="9"/>
        </w:numPr>
        <w:tabs>
          <w:tab w:val="left" w:pos="1181"/>
        </w:tabs>
        <w:spacing w:line="229" w:lineRule="exact"/>
        <w:ind w:right="0" w:hanging="361"/>
        <w:rPr>
          <w:sz w:val="20"/>
        </w:rPr>
      </w:pPr>
      <w:r>
        <w:rPr>
          <w:sz w:val="20"/>
        </w:rPr>
        <w:t>there</w:t>
      </w:r>
      <w:r>
        <w:rPr>
          <w:spacing w:val="-7"/>
          <w:sz w:val="20"/>
        </w:rPr>
        <w:t xml:space="preserve"> </w:t>
      </w:r>
      <w:r>
        <w:rPr>
          <w:sz w:val="20"/>
        </w:rPr>
        <w:t>is</w:t>
      </w:r>
      <w:r>
        <w:rPr>
          <w:spacing w:val="-8"/>
          <w:sz w:val="20"/>
        </w:rPr>
        <w:t xml:space="preserve"> </w:t>
      </w:r>
      <w:r>
        <w:rPr>
          <w:sz w:val="20"/>
        </w:rPr>
        <w:t>any</w:t>
      </w:r>
      <w:r>
        <w:rPr>
          <w:spacing w:val="-11"/>
          <w:sz w:val="20"/>
        </w:rPr>
        <w:t xml:space="preserve"> </w:t>
      </w:r>
      <w:r>
        <w:rPr>
          <w:spacing w:val="-3"/>
          <w:sz w:val="20"/>
        </w:rPr>
        <w:t>increase</w:t>
      </w:r>
      <w:r>
        <w:rPr>
          <w:spacing w:val="-8"/>
          <w:sz w:val="20"/>
        </w:rPr>
        <w:t xml:space="preserve"> </w:t>
      </w:r>
      <w:r>
        <w:rPr>
          <w:sz w:val="20"/>
        </w:rPr>
        <w:t>or</w:t>
      </w:r>
      <w:r>
        <w:rPr>
          <w:spacing w:val="-7"/>
          <w:sz w:val="20"/>
        </w:rPr>
        <w:t xml:space="preserve"> </w:t>
      </w:r>
      <w:r>
        <w:rPr>
          <w:sz w:val="20"/>
        </w:rPr>
        <w:t>decrease</w:t>
      </w:r>
      <w:r>
        <w:rPr>
          <w:spacing w:val="-8"/>
          <w:sz w:val="20"/>
        </w:rPr>
        <w:t xml:space="preserve"> </w:t>
      </w:r>
      <w:r>
        <w:rPr>
          <w:sz w:val="20"/>
        </w:rPr>
        <w:t>in</w:t>
      </w:r>
      <w:r>
        <w:rPr>
          <w:spacing w:val="-6"/>
          <w:sz w:val="20"/>
        </w:rPr>
        <w:t xml:space="preserve"> </w:t>
      </w:r>
      <w:r>
        <w:rPr>
          <w:sz w:val="20"/>
        </w:rPr>
        <w:t>existing</w:t>
      </w:r>
      <w:r>
        <w:rPr>
          <w:spacing w:val="-7"/>
          <w:sz w:val="20"/>
        </w:rPr>
        <w:t xml:space="preserve"> </w:t>
      </w:r>
      <w:r>
        <w:rPr>
          <w:sz w:val="20"/>
        </w:rPr>
        <w:t>Environmental-Related</w:t>
      </w:r>
      <w:r>
        <w:rPr>
          <w:spacing w:val="-8"/>
          <w:sz w:val="20"/>
        </w:rPr>
        <w:t xml:space="preserve"> </w:t>
      </w:r>
      <w:proofErr w:type="gramStart"/>
      <w:r>
        <w:rPr>
          <w:sz w:val="20"/>
        </w:rPr>
        <w:t>Requirements;</w:t>
      </w:r>
      <w:proofErr w:type="gramEnd"/>
    </w:p>
    <w:p w14:paraId="6D365E9C" w14:textId="77777777" w:rsidR="00224DDC" w:rsidRDefault="00224DDC">
      <w:pPr>
        <w:pStyle w:val="BodyText"/>
        <w:jc w:val="left"/>
      </w:pPr>
    </w:p>
    <w:p w14:paraId="59D87531" w14:textId="77777777" w:rsidR="00224DDC" w:rsidRDefault="00000000">
      <w:pPr>
        <w:pStyle w:val="ListParagraph"/>
        <w:numPr>
          <w:ilvl w:val="0"/>
          <w:numId w:val="9"/>
        </w:numPr>
        <w:tabs>
          <w:tab w:val="left" w:pos="1181"/>
        </w:tabs>
        <w:ind w:right="153"/>
        <w:jc w:val="both"/>
        <w:rPr>
          <w:sz w:val="20"/>
        </w:rPr>
      </w:pPr>
      <w:r>
        <w:rPr>
          <w:sz w:val="20"/>
        </w:rPr>
        <w:t>Buyer</w:t>
      </w:r>
      <w:r>
        <w:rPr>
          <w:spacing w:val="-5"/>
          <w:sz w:val="20"/>
        </w:rPr>
        <w:t xml:space="preserve"> </w:t>
      </w:r>
      <w:r>
        <w:rPr>
          <w:sz w:val="20"/>
        </w:rPr>
        <w:t>decides,</w:t>
      </w:r>
      <w:r>
        <w:rPr>
          <w:spacing w:val="-4"/>
          <w:sz w:val="20"/>
        </w:rPr>
        <w:t xml:space="preserve"> </w:t>
      </w:r>
      <w:r>
        <w:rPr>
          <w:sz w:val="20"/>
        </w:rPr>
        <w:t>in</w:t>
      </w:r>
      <w:r>
        <w:rPr>
          <w:spacing w:val="-4"/>
          <w:sz w:val="20"/>
        </w:rPr>
        <w:t xml:space="preserve"> </w:t>
      </w:r>
      <w:r>
        <w:rPr>
          <w:spacing w:val="-3"/>
          <w:sz w:val="20"/>
        </w:rPr>
        <w:t>its</w:t>
      </w:r>
      <w:r>
        <w:rPr>
          <w:spacing w:val="-5"/>
          <w:sz w:val="20"/>
        </w:rPr>
        <w:t xml:space="preserve"> </w:t>
      </w:r>
      <w:r>
        <w:rPr>
          <w:sz w:val="20"/>
        </w:rPr>
        <w:t>reasonable</w:t>
      </w:r>
      <w:r>
        <w:rPr>
          <w:spacing w:val="-6"/>
          <w:sz w:val="20"/>
        </w:rPr>
        <w:t xml:space="preserve"> </w:t>
      </w:r>
      <w:r>
        <w:rPr>
          <w:sz w:val="20"/>
        </w:rPr>
        <w:t>judgment,</w:t>
      </w:r>
      <w:r>
        <w:rPr>
          <w:spacing w:val="-5"/>
          <w:sz w:val="20"/>
        </w:rPr>
        <w:t xml:space="preserve"> </w:t>
      </w:r>
      <w:r>
        <w:rPr>
          <w:sz w:val="20"/>
        </w:rPr>
        <w:t>to</w:t>
      </w:r>
      <w:r>
        <w:rPr>
          <w:spacing w:val="-7"/>
          <w:sz w:val="20"/>
        </w:rPr>
        <w:t xml:space="preserve"> </w:t>
      </w:r>
      <w:r>
        <w:rPr>
          <w:sz w:val="20"/>
        </w:rPr>
        <w:t>change</w:t>
      </w:r>
      <w:r>
        <w:rPr>
          <w:spacing w:val="-4"/>
          <w:sz w:val="20"/>
        </w:rPr>
        <w:t xml:space="preserve"> </w:t>
      </w:r>
      <w:r>
        <w:rPr>
          <w:sz w:val="20"/>
        </w:rPr>
        <w:t>its environmental</w:t>
      </w:r>
      <w:r>
        <w:rPr>
          <w:spacing w:val="-6"/>
          <w:sz w:val="20"/>
        </w:rPr>
        <w:t xml:space="preserve"> </w:t>
      </w:r>
      <w:r>
        <w:rPr>
          <w:sz w:val="20"/>
        </w:rPr>
        <w:t>compliance</w:t>
      </w:r>
      <w:r>
        <w:rPr>
          <w:spacing w:val="-3"/>
          <w:sz w:val="20"/>
        </w:rPr>
        <w:t xml:space="preserve"> </w:t>
      </w:r>
      <w:r>
        <w:rPr>
          <w:sz w:val="20"/>
        </w:rPr>
        <w:t>strategy</w:t>
      </w:r>
      <w:r>
        <w:rPr>
          <w:spacing w:val="-8"/>
          <w:sz w:val="20"/>
        </w:rPr>
        <w:t xml:space="preserve"> </w:t>
      </w:r>
      <w:r>
        <w:rPr>
          <w:sz w:val="20"/>
        </w:rPr>
        <w:t>to comply</w:t>
      </w:r>
      <w:r>
        <w:rPr>
          <w:spacing w:val="-7"/>
          <w:sz w:val="20"/>
        </w:rPr>
        <w:t xml:space="preserve"> </w:t>
      </w:r>
      <w:r>
        <w:rPr>
          <w:sz w:val="20"/>
        </w:rPr>
        <w:t>with</w:t>
      </w:r>
      <w:r>
        <w:rPr>
          <w:spacing w:val="-7"/>
          <w:sz w:val="20"/>
        </w:rPr>
        <w:t xml:space="preserve"> </w:t>
      </w:r>
      <w:r>
        <w:rPr>
          <w:sz w:val="20"/>
        </w:rPr>
        <w:t>any</w:t>
      </w:r>
      <w:r>
        <w:rPr>
          <w:spacing w:val="-9"/>
          <w:sz w:val="20"/>
        </w:rPr>
        <w:t xml:space="preserve"> </w:t>
      </w:r>
      <w:r>
        <w:rPr>
          <w:sz w:val="20"/>
        </w:rPr>
        <w:t>existing</w:t>
      </w:r>
      <w:r>
        <w:rPr>
          <w:spacing w:val="-5"/>
          <w:sz w:val="20"/>
        </w:rPr>
        <w:t xml:space="preserve"> </w:t>
      </w:r>
      <w:r>
        <w:rPr>
          <w:sz w:val="20"/>
        </w:rPr>
        <w:t>Environmental-Related</w:t>
      </w:r>
      <w:r>
        <w:rPr>
          <w:spacing w:val="-4"/>
          <w:sz w:val="20"/>
        </w:rPr>
        <w:t xml:space="preserve"> </w:t>
      </w:r>
      <w:r>
        <w:rPr>
          <w:sz w:val="20"/>
        </w:rPr>
        <w:t>Requirements;</w:t>
      </w:r>
      <w:r>
        <w:rPr>
          <w:spacing w:val="-6"/>
          <w:sz w:val="20"/>
        </w:rPr>
        <w:t xml:space="preserve"> </w:t>
      </w:r>
      <w:r>
        <w:rPr>
          <w:sz w:val="20"/>
        </w:rPr>
        <w:t>provided,</w:t>
      </w:r>
      <w:r>
        <w:rPr>
          <w:spacing w:val="-6"/>
          <w:sz w:val="20"/>
        </w:rPr>
        <w:t xml:space="preserve"> </w:t>
      </w:r>
      <w:r>
        <w:rPr>
          <w:sz w:val="20"/>
        </w:rPr>
        <w:t>however,</w:t>
      </w:r>
      <w:r>
        <w:rPr>
          <w:spacing w:val="-6"/>
          <w:sz w:val="20"/>
        </w:rPr>
        <w:t xml:space="preserve"> </w:t>
      </w:r>
      <w:r>
        <w:rPr>
          <w:sz w:val="20"/>
        </w:rPr>
        <w:t>that</w:t>
      </w:r>
      <w:r>
        <w:rPr>
          <w:spacing w:val="-4"/>
          <w:sz w:val="20"/>
        </w:rPr>
        <w:t xml:space="preserve"> </w:t>
      </w:r>
      <w:r>
        <w:rPr>
          <w:sz w:val="20"/>
        </w:rPr>
        <w:t>Buyer shall not deem changes in economic coal market conditions to be the determining factor in making</w:t>
      </w:r>
      <w:r>
        <w:rPr>
          <w:spacing w:val="-8"/>
          <w:sz w:val="20"/>
        </w:rPr>
        <w:t xml:space="preserve"> </w:t>
      </w:r>
      <w:r>
        <w:rPr>
          <w:spacing w:val="-3"/>
          <w:sz w:val="20"/>
        </w:rPr>
        <w:t>its</w:t>
      </w:r>
      <w:r>
        <w:rPr>
          <w:spacing w:val="-8"/>
          <w:sz w:val="20"/>
        </w:rPr>
        <w:t xml:space="preserve"> </w:t>
      </w:r>
      <w:r>
        <w:rPr>
          <w:sz w:val="20"/>
        </w:rPr>
        <w:t>reasonable</w:t>
      </w:r>
      <w:r>
        <w:rPr>
          <w:spacing w:val="-10"/>
          <w:sz w:val="20"/>
        </w:rPr>
        <w:t xml:space="preserve"> </w:t>
      </w:r>
      <w:r>
        <w:rPr>
          <w:sz w:val="20"/>
        </w:rPr>
        <w:t>judgment</w:t>
      </w:r>
      <w:r>
        <w:rPr>
          <w:spacing w:val="-10"/>
          <w:sz w:val="20"/>
        </w:rPr>
        <w:t xml:space="preserve"> </w:t>
      </w:r>
      <w:r>
        <w:rPr>
          <w:sz w:val="20"/>
        </w:rPr>
        <w:t>determination</w:t>
      </w:r>
      <w:r>
        <w:rPr>
          <w:spacing w:val="-8"/>
          <w:sz w:val="20"/>
        </w:rPr>
        <w:t xml:space="preserve"> </w:t>
      </w:r>
      <w:r>
        <w:rPr>
          <w:sz w:val="20"/>
        </w:rPr>
        <w:t>to</w:t>
      </w:r>
      <w:r>
        <w:rPr>
          <w:spacing w:val="-10"/>
          <w:sz w:val="20"/>
        </w:rPr>
        <w:t xml:space="preserve"> </w:t>
      </w:r>
      <w:r>
        <w:rPr>
          <w:sz w:val="20"/>
        </w:rPr>
        <w:t>change</w:t>
      </w:r>
      <w:r>
        <w:rPr>
          <w:spacing w:val="-7"/>
          <w:sz w:val="20"/>
        </w:rPr>
        <w:t xml:space="preserve"> </w:t>
      </w:r>
      <w:r>
        <w:rPr>
          <w:spacing w:val="-3"/>
          <w:sz w:val="20"/>
        </w:rPr>
        <w:t>its</w:t>
      </w:r>
      <w:r>
        <w:rPr>
          <w:spacing w:val="-6"/>
          <w:sz w:val="20"/>
        </w:rPr>
        <w:t xml:space="preserve"> </w:t>
      </w:r>
      <w:r>
        <w:rPr>
          <w:sz w:val="20"/>
        </w:rPr>
        <w:t>compliance</w:t>
      </w:r>
      <w:r>
        <w:rPr>
          <w:spacing w:val="-10"/>
          <w:sz w:val="20"/>
        </w:rPr>
        <w:t xml:space="preserve"> </w:t>
      </w:r>
      <w:r>
        <w:rPr>
          <w:sz w:val="20"/>
        </w:rPr>
        <w:t>strategy;</w:t>
      </w:r>
      <w:r>
        <w:rPr>
          <w:spacing w:val="-7"/>
          <w:sz w:val="20"/>
        </w:rPr>
        <w:t xml:space="preserve"> </w:t>
      </w:r>
      <w:r>
        <w:rPr>
          <w:sz w:val="20"/>
        </w:rPr>
        <w:t>or</w:t>
      </w:r>
    </w:p>
    <w:p w14:paraId="6014AFA4" w14:textId="77777777" w:rsidR="00224DDC" w:rsidRDefault="00224DDC">
      <w:pPr>
        <w:pStyle w:val="BodyText"/>
        <w:jc w:val="left"/>
      </w:pPr>
    </w:p>
    <w:p w14:paraId="14A3146D" w14:textId="77777777" w:rsidR="00224DDC" w:rsidRDefault="00000000">
      <w:pPr>
        <w:pStyle w:val="ListParagraph"/>
        <w:numPr>
          <w:ilvl w:val="0"/>
          <w:numId w:val="9"/>
        </w:numPr>
        <w:tabs>
          <w:tab w:val="left" w:pos="1181"/>
        </w:tabs>
        <w:ind w:right="156"/>
        <w:jc w:val="both"/>
        <w:rPr>
          <w:sz w:val="20"/>
        </w:rPr>
      </w:pPr>
      <w:r>
        <w:rPr>
          <w:sz w:val="20"/>
        </w:rPr>
        <w:t xml:space="preserve">a new Environmental-Related Requirement is imposed on </w:t>
      </w:r>
      <w:r>
        <w:rPr>
          <w:spacing w:val="-3"/>
          <w:sz w:val="20"/>
        </w:rPr>
        <w:t xml:space="preserve">Buyer </w:t>
      </w:r>
      <w:proofErr w:type="gramStart"/>
      <w:r>
        <w:rPr>
          <w:sz w:val="20"/>
        </w:rPr>
        <w:t>as a result of</w:t>
      </w:r>
      <w:proofErr w:type="gramEnd"/>
      <w:r>
        <w:rPr>
          <w:sz w:val="20"/>
        </w:rPr>
        <w:t xml:space="preserve"> any federal or state</w:t>
      </w:r>
      <w:r>
        <w:rPr>
          <w:spacing w:val="-9"/>
          <w:sz w:val="20"/>
        </w:rPr>
        <w:t xml:space="preserve"> </w:t>
      </w:r>
      <w:r>
        <w:rPr>
          <w:sz w:val="20"/>
        </w:rPr>
        <w:t>law,</w:t>
      </w:r>
      <w:r>
        <w:rPr>
          <w:spacing w:val="-7"/>
          <w:sz w:val="20"/>
        </w:rPr>
        <w:t xml:space="preserve"> </w:t>
      </w:r>
      <w:r>
        <w:rPr>
          <w:sz w:val="20"/>
        </w:rPr>
        <w:t>administrative</w:t>
      </w:r>
      <w:r>
        <w:rPr>
          <w:spacing w:val="-8"/>
          <w:sz w:val="20"/>
        </w:rPr>
        <w:t xml:space="preserve"> </w:t>
      </w:r>
      <w:r>
        <w:rPr>
          <w:sz w:val="20"/>
        </w:rPr>
        <w:t>regulation</w:t>
      </w:r>
      <w:r>
        <w:rPr>
          <w:spacing w:val="-9"/>
          <w:sz w:val="20"/>
        </w:rPr>
        <w:t xml:space="preserve"> </w:t>
      </w:r>
      <w:r>
        <w:rPr>
          <w:sz w:val="20"/>
        </w:rPr>
        <w:t>or</w:t>
      </w:r>
      <w:r>
        <w:rPr>
          <w:spacing w:val="-9"/>
          <w:sz w:val="20"/>
        </w:rPr>
        <w:t xml:space="preserve"> </w:t>
      </w:r>
      <w:r>
        <w:rPr>
          <w:sz w:val="20"/>
        </w:rPr>
        <w:t>ruling,</w:t>
      </w:r>
      <w:r>
        <w:rPr>
          <w:spacing w:val="-6"/>
          <w:sz w:val="20"/>
        </w:rPr>
        <w:t xml:space="preserve"> </w:t>
      </w:r>
      <w:r>
        <w:rPr>
          <w:sz w:val="20"/>
        </w:rPr>
        <w:t>local</w:t>
      </w:r>
      <w:r>
        <w:rPr>
          <w:spacing w:val="-8"/>
          <w:sz w:val="20"/>
        </w:rPr>
        <w:t xml:space="preserve"> </w:t>
      </w:r>
      <w:r>
        <w:rPr>
          <w:sz w:val="20"/>
        </w:rPr>
        <w:t>ordinance,</w:t>
      </w:r>
      <w:r>
        <w:rPr>
          <w:spacing w:val="-10"/>
          <w:sz w:val="20"/>
        </w:rPr>
        <w:t xml:space="preserve"> </w:t>
      </w:r>
      <w:r>
        <w:rPr>
          <w:sz w:val="20"/>
        </w:rPr>
        <w:t>court</w:t>
      </w:r>
      <w:r>
        <w:rPr>
          <w:spacing w:val="-7"/>
          <w:sz w:val="20"/>
        </w:rPr>
        <w:t xml:space="preserve"> </w:t>
      </w:r>
      <w:r>
        <w:rPr>
          <w:sz w:val="20"/>
        </w:rPr>
        <w:t>order</w:t>
      </w:r>
      <w:r>
        <w:rPr>
          <w:spacing w:val="-8"/>
          <w:sz w:val="20"/>
        </w:rPr>
        <w:t xml:space="preserve"> </w:t>
      </w:r>
      <w:r>
        <w:rPr>
          <w:sz w:val="20"/>
        </w:rPr>
        <w:t>or</w:t>
      </w:r>
      <w:r>
        <w:rPr>
          <w:spacing w:val="-7"/>
          <w:sz w:val="20"/>
        </w:rPr>
        <w:t xml:space="preserve"> </w:t>
      </w:r>
      <w:r>
        <w:rPr>
          <w:sz w:val="20"/>
        </w:rPr>
        <w:t>decision,</w:t>
      </w:r>
      <w:r>
        <w:rPr>
          <w:spacing w:val="-8"/>
          <w:sz w:val="20"/>
        </w:rPr>
        <w:t xml:space="preserve"> </w:t>
      </w:r>
      <w:r>
        <w:rPr>
          <w:sz w:val="20"/>
        </w:rPr>
        <w:t>or</w:t>
      </w:r>
      <w:r>
        <w:rPr>
          <w:spacing w:val="-6"/>
          <w:sz w:val="20"/>
        </w:rPr>
        <w:t xml:space="preserve"> </w:t>
      </w:r>
      <w:r>
        <w:rPr>
          <w:sz w:val="20"/>
        </w:rPr>
        <w:t>any</w:t>
      </w:r>
      <w:r>
        <w:rPr>
          <w:spacing w:val="-11"/>
          <w:sz w:val="20"/>
        </w:rPr>
        <w:t xml:space="preserve"> </w:t>
      </w:r>
      <w:r>
        <w:rPr>
          <w:sz w:val="20"/>
        </w:rPr>
        <w:t>re- vision</w:t>
      </w:r>
      <w:r>
        <w:rPr>
          <w:spacing w:val="-10"/>
          <w:sz w:val="20"/>
        </w:rPr>
        <w:t xml:space="preserve"> </w:t>
      </w:r>
      <w:r>
        <w:rPr>
          <w:sz w:val="20"/>
        </w:rPr>
        <w:t>in</w:t>
      </w:r>
      <w:r>
        <w:rPr>
          <w:spacing w:val="-9"/>
          <w:sz w:val="20"/>
        </w:rPr>
        <w:t xml:space="preserve"> </w:t>
      </w:r>
      <w:r>
        <w:rPr>
          <w:sz w:val="20"/>
        </w:rPr>
        <w:t>the</w:t>
      </w:r>
      <w:r>
        <w:rPr>
          <w:spacing w:val="-8"/>
          <w:sz w:val="20"/>
        </w:rPr>
        <w:t xml:space="preserve"> </w:t>
      </w:r>
      <w:r>
        <w:rPr>
          <w:sz w:val="20"/>
        </w:rPr>
        <w:t>interpretation</w:t>
      </w:r>
      <w:r>
        <w:rPr>
          <w:spacing w:val="-9"/>
          <w:sz w:val="20"/>
        </w:rPr>
        <w:t xml:space="preserve"> </w:t>
      </w:r>
      <w:r>
        <w:rPr>
          <w:sz w:val="20"/>
        </w:rPr>
        <w:t>or</w:t>
      </w:r>
      <w:r>
        <w:rPr>
          <w:spacing w:val="-10"/>
          <w:sz w:val="20"/>
        </w:rPr>
        <w:t xml:space="preserve"> </w:t>
      </w:r>
      <w:r>
        <w:rPr>
          <w:sz w:val="20"/>
        </w:rPr>
        <w:t>implementation</w:t>
      </w:r>
      <w:r>
        <w:rPr>
          <w:spacing w:val="-10"/>
          <w:sz w:val="20"/>
        </w:rPr>
        <w:t xml:space="preserve"> </w:t>
      </w:r>
      <w:r>
        <w:rPr>
          <w:sz w:val="20"/>
        </w:rPr>
        <w:t>of</w:t>
      </w:r>
      <w:r>
        <w:rPr>
          <w:spacing w:val="-8"/>
          <w:sz w:val="20"/>
        </w:rPr>
        <w:t xml:space="preserve"> </w:t>
      </w:r>
      <w:r>
        <w:rPr>
          <w:sz w:val="20"/>
        </w:rPr>
        <w:t>such</w:t>
      </w:r>
      <w:r>
        <w:rPr>
          <w:spacing w:val="-8"/>
          <w:sz w:val="20"/>
        </w:rPr>
        <w:t xml:space="preserve"> </w:t>
      </w:r>
      <w:r>
        <w:rPr>
          <w:sz w:val="20"/>
        </w:rPr>
        <w:t>law,</w:t>
      </w:r>
      <w:r>
        <w:rPr>
          <w:spacing w:val="-11"/>
          <w:sz w:val="20"/>
        </w:rPr>
        <w:t xml:space="preserve"> </w:t>
      </w:r>
      <w:r>
        <w:rPr>
          <w:sz w:val="20"/>
        </w:rPr>
        <w:t>regulation,</w:t>
      </w:r>
      <w:r>
        <w:rPr>
          <w:spacing w:val="-8"/>
          <w:sz w:val="20"/>
        </w:rPr>
        <w:t xml:space="preserve"> </w:t>
      </w:r>
      <w:r>
        <w:rPr>
          <w:sz w:val="20"/>
        </w:rPr>
        <w:t>ruling,</w:t>
      </w:r>
      <w:r>
        <w:rPr>
          <w:spacing w:val="-7"/>
          <w:sz w:val="20"/>
        </w:rPr>
        <w:t xml:space="preserve"> </w:t>
      </w:r>
      <w:r>
        <w:rPr>
          <w:sz w:val="20"/>
        </w:rPr>
        <w:t>ordinance,</w:t>
      </w:r>
      <w:r>
        <w:rPr>
          <w:spacing w:val="-9"/>
          <w:sz w:val="20"/>
        </w:rPr>
        <w:t xml:space="preserve"> </w:t>
      </w:r>
      <w:r>
        <w:rPr>
          <w:sz w:val="20"/>
        </w:rPr>
        <w:t>order</w:t>
      </w:r>
      <w:r>
        <w:rPr>
          <w:spacing w:val="-6"/>
          <w:sz w:val="20"/>
        </w:rPr>
        <w:t xml:space="preserve"> </w:t>
      </w:r>
      <w:r>
        <w:rPr>
          <w:sz w:val="20"/>
        </w:rPr>
        <w:t xml:space="preserve">or </w:t>
      </w:r>
      <w:r>
        <w:rPr>
          <w:spacing w:val="-2"/>
          <w:sz w:val="20"/>
        </w:rPr>
        <w:t>decision.</w:t>
      </w:r>
    </w:p>
    <w:p w14:paraId="4F535803" w14:textId="77777777" w:rsidR="00224DDC" w:rsidRDefault="00224DDC">
      <w:pPr>
        <w:pStyle w:val="BodyText"/>
        <w:jc w:val="left"/>
      </w:pPr>
    </w:p>
    <w:p w14:paraId="4B6450B1" w14:textId="77777777" w:rsidR="00224DDC" w:rsidRDefault="00000000">
      <w:pPr>
        <w:pStyle w:val="BodyText"/>
        <w:spacing w:line="480" w:lineRule="auto"/>
        <w:ind w:left="820" w:right="152"/>
      </w:pPr>
      <w:r>
        <w:t>The Parties acknowledge and agree that a change in Environmental-Related Requirements may occur</w:t>
      </w:r>
      <w:r>
        <w:rPr>
          <w:spacing w:val="-13"/>
        </w:rPr>
        <w:t xml:space="preserve"> </w:t>
      </w:r>
      <w:r>
        <w:t>even</w:t>
      </w:r>
      <w:r>
        <w:rPr>
          <w:spacing w:val="-15"/>
        </w:rPr>
        <w:t xml:space="preserve"> </w:t>
      </w:r>
      <w:r>
        <w:t>though</w:t>
      </w:r>
      <w:r>
        <w:rPr>
          <w:spacing w:val="-14"/>
        </w:rPr>
        <w:t xml:space="preserve"> </w:t>
      </w:r>
      <w:r>
        <w:rPr>
          <w:spacing w:val="-2"/>
        </w:rPr>
        <w:t>(</w:t>
      </w:r>
      <w:proofErr w:type="spellStart"/>
      <w:r>
        <w:rPr>
          <w:spacing w:val="-2"/>
        </w:rPr>
        <w:t>i</w:t>
      </w:r>
      <w:proofErr w:type="spellEnd"/>
      <w:r>
        <w:rPr>
          <w:spacing w:val="-2"/>
        </w:rPr>
        <w:t>)</w:t>
      </w:r>
      <w:r>
        <w:rPr>
          <w:spacing w:val="-13"/>
        </w:rPr>
        <w:t xml:space="preserve"> </w:t>
      </w:r>
      <w:r>
        <w:t>such</w:t>
      </w:r>
      <w:r>
        <w:rPr>
          <w:spacing w:val="-13"/>
        </w:rPr>
        <w:t xml:space="preserve"> </w:t>
      </w:r>
      <w:r>
        <w:t>requirement</w:t>
      </w:r>
      <w:r>
        <w:rPr>
          <w:spacing w:val="-14"/>
        </w:rPr>
        <w:t xml:space="preserve"> </w:t>
      </w:r>
      <w:r>
        <w:t>is</w:t>
      </w:r>
      <w:r>
        <w:rPr>
          <w:spacing w:val="-13"/>
        </w:rPr>
        <w:t xml:space="preserve"> </w:t>
      </w:r>
      <w:r>
        <w:t>stated</w:t>
      </w:r>
      <w:r>
        <w:rPr>
          <w:spacing w:val="-14"/>
        </w:rPr>
        <w:t xml:space="preserve"> </w:t>
      </w:r>
      <w:r>
        <w:t>as</w:t>
      </w:r>
      <w:r>
        <w:rPr>
          <w:spacing w:val="-13"/>
        </w:rPr>
        <w:t xml:space="preserve"> </w:t>
      </w:r>
      <w:r>
        <w:t>a</w:t>
      </w:r>
      <w:r>
        <w:rPr>
          <w:spacing w:val="-14"/>
        </w:rPr>
        <w:t xml:space="preserve"> </w:t>
      </w:r>
      <w:r>
        <w:t>restriction,</w:t>
      </w:r>
      <w:r>
        <w:rPr>
          <w:spacing w:val="-14"/>
        </w:rPr>
        <w:t xml:space="preserve"> </w:t>
      </w:r>
      <w:r>
        <w:t>limitation,</w:t>
      </w:r>
      <w:r>
        <w:rPr>
          <w:spacing w:val="-13"/>
        </w:rPr>
        <w:t xml:space="preserve"> </w:t>
      </w:r>
      <w:r>
        <w:t>or</w:t>
      </w:r>
      <w:r>
        <w:rPr>
          <w:spacing w:val="-13"/>
        </w:rPr>
        <w:t xml:space="preserve"> </w:t>
      </w:r>
      <w:r>
        <w:t>obligation</w:t>
      </w:r>
      <w:r>
        <w:rPr>
          <w:spacing w:val="-12"/>
        </w:rPr>
        <w:t xml:space="preserve"> </w:t>
      </w:r>
      <w:r>
        <w:t>imposed</w:t>
      </w:r>
      <w:r>
        <w:rPr>
          <w:spacing w:val="-14"/>
        </w:rPr>
        <w:t xml:space="preserve"> </w:t>
      </w:r>
      <w:r>
        <w:t>on Buyer and its affiliates or some other group of utilities or (ii) such requirement affects Buyer in a general</w:t>
      </w:r>
      <w:r>
        <w:rPr>
          <w:spacing w:val="-14"/>
        </w:rPr>
        <w:t xml:space="preserve"> </w:t>
      </w:r>
      <w:r>
        <w:t>way</w:t>
      </w:r>
      <w:r>
        <w:rPr>
          <w:spacing w:val="-17"/>
        </w:rPr>
        <w:t xml:space="preserve"> </w:t>
      </w:r>
      <w:r>
        <w:t>and</w:t>
      </w:r>
      <w:r>
        <w:rPr>
          <w:spacing w:val="-13"/>
        </w:rPr>
        <w:t xml:space="preserve"> </w:t>
      </w:r>
      <w:r>
        <w:t>is</w:t>
      </w:r>
      <w:r>
        <w:rPr>
          <w:spacing w:val="-12"/>
        </w:rPr>
        <w:t xml:space="preserve"> </w:t>
      </w:r>
      <w:r>
        <w:t>not</w:t>
      </w:r>
      <w:r>
        <w:rPr>
          <w:spacing w:val="-16"/>
        </w:rPr>
        <w:t xml:space="preserve"> </w:t>
      </w:r>
      <w:r>
        <w:t>directed</w:t>
      </w:r>
      <w:r>
        <w:rPr>
          <w:spacing w:val="-14"/>
        </w:rPr>
        <w:t xml:space="preserve"> </w:t>
      </w:r>
      <w:r>
        <w:t>at</w:t>
      </w:r>
      <w:r>
        <w:rPr>
          <w:spacing w:val="-15"/>
        </w:rPr>
        <w:t xml:space="preserve"> </w:t>
      </w:r>
      <w:r>
        <w:t>specific</w:t>
      </w:r>
      <w:r>
        <w:rPr>
          <w:spacing w:val="-13"/>
        </w:rPr>
        <w:t xml:space="preserve"> </w:t>
      </w:r>
      <w:r>
        <w:t>plants,</w:t>
      </w:r>
      <w:r>
        <w:rPr>
          <w:spacing w:val="-15"/>
        </w:rPr>
        <w:t xml:space="preserve"> </w:t>
      </w:r>
      <w:r>
        <w:t>fuels,</w:t>
      </w:r>
      <w:r>
        <w:rPr>
          <w:spacing w:val="-16"/>
        </w:rPr>
        <w:t xml:space="preserve"> </w:t>
      </w:r>
      <w:r>
        <w:t>fuel</w:t>
      </w:r>
      <w:r>
        <w:rPr>
          <w:spacing w:val="-16"/>
        </w:rPr>
        <w:t xml:space="preserve"> </w:t>
      </w:r>
      <w:r>
        <w:t>supplies,</w:t>
      </w:r>
      <w:r>
        <w:rPr>
          <w:spacing w:val="-13"/>
        </w:rPr>
        <w:t xml:space="preserve"> </w:t>
      </w:r>
      <w:r>
        <w:t>or</w:t>
      </w:r>
      <w:r>
        <w:rPr>
          <w:spacing w:val="-13"/>
        </w:rPr>
        <w:t xml:space="preserve"> </w:t>
      </w:r>
      <w:r>
        <w:t>other</w:t>
      </w:r>
      <w:r>
        <w:rPr>
          <w:spacing w:val="-13"/>
        </w:rPr>
        <w:t xml:space="preserve"> </w:t>
      </w:r>
      <w:r>
        <w:t>operating</w:t>
      </w:r>
      <w:r>
        <w:rPr>
          <w:spacing w:val="-16"/>
        </w:rPr>
        <w:t xml:space="preserve"> </w:t>
      </w:r>
      <w:r>
        <w:t>conditions.</w:t>
      </w:r>
    </w:p>
    <w:p w14:paraId="62787BD4" w14:textId="77777777" w:rsidR="00224DDC" w:rsidRDefault="00000000">
      <w:pPr>
        <w:pStyle w:val="BodyText"/>
        <w:spacing w:before="2" w:line="480" w:lineRule="auto"/>
        <w:ind w:left="820" w:right="154" w:hanging="720"/>
      </w:pPr>
      <w:r>
        <w:rPr>
          <w:b/>
        </w:rPr>
        <w:t>11A.03</w:t>
      </w:r>
      <w:r>
        <w:rPr>
          <w:b/>
          <w:spacing w:val="13"/>
        </w:rPr>
        <w:t xml:space="preserve"> </w:t>
      </w:r>
      <w:r>
        <w:t>The</w:t>
      </w:r>
      <w:r>
        <w:rPr>
          <w:spacing w:val="-11"/>
        </w:rPr>
        <w:t xml:space="preserve"> </w:t>
      </w:r>
      <w:r>
        <w:t>Parties</w:t>
      </w:r>
      <w:r>
        <w:rPr>
          <w:spacing w:val="-10"/>
        </w:rPr>
        <w:t xml:space="preserve"> </w:t>
      </w:r>
      <w:r>
        <w:t>acknowledge</w:t>
      </w:r>
      <w:r>
        <w:rPr>
          <w:spacing w:val="-10"/>
        </w:rPr>
        <w:t xml:space="preserve"> </w:t>
      </w:r>
      <w:r>
        <w:t>and</w:t>
      </w:r>
      <w:r>
        <w:rPr>
          <w:spacing w:val="-10"/>
        </w:rPr>
        <w:t xml:space="preserve"> </w:t>
      </w:r>
      <w:r>
        <w:t>agree</w:t>
      </w:r>
      <w:r>
        <w:rPr>
          <w:spacing w:val="-9"/>
        </w:rPr>
        <w:t xml:space="preserve"> </w:t>
      </w:r>
      <w:r>
        <w:t>that</w:t>
      </w:r>
      <w:r>
        <w:rPr>
          <w:spacing w:val="-11"/>
        </w:rPr>
        <w:t xml:space="preserve"> </w:t>
      </w:r>
      <w:r>
        <w:t>the</w:t>
      </w:r>
      <w:r>
        <w:rPr>
          <w:spacing w:val="-12"/>
        </w:rPr>
        <w:t xml:space="preserve"> </w:t>
      </w:r>
      <w:r>
        <w:t>provisions</w:t>
      </w:r>
      <w:r>
        <w:rPr>
          <w:spacing w:val="-9"/>
        </w:rPr>
        <w:t xml:space="preserve"> </w:t>
      </w:r>
      <w:r>
        <w:t>of</w:t>
      </w:r>
      <w:r>
        <w:rPr>
          <w:spacing w:val="-5"/>
        </w:rPr>
        <w:t xml:space="preserve"> </w:t>
      </w:r>
      <w:r>
        <w:t>Article</w:t>
      </w:r>
      <w:r>
        <w:rPr>
          <w:spacing w:val="-9"/>
        </w:rPr>
        <w:t xml:space="preserve"> </w:t>
      </w:r>
      <w:r>
        <w:t>11A</w:t>
      </w:r>
      <w:r>
        <w:rPr>
          <w:spacing w:val="-12"/>
        </w:rPr>
        <w:t xml:space="preserve"> </w:t>
      </w:r>
      <w:r>
        <w:t>are</w:t>
      </w:r>
      <w:r>
        <w:rPr>
          <w:spacing w:val="-9"/>
        </w:rPr>
        <w:t xml:space="preserve"> </w:t>
      </w:r>
      <w:r>
        <w:t>intended</w:t>
      </w:r>
      <w:r>
        <w:rPr>
          <w:spacing w:val="-10"/>
        </w:rPr>
        <w:t xml:space="preserve"> </w:t>
      </w:r>
      <w:r>
        <w:t>to</w:t>
      </w:r>
      <w:r>
        <w:rPr>
          <w:spacing w:val="-9"/>
        </w:rPr>
        <w:t xml:space="preserve"> </w:t>
      </w:r>
      <w:r>
        <w:t>provide</w:t>
      </w:r>
      <w:r>
        <w:rPr>
          <w:spacing w:val="-10"/>
        </w:rPr>
        <w:t xml:space="preserve"> </w:t>
      </w:r>
      <w:r>
        <w:t>rights not</w:t>
      </w:r>
      <w:r>
        <w:rPr>
          <w:spacing w:val="-12"/>
        </w:rPr>
        <w:t xml:space="preserve"> </w:t>
      </w:r>
      <w:r>
        <w:t>provided</w:t>
      </w:r>
      <w:r>
        <w:rPr>
          <w:spacing w:val="-14"/>
        </w:rPr>
        <w:t xml:space="preserve"> </w:t>
      </w:r>
      <w:r>
        <w:t>under</w:t>
      </w:r>
      <w:r>
        <w:rPr>
          <w:spacing w:val="-11"/>
        </w:rPr>
        <w:t xml:space="preserve"> </w:t>
      </w:r>
      <w:r>
        <w:t>Article</w:t>
      </w:r>
      <w:r>
        <w:rPr>
          <w:spacing w:val="-14"/>
        </w:rPr>
        <w:t xml:space="preserve"> </w:t>
      </w:r>
      <w:r>
        <w:t>11</w:t>
      </w:r>
      <w:r>
        <w:rPr>
          <w:spacing w:val="-14"/>
        </w:rPr>
        <w:t xml:space="preserve"> </w:t>
      </w:r>
      <w:r>
        <w:t>and</w:t>
      </w:r>
      <w:r>
        <w:rPr>
          <w:spacing w:val="-14"/>
        </w:rPr>
        <w:t xml:space="preserve"> </w:t>
      </w:r>
      <w:r>
        <w:t>that</w:t>
      </w:r>
      <w:r>
        <w:rPr>
          <w:spacing w:val="-13"/>
        </w:rPr>
        <w:t xml:space="preserve"> </w:t>
      </w:r>
      <w:r>
        <w:t>the</w:t>
      </w:r>
      <w:r>
        <w:rPr>
          <w:spacing w:val="-13"/>
        </w:rPr>
        <w:t xml:space="preserve"> </w:t>
      </w:r>
      <w:r>
        <w:t>price,</w:t>
      </w:r>
      <w:r>
        <w:rPr>
          <w:spacing w:val="-13"/>
        </w:rPr>
        <w:t xml:space="preserve"> </w:t>
      </w:r>
      <w:r>
        <w:t>quality</w:t>
      </w:r>
      <w:r>
        <w:rPr>
          <w:spacing w:val="-14"/>
        </w:rPr>
        <w:t xml:space="preserve"> </w:t>
      </w:r>
      <w:r>
        <w:t>specifications,</w:t>
      </w:r>
      <w:r>
        <w:rPr>
          <w:spacing w:val="-13"/>
        </w:rPr>
        <w:t xml:space="preserve"> </w:t>
      </w:r>
      <w:r>
        <w:t>quantity,</w:t>
      </w:r>
      <w:r>
        <w:rPr>
          <w:spacing w:val="-13"/>
        </w:rPr>
        <w:t xml:space="preserve"> </w:t>
      </w:r>
      <w:r>
        <w:t>and</w:t>
      </w:r>
      <w:r>
        <w:rPr>
          <w:spacing w:val="-12"/>
        </w:rPr>
        <w:t xml:space="preserve"> </w:t>
      </w:r>
      <w:r>
        <w:rPr>
          <w:spacing w:val="-3"/>
        </w:rPr>
        <w:t>destination(s)</w:t>
      </w:r>
      <w:r>
        <w:rPr>
          <w:spacing w:val="-12"/>
        </w:rPr>
        <w:t xml:space="preserve"> </w:t>
      </w:r>
      <w:r>
        <w:t xml:space="preserve">of Coal to be supplied under each Transaction are predicated on Environmental-Related Require- </w:t>
      </w:r>
      <w:proofErr w:type="spellStart"/>
      <w:r>
        <w:t>ments</w:t>
      </w:r>
      <w:proofErr w:type="spellEnd"/>
      <w:r>
        <w:rPr>
          <w:spacing w:val="-13"/>
        </w:rPr>
        <w:t xml:space="preserve"> </w:t>
      </w:r>
      <w:r>
        <w:t>that</w:t>
      </w:r>
      <w:r>
        <w:rPr>
          <w:spacing w:val="-11"/>
        </w:rPr>
        <w:t xml:space="preserve"> </w:t>
      </w:r>
      <w:r>
        <w:t>are</w:t>
      </w:r>
      <w:r>
        <w:rPr>
          <w:spacing w:val="-13"/>
        </w:rPr>
        <w:t xml:space="preserve"> </w:t>
      </w:r>
      <w:r>
        <w:t>known</w:t>
      </w:r>
      <w:r>
        <w:rPr>
          <w:spacing w:val="-12"/>
        </w:rPr>
        <w:t xml:space="preserve"> </w:t>
      </w:r>
      <w:r>
        <w:t>and</w:t>
      </w:r>
      <w:r>
        <w:rPr>
          <w:spacing w:val="-13"/>
        </w:rPr>
        <w:t xml:space="preserve"> </w:t>
      </w:r>
      <w:r>
        <w:t>in</w:t>
      </w:r>
      <w:r>
        <w:rPr>
          <w:spacing w:val="-14"/>
        </w:rPr>
        <w:t xml:space="preserve"> </w:t>
      </w:r>
      <w:r>
        <w:t>effect</w:t>
      </w:r>
      <w:r>
        <w:rPr>
          <w:spacing w:val="-11"/>
        </w:rPr>
        <w:t xml:space="preserve"> </w:t>
      </w:r>
      <w:r>
        <w:t>as</w:t>
      </w:r>
      <w:r>
        <w:rPr>
          <w:spacing w:val="-13"/>
        </w:rPr>
        <w:t xml:space="preserve"> </w:t>
      </w:r>
      <w:r>
        <w:t>of</w:t>
      </w:r>
      <w:r>
        <w:rPr>
          <w:spacing w:val="-10"/>
        </w:rPr>
        <w:t xml:space="preserve"> </w:t>
      </w:r>
      <w:r>
        <w:t>the</w:t>
      </w:r>
      <w:r>
        <w:rPr>
          <w:spacing w:val="-12"/>
        </w:rPr>
        <w:t xml:space="preserve"> </w:t>
      </w:r>
      <w:r>
        <w:t>Confirmation</w:t>
      </w:r>
      <w:r>
        <w:rPr>
          <w:spacing w:val="-12"/>
        </w:rPr>
        <w:t xml:space="preserve"> </w:t>
      </w:r>
      <w:r>
        <w:t>Date</w:t>
      </w:r>
      <w:r>
        <w:rPr>
          <w:spacing w:val="-14"/>
        </w:rPr>
        <w:t xml:space="preserve"> </w:t>
      </w:r>
      <w:r>
        <w:t>for</w:t>
      </w:r>
      <w:r>
        <w:rPr>
          <w:spacing w:val="-11"/>
        </w:rPr>
        <w:t xml:space="preserve"> </w:t>
      </w:r>
      <w:r>
        <w:t>the</w:t>
      </w:r>
      <w:r>
        <w:rPr>
          <w:spacing w:val="-14"/>
        </w:rPr>
        <w:t xml:space="preserve"> </w:t>
      </w:r>
      <w:r>
        <w:t>Transaction.</w:t>
      </w:r>
      <w:r>
        <w:rPr>
          <w:spacing w:val="32"/>
        </w:rPr>
        <w:t xml:space="preserve"> </w:t>
      </w:r>
      <w:r>
        <w:t>For</w:t>
      </w:r>
      <w:r>
        <w:rPr>
          <w:spacing w:val="-11"/>
        </w:rPr>
        <w:t xml:space="preserve"> </w:t>
      </w:r>
      <w:r>
        <w:t>purposes</w:t>
      </w:r>
      <w:r>
        <w:rPr>
          <w:spacing w:val="-11"/>
        </w:rPr>
        <w:t xml:space="preserve"> </w:t>
      </w:r>
      <w:r>
        <w:t>of this</w:t>
      </w:r>
      <w:r>
        <w:rPr>
          <w:spacing w:val="-13"/>
        </w:rPr>
        <w:t xml:space="preserve"> </w:t>
      </w:r>
      <w:r>
        <w:t>Section</w:t>
      </w:r>
      <w:r>
        <w:rPr>
          <w:spacing w:val="-15"/>
        </w:rPr>
        <w:t xml:space="preserve"> </w:t>
      </w:r>
      <w:r>
        <w:t>11A.03,</w:t>
      </w:r>
      <w:r>
        <w:rPr>
          <w:spacing w:val="-12"/>
        </w:rPr>
        <w:t xml:space="preserve"> </w:t>
      </w:r>
      <w:r>
        <w:t>an</w:t>
      </w:r>
      <w:r>
        <w:rPr>
          <w:spacing w:val="-12"/>
        </w:rPr>
        <w:t xml:space="preserve"> </w:t>
      </w:r>
      <w:r>
        <w:t>Environmental-Related</w:t>
      </w:r>
      <w:r>
        <w:rPr>
          <w:spacing w:val="-13"/>
        </w:rPr>
        <w:t xml:space="preserve"> </w:t>
      </w:r>
      <w:r>
        <w:t>Requirement</w:t>
      </w:r>
      <w:r>
        <w:rPr>
          <w:spacing w:val="-13"/>
        </w:rPr>
        <w:t xml:space="preserve"> </w:t>
      </w:r>
      <w:r>
        <w:t>shall</w:t>
      </w:r>
      <w:r>
        <w:rPr>
          <w:spacing w:val="-13"/>
        </w:rPr>
        <w:t xml:space="preserve"> </w:t>
      </w:r>
      <w:r>
        <w:rPr>
          <w:u w:val="single"/>
        </w:rPr>
        <w:t>not</w:t>
      </w:r>
      <w:r>
        <w:rPr>
          <w:spacing w:val="-12"/>
        </w:rPr>
        <w:t xml:space="preserve"> </w:t>
      </w:r>
      <w:r>
        <w:t>be</w:t>
      </w:r>
      <w:r>
        <w:rPr>
          <w:spacing w:val="-12"/>
        </w:rPr>
        <w:t xml:space="preserve"> </w:t>
      </w:r>
      <w:r>
        <w:t>deemed</w:t>
      </w:r>
      <w:r>
        <w:rPr>
          <w:spacing w:val="-14"/>
        </w:rPr>
        <w:t xml:space="preserve"> </w:t>
      </w:r>
      <w:r>
        <w:t>to</w:t>
      </w:r>
      <w:r>
        <w:rPr>
          <w:spacing w:val="-14"/>
        </w:rPr>
        <w:t xml:space="preserve"> </w:t>
      </w:r>
      <w:r>
        <w:t>be</w:t>
      </w:r>
      <w:r>
        <w:rPr>
          <w:spacing w:val="-13"/>
        </w:rPr>
        <w:t xml:space="preserve"> </w:t>
      </w:r>
      <w:r>
        <w:t>"known"</w:t>
      </w:r>
      <w:r>
        <w:rPr>
          <w:spacing w:val="-9"/>
        </w:rPr>
        <w:t xml:space="preserve"> </w:t>
      </w:r>
      <w:r>
        <w:t>if</w:t>
      </w:r>
      <w:r>
        <w:rPr>
          <w:spacing w:val="-12"/>
        </w:rPr>
        <w:t xml:space="preserve"> </w:t>
      </w:r>
      <w:r>
        <w:t>it</w:t>
      </w:r>
    </w:p>
    <w:p w14:paraId="43335293" w14:textId="77777777" w:rsidR="00224DDC" w:rsidRDefault="00000000">
      <w:pPr>
        <w:pStyle w:val="BodyText"/>
        <w:spacing w:line="229" w:lineRule="exact"/>
        <w:ind w:left="820"/>
        <w:jc w:val="left"/>
      </w:pPr>
      <w:r>
        <w:rPr>
          <w:spacing w:val="-3"/>
        </w:rPr>
        <w:t>relates</w:t>
      </w:r>
      <w:r>
        <w:rPr>
          <w:spacing w:val="-9"/>
        </w:rPr>
        <w:t xml:space="preserve"> </w:t>
      </w:r>
      <w:r>
        <w:t>to</w:t>
      </w:r>
      <w:r>
        <w:rPr>
          <w:spacing w:val="-9"/>
        </w:rPr>
        <w:t xml:space="preserve"> </w:t>
      </w:r>
      <w:r>
        <w:t>any</w:t>
      </w:r>
      <w:r>
        <w:rPr>
          <w:spacing w:val="-14"/>
        </w:rPr>
        <w:t xml:space="preserve"> </w:t>
      </w:r>
      <w:r>
        <w:t>federal</w:t>
      </w:r>
      <w:r>
        <w:rPr>
          <w:spacing w:val="-10"/>
        </w:rPr>
        <w:t xml:space="preserve"> </w:t>
      </w:r>
      <w:r>
        <w:t>or</w:t>
      </w:r>
      <w:r>
        <w:rPr>
          <w:spacing w:val="-10"/>
        </w:rPr>
        <w:t xml:space="preserve"> </w:t>
      </w:r>
      <w:r>
        <w:t>state</w:t>
      </w:r>
      <w:r>
        <w:rPr>
          <w:spacing w:val="-10"/>
        </w:rPr>
        <w:t xml:space="preserve"> </w:t>
      </w:r>
      <w:r>
        <w:t>law,</w:t>
      </w:r>
      <w:r>
        <w:rPr>
          <w:spacing w:val="-9"/>
        </w:rPr>
        <w:t xml:space="preserve"> </w:t>
      </w:r>
      <w:r>
        <w:t>administrative</w:t>
      </w:r>
      <w:r>
        <w:rPr>
          <w:spacing w:val="-11"/>
        </w:rPr>
        <w:t xml:space="preserve"> </w:t>
      </w:r>
      <w:r>
        <w:t>regulation</w:t>
      </w:r>
      <w:r>
        <w:rPr>
          <w:spacing w:val="-9"/>
        </w:rPr>
        <w:t xml:space="preserve"> </w:t>
      </w:r>
      <w:r>
        <w:t>or</w:t>
      </w:r>
      <w:r>
        <w:rPr>
          <w:spacing w:val="-10"/>
        </w:rPr>
        <w:t xml:space="preserve"> </w:t>
      </w:r>
      <w:r>
        <w:t>ruling,</w:t>
      </w:r>
      <w:r>
        <w:rPr>
          <w:spacing w:val="-7"/>
        </w:rPr>
        <w:t xml:space="preserve"> </w:t>
      </w:r>
      <w:r>
        <w:t>local</w:t>
      </w:r>
      <w:r>
        <w:rPr>
          <w:spacing w:val="-10"/>
        </w:rPr>
        <w:t xml:space="preserve"> </w:t>
      </w:r>
      <w:r>
        <w:t>ordinance,</w:t>
      </w:r>
      <w:r>
        <w:rPr>
          <w:spacing w:val="-9"/>
        </w:rPr>
        <w:t xml:space="preserve"> </w:t>
      </w:r>
      <w:r>
        <w:t>or</w:t>
      </w:r>
      <w:r>
        <w:rPr>
          <w:spacing w:val="-10"/>
        </w:rPr>
        <w:t xml:space="preserve"> </w:t>
      </w:r>
      <w:r>
        <w:t>court</w:t>
      </w:r>
      <w:r>
        <w:rPr>
          <w:spacing w:val="-10"/>
        </w:rPr>
        <w:t xml:space="preserve"> </w:t>
      </w:r>
      <w:r>
        <w:t>order</w:t>
      </w:r>
    </w:p>
    <w:p w14:paraId="22F3B416" w14:textId="77777777" w:rsidR="00224DDC" w:rsidRDefault="00224DDC">
      <w:pPr>
        <w:spacing w:line="229" w:lineRule="exact"/>
        <w:sectPr w:rsidR="00224DDC">
          <w:pgSz w:w="12240" w:h="15840"/>
          <w:pgMar w:top="1360" w:right="1280" w:bottom="1080" w:left="1340" w:header="0" w:footer="835" w:gutter="0"/>
          <w:cols w:space="720"/>
        </w:sectPr>
      </w:pPr>
    </w:p>
    <w:p w14:paraId="7A506BEE" w14:textId="77777777" w:rsidR="00224DDC" w:rsidRDefault="00000000">
      <w:pPr>
        <w:pStyle w:val="BodyText"/>
        <w:spacing w:before="79" w:line="480" w:lineRule="auto"/>
        <w:ind w:left="820" w:right="155"/>
      </w:pPr>
      <w:r>
        <w:lastRenderedPageBreak/>
        <w:t>or</w:t>
      </w:r>
      <w:r>
        <w:rPr>
          <w:spacing w:val="-9"/>
        </w:rPr>
        <w:t xml:space="preserve"> </w:t>
      </w:r>
      <w:r>
        <w:t>decision</w:t>
      </w:r>
      <w:r>
        <w:rPr>
          <w:spacing w:val="-8"/>
        </w:rPr>
        <w:t xml:space="preserve"> </w:t>
      </w:r>
      <w:r>
        <w:t>or</w:t>
      </w:r>
      <w:r>
        <w:rPr>
          <w:spacing w:val="-9"/>
        </w:rPr>
        <w:t xml:space="preserve"> </w:t>
      </w:r>
      <w:r>
        <w:t>interpretation</w:t>
      </w:r>
      <w:r>
        <w:rPr>
          <w:spacing w:val="-8"/>
        </w:rPr>
        <w:t xml:space="preserve"> </w:t>
      </w:r>
      <w:r>
        <w:t>of</w:t>
      </w:r>
      <w:r>
        <w:rPr>
          <w:spacing w:val="-8"/>
        </w:rPr>
        <w:t xml:space="preserve"> </w:t>
      </w:r>
      <w:r>
        <w:t>such</w:t>
      </w:r>
      <w:r>
        <w:rPr>
          <w:spacing w:val="-8"/>
        </w:rPr>
        <w:t xml:space="preserve"> </w:t>
      </w:r>
      <w:r>
        <w:t>law,</w:t>
      </w:r>
      <w:r>
        <w:rPr>
          <w:spacing w:val="-8"/>
        </w:rPr>
        <w:t xml:space="preserve"> </w:t>
      </w:r>
      <w:r>
        <w:t>regulation,</w:t>
      </w:r>
      <w:r>
        <w:rPr>
          <w:spacing w:val="-10"/>
        </w:rPr>
        <w:t xml:space="preserve"> </w:t>
      </w:r>
      <w:r>
        <w:t>ruling,</w:t>
      </w:r>
      <w:r>
        <w:rPr>
          <w:spacing w:val="-7"/>
        </w:rPr>
        <w:t xml:space="preserve"> </w:t>
      </w:r>
      <w:r>
        <w:t>ordinance,</w:t>
      </w:r>
      <w:r>
        <w:rPr>
          <w:spacing w:val="-8"/>
        </w:rPr>
        <w:t xml:space="preserve"> </w:t>
      </w:r>
      <w:r>
        <w:t>order,</w:t>
      </w:r>
      <w:r>
        <w:rPr>
          <w:spacing w:val="-8"/>
        </w:rPr>
        <w:t xml:space="preserve"> </w:t>
      </w:r>
      <w:r>
        <w:t>or</w:t>
      </w:r>
      <w:r>
        <w:rPr>
          <w:spacing w:val="-7"/>
        </w:rPr>
        <w:t xml:space="preserve"> </w:t>
      </w:r>
      <w:r>
        <w:t>decision</w:t>
      </w:r>
      <w:r>
        <w:rPr>
          <w:spacing w:val="-7"/>
        </w:rPr>
        <w:t xml:space="preserve"> </w:t>
      </w:r>
      <w:r>
        <w:t xml:space="preserve">(collective- </w:t>
      </w:r>
      <w:proofErr w:type="spellStart"/>
      <w:r>
        <w:t>ly</w:t>
      </w:r>
      <w:proofErr w:type="spellEnd"/>
      <w:r>
        <w:t>,</w:t>
      </w:r>
      <w:r>
        <w:rPr>
          <w:spacing w:val="-8"/>
        </w:rPr>
        <w:t xml:space="preserve"> </w:t>
      </w:r>
      <w:r>
        <w:t>"Legal</w:t>
      </w:r>
      <w:r>
        <w:rPr>
          <w:spacing w:val="-6"/>
        </w:rPr>
        <w:t xml:space="preserve"> </w:t>
      </w:r>
      <w:r>
        <w:t>Requirements")</w:t>
      </w:r>
      <w:r>
        <w:rPr>
          <w:spacing w:val="-8"/>
        </w:rPr>
        <w:t xml:space="preserve"> </w:t>
      </w:r>
      <w:r>
        <w:t>that</w:t>
      </w:r>
      <w:r>
        <w:rPr>
          <w:spacing w:val="-6"/>
        </w:rPr>
        <w:t xml:space="preserve"> </w:t>
      </w:r>
      <w:r>
        <w:t>is</w:t>
      </w:r>
      <w:r>
        <w:rPr>
          <w:spacing w:val="-8"/>
        </w:rPr>
        <w:t xml:space="preserve"> </w:t>
      </w:r>
      <w:r>
        <w:t>being</w:t>
      </w:r>
      <w:r>
        <w:rPr>
          <w:spacing w:val="-8"/>
        </w:rPr>
        <w:t xml:space="preserve"> </w:t>
      </w:r>
      <w:r>
        <w:t>challenged</w:t>
      </w:r>
      <w:r>
        <w:rPr>
          <w:spacing w:val="-9"/>
        </w:rPr>
        <w:t xml:space="preserve"> </w:t>
      </w:r>
      <w:r>
        <w:t>in</w:t>
      </w:r>
      <w:r>
        <w:rPr>
          <w:spacing w:val="-7"/>
        </w:rPr>
        <w:t xml:space="preserve"> </w:t>
      </w:r>
      <w:r>
        <w:t>any</w:t>
      </w:r>
      <w:r>
        <w:rPr>
          <w:spacing w:val="-12"/>
        </w:rPr>
        <w:t xml:space="preserve"> </w:t>
      </w:r>
      <w:r>
        <w:t>administrative</w:t>
      </w:r>
      <w:r>
        <w:rPr>
          <w:spacing w:val="-7"/>
        </w:rPr>
        <w:t xml:space="preserve"> </w:t>
      </w:r>
      <w:r>
        <w:t>or</w:t>
      </w:r>
      <w:r>
        <w:rPr>
          <w:spacing w:val="-10"/>
        </w:rPr>
        <w:t xml:space="preserve"> </w:t>
      </w:r>
      <w:r>
        <w:t>judicial</w:t>
      </w:r>
      <w:r>
        <w:rPr>
          <w:spacing w:val="-7"/>
        </w:rPr>
        <w:t xml:space="preserve"> </w:t>
      </w:r>
      <w:r>
        <w:t>proceeding</w:t>
      </w:r>
      <w:r>
        <w:rPr>
          <w:spacing w:val="-4"/>
        </w:rPr>
        <w:t xml:space="preserve"> </w:t>
      </w:r>
      <w:r>
        <w:t>("Le- gal Proceeding") as of the Confirmation Date for the Transaction. Upon the final resolution of the Legal</w:t>
      </w:r>
      <w:r>
        <w:rPr>
          <w:spacing w:val="-13"/>
        </w:rPr>
        <w:t xml:space="preserve"> </w:t>
      </w:r>
      <w:r>
        <w:t>Proceeding</w:t>
      </w:r>
      <w:r>
        <w:rPr>
          <w:spacing w:val="-12"/>
        </w:rPr>
        <w:t xml:space="preserve"> </w:t>
      </w:r>
      <w:r>
        <w:t>(including</w:t>
      </w:r>
      <w:r>
        <w:rPr>
          <w:spacing w:val="-12"/>
        </w:rPr>
        <w:t xml:space="preserve"> </w:t>
      </w:r>
      <w:r>
        <w:t>any</w:t>
      </w:r>
      <w:r>
        <w:rPr>
          <w:spacing w:val="-16"/>
        </w:rPr>
        <w:t xml:space="preserve"> </w:t>
      </w:r>
      <w:r>
        <w:t>appeals</w:t>
      </w:r>
      <w:r>
        <w:rPr>
          <w:spacing w:val="-12"/>
        </w:rPr>
        <w:t xml:space="preserve"> </w:t>
      </w:r>
      <w:r>
        <w:t>related</w:t>
      </w:r>
      <w:r>
        <w:rPr>
          <w:spacing w:val="-14"/>
        </w:rPr>
        <w:t xml:space="preserve"> </w:t>
      </w:r>
      <w:r>
        <w:t>to</w:t>
      </w:r>
      <w:r>
        <w:rPr>
          <w:spacing w:val="-13"/>
        </w:rPr>
        <w:t xml:space="preserve"> </w:t>
      </w:r>
      <w:r>
        <w:t>the</w:t>
      </w:r>
      <w:r>
        <w:rPr>
          <w:spacing w:val="-12"/>
        </w:rPr>
        <w:t xml:space="preserve"> </w:t>
      </w:r>
      <w:r>
        <w:t>Legal</w:t>
      </w:r>
      <w:r>
        <w:rPr>
          <w:spacing w:val="-12"/>
        </w:rPr>
        <w:t xml:space="preserve"> </w:t>
      </w:r>
      <w:r>
        <w:rPr>
          <w:spacing w:val="-3"/>
        </w:rPr>
        <w:t>Proceeding),</w:t>
      </w:r>
      <w:r>
        <w:rPr>
          <w:spacing w:val="-8"/>
        </w:rPr>
        <w:t xml:space="preserve"> </w:t>
      </w:r>
      <w:r>
        <w:t>Buyer</w:t>
      </w:r>
      <w:r>
        <w:rPr>
          <w:spacing w:val="-13"/>
        </w:rPr>
        <w:t xml:space="preserve"> </w:t>
      </w:r>
      <w:r>
        <w:t>shall</w:t>
      </w:r>
      <w:r>
        <w:rPr>
          <w:spacing w:val="-12"/>
        </w:rPr>
        <w:t xml:space="preserve"> </w:t>
      </w:r>
      <w:r>
        <w:t>determine,</w:t>
      </w:r>
      <w:r>
        <w:rPr>
          <w:spacing w:val="-13"/>
        </w:rPr>
        <w:t xml:space="preserve"> </w:t>
      </w:r>
      <w:r>
        <w:t xml:space="preserve">in </w:t>
      </w:r>
      <w:r>
        <w:rPr>
          <w:spacing w:val="-3"/>
        </w:rPr>
        <w:t xml:space="preserve">its </w:t>
      </w:r>
      <w:r>
        <w:t xml:space="preserve">reasonable judgment, if the Legal Requirements (whether changed or unchanged </w:t>
      </w:r>
      <w:proofErr w:type="gramStart"/>
      <w:r>
        <w:t>as a result of</w:t>
      </w:r>
      <w:proofErr w:type="gramEnd"/>
      <w:r>
        <w:t xml:space="preserve"> the</w:t>
      </w:r>
      <w:r>
        <w:rPr>
          <w:spacing w:val="-9"/>
        </w:rPr>
        <w:t xml:space="preserve"> </w:t>
      </w:r>
      <w:r>
        <w:t>Legal</w:t>
      </w:r>
      <w:r>
        <w:rPr>
          <w:spacing w:val="-8"/>
        </w:rPr>
        <w:t xml:space="preserve"> </w:t>
      </w:r>
      <w:r>
        <w:t>Proceeding)</w:t>
      </w:r>
      <w:r>
        <w:rPr>
          <w:spacing w:val="-10"/>
        </w:rPr>
        <w:t xml:space="preserve"> </w:t>
      </w:r>
      <w:r>
        <w:t>constitute</w:t>
      </w:r>
      <w:r>
        <w:rPr>
          <w:spacing w:val="-8"/>
        </w:rPr>
        <w:t xml:space="preserve"> </w:t>
      </w:r>
      <w:r>
        <w:t>a</w:t>
      </w:r>
      <w:r>
        <w:rPr>
          <w:spacing w:val="-8"/>
        </w:rPr>
        <w:t xml:space="preserve"> </w:t>
      </w:r>
      <w:r>
        <w:t>change</w:t>
      </w:r>
      <w:r>
        <w:rPr>
          <w:spacing w:val="-9"/>
        </w:rPr>
        <w:t xml:space="preserve"> </w:t>
      </w:r>
      <w:r>
        <w:t>in</w:t>
      </w:r>
      <w:r>
        <w:rPr>
          <w:spacing w:val="-5"/>
        </w:rPr>
        <w:t xml:space="preserve"> </w:t>
      </w:r>
      <w:r>
        <w:t>Environmental-Related</w:t>
      </w:r>
      <w:r>
        <w:rPr>
          <w:spacing w:val="-9"/>
        </w:rPr>
        <w:t xml:space="preserve"> </w:t>
      </w:r>
      <w:r>
        <w:t>Requirements.</w:t>
      </w:r>
    </w:p>
    <w:p w14:paraId="7A4995A6" w14:textId="77777777" w:rsidR="00224DDC" w:rsidRDefault="00000000">
      <w:pPr>
        <w:pStyle w:val="BodyText"/>
        <w:tabs>
          <w:tab w:val="left" w:pos="5652"/>
          <w:tab w:val="left" w:pos="7222"/>
          <w:tab w:val="left" w:pos="8194"/>
        </w:tabs>
        <w:spacing w:before="1" w:line="480" w:lineRule="auto"/>
        <w:ind w:left="820" w:right="152" w:hanging="720"/>
      </w:pPr>
      <w:r>
        <w:rPr>
          <w:b/>
        </w:rPr>
        <w:t xml:space="preserve">11A.04 </w:t>
      </w:r>
      <w:r>
        <w:t>In the event that a change in Environmental-Related Requirements occurs after the Confirmation Date for a Transaction, then Buyer shall determine, in its reasonable judgment, (</w:t>
      </w:r>
      <w:proofErr w:type="spellStart"/>
      <w:r>
        <w:t>i</w:t>
      </w:r>
      <w:proofErr w:type="spellEnd"/>
      <w:r>
        <w:t>) how to comply with</w:t>
      </w:r>
      <w:r>
        <w:rPr>
          <w:spacing w:val="-11"/>
        </w:rPr>
        <w:t xml:space="preserve"> </w:t>
      </w:r>
      <w:r>
        <w:t>such</w:t>
      </w:r>
      <w:r>
        <w:rPr>
          <w:spacing w:val="-7"/>
        </w:rPr>
        <w:t xml:space="preserve"> </w:t>
      </w:r>
      <w:r>
        <w:t>change</w:t>
      </w:r>
      <w:r>
        <w:rPr>
          <w:spacing w:val="-7"/>
        </w:rPr>
        <w:t xml:space="preserve"> </w:t>
      </w:r>
      <w:r>
        <w:t>and</w:t>
      </w:r>
      <w:r>
        <w:rPr>
          <w:spacing w:val="-8"/>
        </w:rPr>
        <w:t xml:space="preserve"> </w:t>
      </w:r>
      <w:r>
        <w:t>(ii)</w:t>
      </w:r>
      <w:r>
        <w:rPr>
          <w:spacing w:val="-4"/>
        </w:rPr>
        <w:t xml:space="preserve"> </w:t>
      </w:r>
      <w:r>
        <w:rPr>
          <w:spacing w:val="-3"/>
        </w:rPr>
        <w:t>whether</w:t>
      </w:r>
      <w:r>
        <w:rPr>
          <w:spacing w:val="-7"/>
        </w:rPr>
        <w:t xml:space="preserve"> </w:t>
      </w:r>
      <w:r>
        <w:t>such</w:t>
      </w:r>
      <w:r>
        <w:rPr>
          <w:spacing w:val="-9"/>
        </w:rPr>
        <w:t xml:space="preserve"> </w:t>
      </w:r>
      <w:r>
        <w:t>change</w:t>
      </w:r>
      <w:r>
        <w:rPr>
          <w:spacing w:val="-8"/>
        </w:rPr>
        <w:t xml:space="preserve"> </w:t>
      </w:r>
      <w:r>
        <w:t>has</w:t>
      </w:r>
      <w:r>
        <w:rPr>
          <w:spacing w:val="-7"/>
        </w:rPr>
        <w:t xml:space="preserve"> </w:t>
      </w:r>
      <w:r>
        <w:t>had</w:t>
      </w:r>
      <w:r>
        <w:rPr>
          <w:spacing w:val="-7"/>
        </w:rPr>
        <w:t xml:space="preserve"> </w:t>
      </w:r>
      <w:r>
        <w:t>or</w:t>
      </w:r>
      <w:r>
        <w:rPr>
          <w:spacing w:val="-8"/>
        </w:rPr>
        <w:t xml:space="preserve"> </w:t>
      </w:r>
      <w:r>
        <w:t>may</w:t>
      </w:r>
      <w:r>
        <w:rPr>
          <w:spacing w:val="-11"/>
        </w:rPr>
        <w:t xml:space="preserve"> </w:t>
      </w:r>
      <w:r>
        <w:t>have</w:t>
      </w:r>
      <w:r>
        <w:rPr>
          <w:spacing w:val="-8"/>
        </w:rPr>
        <w:t xml:space="preserve"> </w:t>
      </w:r>
      <w:r>
        <w:t>an</w:t>
      </w:r>
      <w:r>
        <w:rPr>
          <w:spacing w:val="-7"/>
        </w:rPr>
        <w:t xml:space="preserve"> </w:t>
      </w:r>
      <w:r>
        <w:t>adverse</w:t>
      </w:r>
      <w:r>
        <w:rPr>
          <w:spacing w:val="-7"/>
        </w:rPr>
        <w:t xml:space="preserve"> </w:t>
      </w:r>
      <w:r>
        <w:t>impact</w:t>
      </w:r>
      <w:r>
        <w:rPr>
          <w:spacing w:val="-9"/>
        </w:rPr>
        <w:t xml:space="preserve"> </w:t>
      </w:r>
      <w:r>
        <w:t>on</w:t>
      </w:r>
      <w:r>
        <w:rPr>
          <w:spacing w:val="-2"/>
        </w:rPr>
        <w:t xml:space="preserve"> </w:t>
      </w:r>
      <w:r>
        <w:t>the</w:t>
      </w:r>
      <w:r>
        <w:rPr>
          <w:spacing w:val="-6"/>
        </w:rPr>
        <w:t xml:space="preserve"> </w:t>
      </w:r>
      <w:r>
        <w:t>use of Coal to be supplied under one or more Transactions</w:t>
      </w:r>
      <w:r>
        <w:rPr>
          <w:spacing w:val="-2"/>
        </w:rPr>
        <w:t xml:space="preserve"> </w:t>
      </w:r>
      <w:r>
        <w:t>at</w:t>
      </w:r>
      <w:r>
        <w:rPr>
          <w:spacing w:val="1"/>
        </w:rPr>
        <w:t xml:space="preserve"> </w:t>
      </w:r>
      <w:r>
        <w:t>Plant</w:t>
      </w:r>
      <w:r>
        <w:rPr>
          <w:u w:val="single"/>
        </w:rPr>
        <w:t xml:space="preserve"> </w:t>
      </w:r>
      <w:r>
        <w:rPr>
          <w:u w:val="single"/>
        </w:rPr>
        <w:tab/>
      </w:r>
      <w:r>
        <w:t xml:space="preserve">. Any change in </w:t>
      </w:r>
      <w:r>
        <w:rPr>
          <w:spacing w:val="-3"/>
        </w:rPr>
        <w:t xml:space="preserve">Environ- </w:t>
      </w:r>
      <w:r>
        <w:t>mental-Related</w:t>
      </w:r>
      <w:r>
        <w:rPr>
          <w:spacing w:val="-14"/>
        </w:rPr>
        <w:t xml:space="preserve"> </w:t>
      </w:r>
      <w:r>
        <w:t>Requirements</w:t>
      </w:r>
      <w:r>
        <w:rPr>
          <w:spacing w:val="-14"/>
        </w:rPr>
        <w:t xml:space="preserve"> </w:t>
      </w:r>
      <w:r>
        <w:t>that</w:t>
      </w:r>
      <w:r>
        <w:rPr>
          <w:spacing w:val="-13"/>
        </w:rPr>
        <w:t xml:space="preserve"> </w:t>
      </w:r>
      <w:r>
        <w:t>has</w:t>
      </w:r>
      <w:r>
        <w:rPr>
          <w:spacing w:val="-12"/>
        </w:rPr>
        <w:t xml:space="preserve"> </w:t>
      </w:r>
      <w:r>
        <w:t>one</w:t>
      </w:r>
      <w:r>
        <w:rPr>
          <w:spacing w:val="-13"/>
        </w:rPr>
        <w:t xml:space="preserve"> </w:t>
      </w:r>
      <w:r>
        <w:t>or</w:t>
      </w:r>
      <w:r>
        <w:rPr>
          <w:spacing w:val="-15"/>
        </w:rPr>
        <w:t xml:space="preserve"> </w:t>
      </w:r>
      <w:r>
        <w:t>more</w:t>
      </w:r>
      <w:r>
        <w:rPr>
          <w:spacing w:val="-13"/>
        </w:rPr>
        <w:t xml:space="preserve"> </w:t>
      </w:r>
      <w:r>
        <w:t>of</w:t>
      </w:r>
      <w:r>
        <w:rPr>
          <w:spacing w:val="-13"/>
        </w:rPr>
        <w:t xml:space="preserve"> </w:t>
      </w:r>
      <w:r>
        <w:t>the</w:t>
      </w:r>
      <w:r>
        <w:rPr>
          <w:spacing w:val="-15"/>
        </w:rPr>
        <w:t xml:space="preserve"> </w:t>
      </w:r>
      <w:r>
        <w:t>following</w:t>
      </w:r>
      <w:r>
        <w:rPr>
          <w:spacing w:val="-14"/>
        </w:rPr>
        <w:t xml:space="preserve"> </w:t>
      </w:r>
      <w:r>
        <w:t>effects</w:t>
      </w:r>
      <w:r>
        <w:rPr>
          <w:spacing w:val="-13"/>
        </w:rPr>
        <w:t xml:space="preserve"> </w:t>
      </w:r>
      <w:r>
        <w:t>shall</w:t>
      </w:r>
      <w:r>
        <w:rPr>
          <w:spacing w:val="-14"/>
        </w:rPr>
        <w:t xml:space="preserve"> </w:t>
      </w:r>
      <w:r>
        <w:t>be</w:t>
      </w:r>
      <w:r>
        <w:rPr>
          <w:spacing w:val="-14"/>
        </w:rPr>
        <w:t xml:space="preserve"> </w:t>
      </w:r>
      <w:r>
        <w:t>deemed</w:t>
      </w:r>
      <w:r>
        <w:rPr>
          <w:spacing w:val="-15"/>
        </w:rPr>
        <w:t xml:space="preserve"> </w:t>
      </w:r>
      <w:r>
        <w:t>to</w:t>
      </w:r>
      <w:r>
        <w:rPr>
          <w:spacing w:val="-14"/>
        </w:rPr>
        <w:t xml:space="preserve"> </w:t>
      </w:r>
      <w:r>
        <w:t>have an adverse impact on the use of Coal</w:t>
      </w:r>
      <w:r>
        <w:rPr>
          <w:spacing w:val="-37"/>
        </w:rPr>
        <w:t xml:space="preserve"> </w:t>
      </w:r>
      <w:r>
        <w:t>at</w:t>
      </w:r>
      <w:r>
        <w:rPr>
          <w:spacing w:val="-4"/>
        </w:rPr>
        <w:t xml:space="preserve"> </w:t>
      </w:r>
      <w:r>
        <w:t>Plant</w:t>
      </w:r>
      <w:r>
        <w:rPr>
          <w:u w:val="single"/>
        </w:rPr>
        <w:t xml:space="preserve"> </w:t>
      </w:r>
      <w:r>
        <w:rPr>
          <w:u w:val="single"/>
        </w:rPr>
        <w:tab/>
      </w:r>
      <w:r>
        <w:t>,</w:t>
      </w:r>
      <w:r>
        <w:rPr>
          <w:spacing w:val="-10"/>
        </w:rPr>
        <w:t xml:space="preserve"> </w:t>
      </w:r>
      <w:r>
        <w:t>even</w:t>
      </w:r>
      <w:r>
        <w:rPr>
          <w:spacing w:val="-9"/>
        </w:rPr>
        <w:t xml:space="preserve"> </w:t>
      </w:r>
      <w:r>
        <w:t>though</w:t>
      </w:r>
      <w:r>
        <w:rPr>
          <w:spacing w:val="-9"/>
        </w:rPr>
        <w:t xml:space="preserve"> </w:t>
      </w:r>
      <w:r>
        <w:t>such</w:t>
      </w:r>
      <w:r>
        <w:rPr>
          <w:spacing w:val="-8"/>
        </w:rPr>
        <w:t xml:space="preserve"> </w:t>
      </w:r>
      <w:r>
        <w:t>requirements</w:t>
      </w:r>
      <w:r>
        <w:rPr>
          <w:spacing w:val="-10"/>
        </w:rPr>
        <w:t xml:space="preserve"> </w:t>
      </w:r>
      <w:r>
        <w:t>may</w:t>
      </w:r>
      <w:r>
        <w:rPr>
          <w:spacing w:val="-12"/>
        </w:rPr>
        <w:t xml:space="preserve"> </w:t>
      </w:r>
      <w:r>
        <w:t>allow Buyer a choice of options for complying with such requirement (which choice may include, for ex- ample,</w:t>
      </w:r>
      <w:r>
        <w:rPr>
          <w:spacing w:val="-10"/>
        </w:rPr>
        <w:t xml:space="preserve"> </w:t>
      </w:r>
      <w:r>
        <w:t>the</w:t>
      </w:r>
      <w:r>
        <w:rPr>
          <w:spacing w:val="-10"/>
        </w:rPr>
        <w:t xml:space="preserve"> </w:t>
      </w:r>
      <w:r>
        <w:t>payment</w:t>
      </w:r>
      <w:r>
        <w:rPr>
          <w:spacing w:val="-9"/>
        </w:rPr>
        <w:t xml:space="preserve"> </w:t>
      </w:r>
      <w:r>
        <w:t>of</w:t>
      </w:r>
      <w:r>
        <w:rPr>
          <w:spacing w:val="-8"/>
        </w:rPr>
        <w:t xml:space="preserve"> </w:t>
      </w:r>
      <w:r>
        <w:t>a</w:t>
      </w:r>
      <w:r>
        <w:rPr>
          <w:spacing w:val="-11"/>
        </w:rPr>
        <w:t xml:space="preserve"> </w:t>
      </w:r>
      <w:r>
        <w:t>fee</w:t>
      </w:r>
      <w:r>
        <w:rPr>
          <w:spacing w:val="-7"/>
        </w:rPr>
        <w:t xml:space="preserve"> </w:t>
      </w:r>
      <w:r>
        <w:t>or</w:t>
      </w:r>
      <w:r>
        <w:rPr>
          <w:spacing w:val="-9"/>
        </w:rPr>
        <w:t xml:space="preserve"> </w:t>
      </w:r>
      <w:r>
        <w:t>tax</w:t>
      </w:r>
      <w:r>
        <w:rPr>
          <w:spacing w:val="-8"/>
        </w:rPr>
        <w:t xml:space="preserve"> </w:t>
      </w:r>
      <w:r>
        <w:t>in</w:t>
      </w:r>
      <w:r>
        <w:rPr>
          <w:spacing w:val="-9"/>
        </w:rPr>
        <w:t xml:space="preserve"> </w:t>
      </w:r>
      <w:r>
        <w:t>lieu</w:t>
      </w:r>
      <w:r>
        <w:rPr>
          <w:spacing w:val="-10"/>
        </w:rPr>
        <w:t xml:space="preserve"> </w:t>
      </w:r>
      <w:r>
        <w:t>of</w:t>
      </w:r>
      <w:r>
        <w:rPr>
          <w:spacing w:val="-10"/>
        </w:rPr>
        <w:t xml:space="preserve"> </w:t>
      </w:r>
      <w:r>
        <w:t>the</w:t>
      </w:r>
      <w:r>
        <w:rPr>
          <w:spacing w:val="-10"/>
        </w:rPr>
        <w:t xml:space="preserve"> </w:t>
      </w:r>
      <w:r>
        <w:t>installation</w:t>
      </w:r>
      <w:r>
        <w:rPr>
          <w:spacing w:val="-9"/>
        </w:rPr>
        <w:t xml:space="preserve"> </w:t>
      </w:r>
      <w:r>
        <w:t>of</w:t>
      </w:r>
      <w:r>
        <w:rPr>
          <w:spacing w:val="-9"/>
        </w:rPr>
        <w:t xml:space="preserve"> </w:t>
      </w:r>
      <w:r>
        <w:t>equipment,</w:t>
      </w:r>
      <w:r>
        <w:rPr>
          <w:spacing w:val="-9"/>
        </w:rPr>
        <w:t xml:space="preserve"> </w:t>
      </w:r>
      <w:r>
        <w:t>the</w:t>
      </w:r>
      <w:r>
        <w:rPr>
          <w:spacing w:val="-10"/>
        </w:rPr>
        <w:t xml:space="preserve"> </w:t>
      </w:r>
      <w:r>
        <w:t>use</w:t>
      </w:r>
      <w:r>
        <w:rPr>
          <w:spacing w:val="-10"/>
        </w:rPr>
        <w:t xml:space="preserve"> </w:t>
      </w:r>
      <w:r>
        <w:t>of</w:t>
      </w:r>
      <w:r>
        <w:rPr>
          <w:spacing w:val="-7"/>
        </w:rPr>
        <w:t xml:space="preserve"> </w:t>
      </w:r>
      <w:r>
        <w:t>coal</w:t>
      </w:r>
      <w:r>
        <w:rPr>
          <w:spacing w:val="-10"/>
        </w:rPr>
        <w:t xml:space="preserve"> </w:t>
      </w:r>
      <w:r>
        <w:t>of</w:t>
      </w:r>
      <w:r>
        <w:rPr>
          <w:spacing w:val="-10"/>
        </w:rPr>
        <w:t xml:space="preserve"> </w:t>
      </w:r>
      <w:r>
        <w:t>different constituent</w:t>
      </w:r>
      <w:r>
        <w:rPr>
          <w:spacing w:val="-15"/>
        </w:rPr>
        <w:t xml:space="preserve"> </w:t>
      </w:r>
      <w:r>
        <w:t>specifications,</w:t>
      </w:r>
      <w:r>
        <w:rPr>
          <w:spacing w:val="-12"/>
        </w:rPr>
        <w:t xml:space="preserve"> </w:t>
      </w:r>
      <w:r>
        <w:t>or</w:t>
      </w:r>
      <w:r>
        <w:rPr>
          <w:spacing w:val="-12"/>
        </w:rPr>
        <w:t xml:space="preserve"> </w:t>
      </w:r>
      <w:r>
        <w:t>the</w:t>
      </w:r>
      <w:r>
        <w:rPr>
          <w:spacing w:val="-15"/>
        </w:rPr>
        <w:t xml:space="preserve"> </w:t>
      </w:r>
      <w:r>
        <w:t>reduction</w:t>
      </w:r>
      <w:r>
        <w:rPr>
          <w:spacing w:val="-12"/>
        </w:rPr>
        <w:t xml:space="preserve"> </w:t>
      </w:r>
      <w:r>
        <w:t>in</w:t>
      </w:r>
      <w:r>
        <w:rPr>
          <w:spacing w:val="-15"/>
        </w:rPr>
        <w:t xml:space="preserve"> </w:t>
      </w:r>
      <w:r>
        <w:t>the</w:t>
      </w:r>
      <w:r>
        <w:rPr>
          <w:spacing w:val="-15"/>
        </w:rPr>
        <w:t xml:space="preserve"> </w:t>
      </w:r>
      <w:r>
        <w:t>overall</w:t>
      </w:r>
      <w:r>
        <w:rPr>
          <w:spacing w:val="-11"/>
        </w:rPr>
        <w:t xml:space="preserve"> </w:t>
      </w:r>
      <w:r>
        <w:t>use</w:t>
      </w:r>
      <w:r>
        <w:rPr>
          <w:spacing w:val="-12"/>
        </w:rPr>
        <w:t xml:space="preserve"> </w:t>
      </w:r>
      <w:r>
        <w:t>of</w:t>
      </w:r>
      <w:r>
        <w:rPr>
          <w:spacing w:val="-12"/>
        </w:rPr>
        <w:t xml:space="preserve"> </w:t>
      </w:r>
      <w:r>
        <w:t>Coal</w:t>
      </w:r>
      <w:r>
        <w:rPr>
          <w:spacing w:val="-13"/>
        </w:rPr>
        <w:t xml:space="preserve"> </w:t>
      </w:r>
      <w:r>
        <w:t>at</w:t>
      </w:r>
      <w:r>
        <w:rPr>
          <w:spacing w:val="-12"/>
        </w:rPr>
        <w:t xml:space="preserve"> </w:t>
      </w:r>
      <w:r>
        <w:t>Plant</w:t>
      </w:r>
      <w:r>
        <w:rPr>
          <w:u w:val="single"/>
        </w:rPr>
        <w:t xml:space="preserve"> </w:t>
      </w:r>
      <w:r>
        <w:rPr>
          <w:u w:val="single"/>
        </w:rPr>
        <w:tab/>
      </w:r>
      <w:r>
        <w:t>):</w:t>
      </w:r>
    </w:p>
    <w:p w14:paraId="73FEFBCF" w14:textId="77777777" w:rsidR="00224DDC" w:rsidRDefault="00000000">
      <w:pPr>
        <w:pStyle w:val="ListParagraph"/>
        <w:numPr>
          <w:ilvl w:val="0"/>
          <w:numId w:val="8"/>
        </w:numPr>
        <w:tabs>
          <w:tab w:val="left" w:pos="1181"/>
          <w:tab w:val="left" w:pos="4738"/>
          <w:tab w:val="left" w:pos="7885"/>
        </w:tabs>
        <w:spacing w:before="1"/>
        <w:ind w:right="152"/>
        <w:jc w:val="both"/>
        <w:rPr>
          <w:sz w:val="20"/>
        </w:rPr>
      </w:pPr>
      <w:r>
        <w:rPr>
          <w:sz w:val="20"/>
        </w:rPr>
        <w:t>the change imposes a cost, fee, tax, or other economic burden on Buyer concerning (</w:t>
      </w:r>
      <w:proofErr w:type="spellStart"/>
      <w:r>
        <w:rPr>
          <w:sz w:val="20"/>
        </w:rPr>
        <w:t>i</w:t>
      </w:r>
      <w:proofErr w:type="spellEnd"/>
      <w:r>
        <w:rPr>
          <w:sz w:val="20"/>
        </w:rPr>
        <w:t>) the constituent</w:t>
      </w:r>
      <w:r>
        <w:rPr>
          <w:spacing w:val="14"/>
          <w:sz w:val="20"/>
        </w:rPr>
        <w:t xml:space="preserve"> </w:t>
      </w:r>
      <w:r>
        <w:rPr>
          <w:sz w:val="20"/>
        </w:rPr>
        <w:t>specifications</w:t>
      </w:r>
      <w:r>
        <w:rPr>
          <w:spacing w:val="18"/>
          <w:sz w:val="20"/>
        </w:rPr>
        <w:t xml:space="preserve"> </w:t>
      </w:r>
      <w:r>
        <w:rPr>
          <w:sz w:val="20"/>
        </w:rPr>
        <w:t>of</w:t>
      </w:r>
      <w:r>
        <w:rPr>
          <w:spacing w:val="19"/>
          <w:sz w:val="20"/>
        </w:rPr>
        <w:t xml:space="preserve"> </w:t>
      </w:r>
      <w:r>
        <w:rPr>
          <w:sz w:val="20"/>
        </w:rPr>
        <w:t>Coal</w:t>
      </w:r>
      <w:r>
        <w:rPr>
          <w:spacing w:val="14"/>
          <w:sz w:val="20"/>
        </w:rPr>
        <w:t xml:space="preserve"> </w:t>
      </w:r>
      <w:r>
        <w:rPr>
          <w:sz w:val="20"/>
        </w:rPr>
        <w:t>purchased</w:t>
      </w:r>
      <w:r>
        <w:rPr>
          <w:spacing w:val="15"/>
          <w:sz w:val="20"/>
        </w:rPr>
        <w:t xml:space="preserve"> </w:t>
      </w:r>
      <w:r>
        <w:rPr>
          <w:sz w:val="20"/>
        </w:rPr>
        <w:t>for</w:t>
      </w:r>
      <w:r>
        <w:rPr>
          <w:spacing w:val="18"/>
          <w:sz w:val="20"/>
        </w:rPr>
        <w:t xml:space="preserve"> </w:t>
      </w:r>
      <w:r>
        <w:rPr>
          <w:sz w:val="20"/>
        </w:rPr>
        <w:t>or</w:t>
      </w:r>
      <w:r>
        <w:rPr>
          <w:spacing w:val="17"/>
          <w:sz w:val="20"/>
        </w:rPr>
        <w:t xml:space="preserve"> </w:t>
      </w:r>
      <w:r>
        <w:rPr>
          <w:sz w:val="20"/>
        </w:rPr>
        <w:t>used</w:t>
      </w:r>
      <w:r>
        <w:rPr>
          <w:spacing w:val="18"/>
          <w:sz w:val="20"/>
        </w:rPr>
        <w:t xml:space="preserve"> </w:t>
      </w:r>
      <w:r>
        <w:rPr>
          <w:sz w:val="20"/>
        </w:rPr>
        <w:t>at</w:t>
      </w:r>
      <w:r>
        <w:rPr>
          <w:spacing w:val="19"/>
          <w:sz w:val="20"/>
        </w:rPr>
        <w:t xml:space="preserve"> </w:t>
      </w:r>
      <w:r>
        <w:rPr>
          <w:sz w:val="20"/>
        </w:rPr>
        <w:t>Plant</w:t>
      </w:r>
      <w:r>
        <w:rPr>
          <w:sz w:val="20"/>
          <w:u w:val="single"/>
        </w:rPr>
        <w:t xml:space="preserve"> </w:t>
      </w:r>
      <w:r>
        <w:rPr>
          <w:sz w:val="20"/>
          <w:u w:val="single"/>
        </w:rPr>
        <w:tab/>
      </w:r>
      <w:r>
        <w:rPr>
          <w:sz w:val="20"/>
        </w:rPr>
        <w:t>or (ii) the type or amount of emissions</w:t>
      </w:r>
      <w:r>
        <w:rPr>
          <w:spacing w:val="-31"/>
          <w:sz w:val="20"/>
        </w:rPr>
        <w:t xml:space="preserve"> </w:t>
      </w:r>
      <w:r>
        <w:rPr>
          <w:sz w:val="20"/>
        </w:rPr>
        <w:t>from</w:t>
      </w:r>
      <w:r>
        <w:rPr>
          <w:spacing w:val="-8"/>
          <w:sz w:val="20"/>
        </w:rPr>
        <w:t xml:space="preserve"> </w:t>
      </w:r>
      <w:proofErr w:type="gramStart"/>
      <w:r>
        <w:rPr>
          <w:spacing w:val="-3"/>
          <w:sz w:val="20"/>
        </w:rPr>
        <w:t>Plant</w:t>
      </w:r>
      <w:r>
        <w:rPr>
          <w:spacing w:val="-3"/>
          <w:sz w:val="20"/>
          <w:u w:val="single"/>
        </w:rPr>
        <w:t xml:space="preserve"> </w:t>
      </w:r>
      <w:r>
        <w:rPr>
          <w:spacing w:val="-3"/>
          <w:sz w:val="20"/>
          <w:u w:val="single"/>
        </w:rPr>
        <w:tab/>
      </w:r>
      <w:r>
        <w:rPr>
          <w:sz w:val="20"/>
        </w:rPr>
        <w:t>;</w:t>
      </w:r>
      <w:proofErr w:type="gramEnd"/>
    </w:p>
    <w:p w14:paraId="180F33CE" w14:textId="77777777" w:rsidR="00224DDC" w:rsidRDefault="00224DDC">
      <w:pPr>
        <w:pStyle w:val="BodyText"/>
        <w:spacing w:before="11"/>
        <w:jc w:val="left"/>
        <w:rPr>
          <w:sz w:val="19"/>
        </w:rPr>
      </w:pPr>
    </w:p>
    <w:p w14:paraId="1A432634" w14:textId="77777777" w:rsidR="00224DDC" w:rsidRDefault="00000000">
      <w:pPr>
        <w:pStyle w:val="ListParagraph"/>
        <w:numPr>
          <w:ilvl w:val="0"/>
          <w:numId w:val="8"/>
        </w:numPr>
        <w:tabs>
          <w:tab w:val="left" w:pos="1181"/>
          <w:tab w:val="left" w:pos="3832"/>
        </w:tabs>
        <w:ind w:right="156"/>
        <w:jc w:val="both"/>
        <w:rPr>
          <w:sz w:val="20"/>
        </w:rPr>
      </w:pPr>
      <w:r>
        <w:rPr>
          <w:sz w:val="20"/>
        </w:rPr>
        <w:t xml:space="preserve">the change directly prevents or </w:t>
      </w:r>
      <w:r>
        <w:rPr>
          <w:spacing w:val="-3"/>
          <w:sz w:val="20"/>
        </w:rPr>
        <w:t xml:space="preserve">restricts </w:t>
      </w:r>
      <w:r>
        <w:rPr>
          <w:sz w:val="20"/>
        </w:rPr>
        <w:t xml:space="preserve">the use of Coal to be supplied under one or more </w:t>
      </w:r>
      <w:r>
        <w:rPr>
          <w:spacing w:val="-2"/>
          <w:sz w:val="20"/>
        </w:rPr>
        <w:t>Transactions</w:t>
      </w:r>
      <w:r>
        <w:rPr>
          <w:spacing w:val="-7"/>
          <w:sz w:val="20"/>
        </w:rPr>
        <w:t xml:space="preserve"> </w:t>
      </w:r>
      <w:r>
        <w:rPr>
          <w:sz w:val="20"/>
        </w:rPr>
        <w:t>at</w:t>
      </w:r>
      <w:r>
        <w:rPr>
          <w:spacing w:val="-8"/>
          <w:sz w:val="20"/>
        </w:rPr>
        <w:t xml:space="preserve"> </w:t>
      </w:r>
      <w:proofErr w:type="gramStart"/>
      <w:r>
        <w:rPr>
          <w:sz w:val="20"/>
        </w:rPr>
        <w:t>Plant</w:t>
      </w:r>
      <w:r>
        <w:rPr>
          <w:sz w:val="20"/>
          <w:u w:val="single"/>
        </w:rPr>
        <w:t xml:space="preserve"> </w:t>
      </w:r>
      <w:r>
        <w:rPr>
          <w:sz w:val="20"/>
          <w:u w:val="single"/>
        </w:rPr>
        <w:tab/>
      </w:r>
      <w:r>
        <w:rPr>
          <w:sz w:val="20"/>
        </w:rPr>
        <w:t>;</w:t>
      </w:r>
      <w:proofErr w:type="gramEnd"/>
    </w:p>
    <w:p w14:paraId="1D1D4D7E" w14:textId="77777777" w:rsidR="00224DDC" w:rsidRDefault="00224DDC">
      <w:pPr>
        <w:pStyle w:val="BodyText"/>
        <w:spacing w:before="10"/>
        <w:jc w:val="left"/>
        <w:rPr>
          <w:sz w:val="19"/>
        </w:rPr>
      </w:pPr>
    </w:p>
    <w:p w14:paraId="0832A1E2" w14:textId="77777777" w:rsidR="00224DDC" w:rsidRDefault="00000000">
      <w:pPr>
        <w:pStyle w:val="ListParagraph"/>
        <w:numPr>
          <w:ilvl w:val="0"/>
          <w:numId w:val="8"/>
        </w:numPr>
        <w:tabs>
          <w:tab w:val="left" w:pos="1181"/>
        </w:tabs>
        <w:jc w:val="both"/>
        <w:rPr>
          <w:sz w:val="20"/>
        </w:rPr>
      </w:pPr>
      <w:r>
        <w:rPr>
          <w:sz w:val="20"/>
        </w:rPr>
        <w:t xml:space="preserve">the change requires </w:t>
      </w:r>
      <w:r>
        <w:rPr>
          <w:spacing w:val="-3"/>
          <w:sz w:val="20"/>
        </w:rPr>
        <w:t xml:space="preserve">Buyer </w:t>
      </w:r>
      <w:r>
        <w:rPr>
          <w:sz w:val="20"/>
        </w:rPr>
        <w:t xml:space="preserve">to install equipment (including, without limitation, flue gas </w:t>
      </w:r>
      <w:proofErr w:type="spellStart"/>
      <w:r>
        <w:rPr>
          <w:spacing w:val="-3"/>
          <w:sz w:val="20"/>
        </w:rPr>
        <w:t>desulfuri</w:t>
      </w:r>
      <w:proofErr w:type="spellEnd"/>
      <w:r>
        <w:rPr>
          <w:spacing w:val="-3"/>
          <w:sz w:val="20"/>
        </w:rPr>
        <w:t xml:space="preserve">- </w:t>
      </w:r>
      <w:proofErr w:type="spellStart"/>
      <w:r>
        <w:rPr>
          <w:sz w:val="20"/>
        </w:rPr>
        <w:t>zation</w:t>
      </w:r>
      <w:proofErr w:type="spellEnd"/>
      <w:r>
        <w:rPr>
          <w:sz w:val="20"/>
        </w:rPr>
        <w:t xml:space="preserve"> equipment, selective catalytic reduction equipment, selective non-catalytic reduction equipment, equipment for co-firing </w:t>
      </w:r>
      <w:r>
        <w:rPr>
          <w:spacing w:val="-3"/>
          <w:sz w:val="20"/>
        </w:rPr>
        <w:t xml:space="preserve">with </w:t>
      </w:r>
      <w:r>
        <w:rPr>
          <w:sz w:val="20"/>
        </w:rPr>
        <w:t xml:space="preserve">natural gas or particulate removal </w:t>
      </w:r>
      <w:r>
        <w:rPr>
          <w:spacing w:val="-3"/>
          <w:sz w:val="20"/>
        </w:rPr>
        <w:t xml:space="preserve">equipment) </w:t>
      </w:r>
      <w:r>
        <w:rPr>
          <w:sz w:val="20"/>
        </w:rPr>
        <w:t>at</w:t>
      </w:r>
      <w:r>
        <w:rPr>
          <w:spacing w:val="47"/>
          <w:sz w:val="20"/>
        </w:rPr>
        <w:t xml:space="preserve"> </w:t>
      </w:r>
      <w:r>
        <w:rPr>
          <w:sz w:val="20"/>
        </w:rPr>
        <w:t>Plant</w:t>
      </w:r>
    </w:p>
    <w:p w14:paraId="19791D0B" w14:textId="77777777" w:rsidR="00224DDC" w:rsidRDefault="00000000">
      <w:pPr>
        <w:pStyle w:val="BodyText"/>
        <w:tabs>
          <w:tab w:val="left" w:pos="1996"/>
        </w:tabs>
        <w:spacing w:before="2"/>
        <w:ind w:left="1180"/>
      </w:pPr>
      <w:r>
        <w:rPr>
          <w:w w:val="99"/>
          <w:u w:val="single"/>
        </w:rPr>
        <w:t xml:space="preserve"> </w:t>
      </w:r>
      <w:r>
        <w:rPr>
          <w:u w:val="single"/>
        </w:rPr>
        <w:tab/>
      </w:r>
      <w:proofErr w:type="gramStart"/>
      <w:r>
        <w:t>in order to</w:t>
      </w:r>
      <w:proofErr w:type="gramEnd"/>
      <w:r>
        <w:t xml:space="preserve"> comply with such change;</w:t>
      </w:r>
      <w:r>
        <w:rPr>
          <w:spacing w:val="-39"/>
        </w:rPr>
        <w:t xml:space="preserve"> </w:t>
      </w:r>
      <w:r>
        <w:t>or</w:t>
      </w:r>
    </w:p>
    <w:p w14:paraId="565BDC7A" w14:textId="77777777" w:rsidR="00224DDC" w:rsidRDefault="00224DDC">
      <w:pPr>
        <w:pStyle w:val="BodyText"/>
        <w:spacing w:before="9"/>
        <w:jc w:val="left"/>
        <w:rPr>
          <w:sz w:val="19"/>
        </w:rPr>
      </w:pPr>
    </w:p>
    <w:p w14:paraId="1D2617FA" w14:textId="77777777" w:rsidR="00224DDC" w:rsidRDefault="00000000">
      <w:pPr>
        <w:pStyle w:val="ListParagraph"/>
        <w:numPr>
          <w:ilvl w:val="0"/>
          <w:numId w:val="8"/>
        </w:numPr>
        <w:tabs>
          <w:tab w:val="left" w:pos="1181"/>
        </w:tabs>
        <w:spacing w:before="1"/>
        <w:ind w:right="157"/>
        <w:jc w:val="both"/>
        <w:rPr>
          <w:sz w:val="20"/>
        </w:rPr>
      </w:pPr>
      <w:r>
        <w:rPr>
          <w:sz w:val="20"/>
        </w:rPr>
        <w:t>the</w:t>
      </w:r>
      <w:r>
        <w:rPr>
          <w:spacing w:val="-4"/>
          <w:sz w:val="20"/>
        </w:rPr>
        <w:t xml:space="preserve"> </w:t>
      </w:r>
      <w:r>
        <w:rPr>
          <w:sz w:val="20"/>
        </w:rPr>
        <w:t>change</w:t>
      </w:r>
      <w:r>
        <w:rPr>
          <w:spacing w:val="-6"/>
          <w:sz w:val="20"/>
        </w:rPr>
        <w:t xml:space="preserve"> </w:t>
      </w:r>
      <w:r>
        <w:rPr>
          <w:sz w:val="20"/>
        </w:rPr>
        <w:t>requires</w:t>
      </w:r>
      <w:r>
        <w:rPr>
          <w:spacing w:val="-3"/>
          <w:sz w:val="20"/>
        </w:rPr>
        <w:t xml:space="preserve"> </w:t>
      </w:r>
      <w:r>
        <w:rPr>
          <w:sz w:val="20"/>
        </w:rPr>
        <w:t>or</w:t>
      </w:r>
      <w:r>
        <w:rPr>
          <w:spacing w:val="-3"/>
          <w:sz w:val="20"/>
        </w:rPr>
        <w:t xml:space="preserve"> </w:t>
      </w:r>
      <w:r>
        <w:rPr>
          <w:sz w:val="20"/>
        </w:rPr>
        <w:t>permits</w:t>
      </w:r>
      <w:r>
        <w:rPr>
          <w:spacing w:val="-1"/>
          <w:sz w:val="20"/>
        </w:rPr>
        <w:t xml:space="preserve"> </w:t>
      </w:r>
      <w:r>
        <w:rPr>
          <w:sz w:val="20"/>
        </w:rPr>
        <w:t>Buyer</w:t>
      </w:r>
      <w:r>
        <w:rPr>
          <w:spacing w:val="-3"/>
          <w:sz w:val="20"/>
        </w:rPr>
        <w:t xml:space="preserve"> </w:t>
      </w:r>
      <w:r>
        <w:rPr>
          <w:sz w:val="20"/>
        </w:rPr>
        <w:t>to</w:t>
      </w:r>
      <w:r>
        <w:rPr>
          <w:spacing w:val="-1"/>
          <w:sz w:val="20"/>
        </w:rPr>
        <w:t xml:space="preserve"> </w:t>
      </w:r>
      <w:r>
        <w:rPr>
          <w:sz w:val="20"/>
        </w:rPr>
        <w:t>use</w:t>
      </w:r>
      <w:r>
        <w:rPr>
          <w:spacing w:val="-4"/>
          <w:sz w:val="20"/>
        </w:rPr>
        <w:t xml:space="preserve"> </w:t>
      </w:r>
      <w:r>
        <w:rPr>
          <w:sz w:val="20"/>
        </w:rPr>
        <w:t>Coal</w:t>
      </w:r>
      <w:r>
        <w:rPr>
          <w:spacing w:val="-5"/>
          <w:sz w:val="20"/>
        </w:rPr>
        <w:t xml:space="preserve"> </w:t>
      </w:r>
      <w:r>
        <w:rPr>
          <w:sz w:val="20"/>
        </w:rPr>
        <w:t>of</w:t>
      </w:r>
      <w:r>
        <w:rPr>
          <w:spacing w:val="-1"/>
          <w:sz w:val="20"/>
        </w:rPr>
        <w:t xml:space="preserve"> </w:t>
      </w:r>
      <w:r>
        <w:rPr>
          <w:sz w:val="20"/>
        </w:rPr>
        <w:t>a</w:t>
      </w:r>
      <w:r>
        <w:rPr>
          <w:spacing w:val="-4"/>
          <w:sz w:val="20"/>
        </w:rPr>
        <w:t xml:space="preserve"> </w:t>
      </w:r>
      <w:r>
        <w:rPr>
          <w:sz w:val="20"/>
        </w:rPr>
        <w:t>quality</w:t>
      </w:r>
      <w:r>
        <w:rPr>
          <w:spacing w:val="-6"/>
          <w:sz w:val="20"/>
        </w:rPr>
        <w:t xml:space="preserve"> </w:t>
      </w:r>
      <w:r>
        <w:rPr>
          <w:sz w:val="20"/>
        </w:rPr>
        <w:t>(including,</w:t>
      </w:r>
      <w:r>
        <w:rPr>
          <w:spacing w:val="-1"/>
          <w:sz w:val="20"/>
        </w:rPr>
        <w:t xml:space="preserve"> </w:t>
      </w:r>
      <w:r>
        <w:rPr>
          <w:sz w:val="20"/>
        </w:rPr>
        <w:t>without</w:t>
      </w:r>
      <w:r>
        <w:rPr>
          <w:spacing w:val="-2"/>
          <w:sz w:val="20"/>
        </w:rPr>
        <w:t xml:space="preserve"> </w:t>
      </w:r>
      <w:r>
        <w:rPr>
          <w:sz w:val="20"/>
        </w:rPr>
        <w:t>limitation,</w:t>
      </w:r>
      <w:r>
        <w:rPr>
          <w:spacing w:val="-4"/>
          <w:sz w:val="20"/>
        </w:rPr>
        <w:t xml:space="preserve"> </w:t>
      </w:r>
      <w:proofErr w:type="spellStart"/>
      <w:r>
        <w:rPr>
          <w:spacing w:val="-3"/>
          <w:sz w:val="20"/>
        </w:rPr>
        <w:t>sul</w:t>
      </w:r>
      <w:proofErr w:type="spellEnd"/>
      <w:r>
        <w:rPr>
          <w:spacing w:val="-3"/>
          <w:sz w:val="20"/>
        </w:rPr>
        <w:t xml:space="preserve">- </w:t>
      </w:r>
      <w:r>
        <w:rPr>
          <w:sz w:val="20"/>
        </w:rPr>
        <w:t>fur)</w:t>
      </w:r>
      <w:r>
        <w:rPr>
          <w:spacing w:val="-10"/>
          <w:sz w:val="20"/>
        </w:rPr>
        <w:t xml:space="preserve"> </w:t>
      </w:r>
      <w:r>
        <w:rPr>
          <w:sz w:val="20"/>
        </w:rPr>
        <w:t>different</w:t>
      </w:r>
      <w:r>
        <w:rPr>
          <w:spacing w:val="-10"/>
          <w:sz w:val="20"/>
        </w:rPr>
        <w:t xml:space="preserve"> </w:t>
      </w:r>
      <w:r>
        <w:rPr>
          <w:sz w:val="20"/>
        </w:rPr>
        <w:t>from</w:t>
      </w:r>
      <w:r>
        <w:rPr>
          <w:spacing w:val="-6"/>
          <w:sz w:val="20"/>
        </w:rPr>
        <w:t xml:space="preserve"> </w:t>
      </w:r>
      <w:r>
        <w:rPr>
          <w:sz w:val="20"/>
        </w:rPr>
        <w:t>the</w:t>
      </w:r>
      <w:r>
        <w:rPr>
          <w:spacing w:val="-7"/>
          <w:sz w:val="20"/>
        </w:rPr>
        <w:t xml:space="preserve"> </w:t>
      </w:r>
      <w:r>
        <w:rPr>
          <w:sz w:val="20"/>
        </w:rPr>
        <w:t>quality</w:t>
      </w:r>
      <w:r>
        <w:rPr>
          <w:spacing w:val="-12"/>
          <w:sz w:val="20"/>
        </w:rPr>
        <w:t xml:space="preserve"> </w:t>
      </w:r>
      <w:r>
        <w:rPr>
          <w:sz w:val="20"/>
        </w:rPr>
        <w:t>specifications</w:t>
      </w:r>
      <w:r>
        <w:rPr>
          <w:spacing w:val="-8"/>
          <w:sz w:val="20"/>
        </w:rPr>
        <w:t xml:space="preserve"> </w:t>
      </w:r>
      <w:r>
        <w:rPr>
          <w:sz w:val="20"/>
        </w:rPr>
        <w:t>set</w:t>
      </w:r>
      <w:r>
        <w:rPr>
          <w:spacing w:val="-11"/>
          <w:sz w:val="20"/>
        </w:rPr>
        <w:t xml:space="preserve"> </w:t>
      </w:r>
      <w:r>
        <w:rPr>
          <w:sz w:val="20"/>
        </w:rPr>
        <w:t>forth</w:t>
      </w:r>
      <w:r>
        <w:rPr>
          <w:spacing w:val="-8"/>
          <w:sz w:val="20"/>
        </w:rPr>
        <w:t xml:space="preserve"> </w:t>
      </w:r>
      <w:r>
        <w:rPr>
          <w:sz w:val="20"/>
        </w:rPr>
        <w:t>in</w:t>
      </w:r>
      <w:r>
        <w:rPr>
          <w:spacing w:val="-8"/>
          <w:sz w:val="20"/>
        </w:rPr>
        <w:t xml:space="preserve"> </w:t>
      </w:r>
      <w:r>
        <w:rPr>
          <w:sz w:val="20"/>
        </w:rPr>
        <w:t>the</w:t>
      </w:r>
      <w:r>
        <w:rPr>
          <w:spacing w:val="-9"/>
          <w:sz w:val="20"/>
        </w:rPr>
        <w:t xml:space="preserve"> </w:t>
      </w:r>
      <w:r>
        <w:rPr>
          <w:sz w:val="20"/>
        </w:rPr>
        <w:t>Applicable</w:t>
      </w:r>
      <w:r>
        <w:rPr>
          <w:spacing w:val="-7"/>
          <w:sz w:val="20"/>
        </w:rPr>
        <w:t xml:space="preserve"> </w:t>
      </w:r>
      <w:r>
        <w:rPr>
          <w:sz w:val="20"/>
        </w:rPr>
        <w:t>Confirmation.</w:t>
      </w:r>
    </w:p>
    <w:p w14:paraId="59729BA0" w14:textId="77777777" w:rsidR="00224DDC" w:rsidRDefault="00224DDC">
      <w:pPr>
        <w:pStyle w:val="BodyText"/>
        <w:spacing w:before="1"/>
        <w:jc w:val="left"/>
        <w:rPr>
          <w:sz w:val="30"/>
        </w:rPr>
      </w:pPr>
    </w:p>
    <w:p w14:paraId="1CC91FBF" w14:textId="77777777" w:rsidR="00224DDC" w:rsidRDefault="00000000">
      <w:pPr>
        <w:pStyle w:val="BodyText"/>
        <w:spacing w:before="1" w:line="480" w:lineRule="auto"/>
        <w:ind w:left="820" w:right="154" w:hanging="720"/>
      </w:pPr>
      <w:r>
        <w:rPr>
          <w:b/>
        </w:rPr>
        <w:t>11A.05</w:t>
      </w:r>
      <w:r>
        <w:rPr>
          <w:b/>
          <w:spacing w:val="13"/>
        </w:rPr>
        <w:t xml:space="preserve"> </w:t>
      </w:r>
      <w:r>
        <w:t>If</w:t>
      </w:r>
      <w:r>
        <w:rPr>
          <w:spacing w:val="-11"/>
        </w:rPr>
        <w:t xml:space="preserve"> </w:t>
      </w:r>
      <w:r>
        <w:rPr>
          <w:spacing w:val="-3"/>
        </w:rPr>
        <w:t>Buyer</w:t>
      </w:r>
      <w:r>
        <w:rPr>
          <w:spacing w:val="-10"/>
        </w:rPr>
        <w:t xml:space="preserve"> </w:t>
      </w:r>
      <w:r>
        <w:t>determines</w:t>
      </w:r>
      <w:r>
        <w:rPr>
          <w:spacing w:val="-11"/>
        </w:rPr>
        <w:t xml:space="preserve"> </w:t>
      </w:r>
      <w:r>
        <w:t>that</w:t>
      </w:r>
      <w:r>
        <w:rPr>
          <w:spacing w:val="-11"/>
        </w:rPr>
        <w:t xml:space="preserve"> </w:t>
      </w:r>
      <w:r>
        <w:t>a</w:t>
      </w:r>
      <w:r>
        <w:rPr>
          <w:spacing w:val="-13"/>
        </w:rPr>
        <w:t xml:space="preserve"> </w:t>
      </w:r>
      <w:r>
        <w:t>change</w:t>
      </w:r>
      <w:r>
        <w:rPr>
          <w:spacing w:val="-13"/>
        </w:rPr>
        <w:t xml:space="preserve"> </w:t>
      </w:r>
      <w:r>
        <w:t>in</w:t>
      </w:r>
      <w:r>
        <w:rPr>
          <w:spacing w:val="-12"/>
        </w:rPr>
        <w:t xml:space="preserve"> </w:t>
      </w:r>
      <w:r>
        <w:t>Environmental-Related</w:t>
      </w:r>
      <w:r>
        <w:rPr>
          <w:spacing w:val="-13"/>
        </w:rPr>
        <w:t xml:space="preserve"> </w:t>
      </w:r>
      <w:r>
        <w:t>Requirements</w:t>
      </w:r>
      <w:r>
        <w:rPr>
          <w:spacing w:val="-12"/>
        </w:rPr>
        <w:t xml:space="preserve"> </w:t>
      </w:r>
      <w:r>
        <w:t>has</w:t>
      </w:r>
      <w:r>
        <w:rPr>
          <w:spacing w:val="-12"/>
        </w:rPr>
        <w:t xml:space="preserve"> </w:t>
      </w:r>
      <w:r>
        <w:t>had</w:t>
      </w:r>
      <w:r>
        <w:rPr>
          <w:spacing w:val="-12"/>
        </w:rPr>
        <w:t xml:space="preserve"> </w:t>
      </w:r>
      <w:r>
        <w:t>or</w:t>
      </w:r>
      <w:r>
        <w:rPr>
          <w:spacing w:val="-12"/>
        </w:rPr>
        <w:t xml:space="preserve"> </w:t>
      </w:r>
      <w:r>
        <w:t>may</w:t>
      </w:r>
      <w:r>
        <w:rPr>
          <w:spacing w:val="-16"/>
        </w:rPr>
        <w:t xml:space="preserve"> </w:t>
      </w:r>
      <w:r>
        <w:t>have,</w:t>
      </w:r>
      <w:r>
        <w:rPr>
          <w:spacing w:val="-11"/>
        </w:rPr>
        <w:t xml:space="preserve"> </w:t>
      </w:r>
      <w:r>
        <w:t>at a</w:t>
      </w:r>
      <w:r>
        <w:rPr>
          <w:spacing w:val="-11"/>
        </w:rPr>
        <w:t xml:space="preserve"> </w:t>
      </w:r>
      <w:r>
        <w:t>future</w:t>
      </w:r>
      <w:r>
        <w:rPr>
          <w:spacing w:val="-11"/>
        </w:rPr>
        <w:t xml:space="preserve"> </w:t>
      </w:r>
      <w:r>
        <w:t>date,</w:t>
      </w:r>
      <w:r>
        <w:rPr>
          <w:spacing w:val="-11"/>
        </w:rPr>
        <w:t xml:space="preserve"> </w:t>
      </w:r>
      <w:r>
        <w:t>an</w:t>
      </w:r>
      <w:r>
        <w:rPr>
          <w:spacing w:val="-11"/>
        </w:rPr>
        <w:t xml:space="preserve"> </w:t>
      </w:r>
      <w:r>
        <w:t>adverse</w:t>
      </w:r>
      <w:r>
        <w:rPr>
          <w:spacing w:val="-11"/>
        </w:rPr>
        <w:t xml:space="preserve"> </w:t>
      </w:r>
      <w:r>
        <w:t>impact</w:t>
      </w:r>
      <w:r>
        <w:rPr>
          <w:spacing w:val="-9"/>
        </w:rPr>
        <w:t xml:space="preserve"> </w:t>
      </w:r>
      <w:r>
        <w:t>on</w:t>
      </w:r>
      <w:r>
        <w:rPr>
          <w:spacing w:val="-9"/>
        </w:rPr>
        <w:t xml:space="preserve"> </w:t>
      </w:r>
      <w:r>
        <w:t>the</w:t>
      </w:r>
      <w:r>
        <w:rPr>
          <w:spacing w:val="-12"/>
        </w:rPr>
        <w:t xml:space="preserve"> </w:t>
      </w:r>
      <w:r>
        <w:t>use</w:t>
      </w:r>
      <w:r>
        <w:rPr>
          <w:spacing w:val="-11"/>
        </w:rPr>
        <w:t xml:space="preserve"> </w:t>
      </w:r>
      <w:r>
        <w:t>of</w:t>
      </w:r>
      <w:r>
        <w:rPr>
          <w:spacing w:val="-7"/>
        </w:rPr>
        <w:t xml:space="preserve"> </w:t>
      </w:r>
      <w:r>
        <w:t>Coal</w:t>
      </w:r>
      <w:r>
        <w:rPr>
          <w:spacing w:val="-12"/>
        </w:rPr>
        <w:t xml:space="preserve"> </w:t>
      </w:r>
      <w:r>
        <w:t>to</w:t>
      </w:r>
      <w:r>
        <w:rPr>
          <w:spacing w:val="-9"/>
        </w:rPr>
        <w:t xml:space="preserve"> </w:t>
      </w:r>
      <w:r>
        <w:t>be</w:t>
      </w:r>
      <w:r>
        <w:rPr>
          <w:spacing w:val="-11"/>
        </w:rPr>
        <w:t xml:space="preserve"> </w:t>
      </w:r>
      <w:r>
        <w:t>supplied</w:t>
      </w:r>
      <w:r>
        <w:rPr>
          <w:spacing w:val="-9"/>
        </w:rPr>
        <w:t xml:space="preserve"> </w:t>
      </w:r>
      <w:r>
        <w:t>under</w:t>
      </w:r>
      <w:r>
        <w:rPr>
          <w:spacing w:val="-7"/>
        </w:rPr>
        <w:t xml:space="preserve"> </w:t>
      </w:r>
      <w:r>
        <w:t>one</w:t>
      </w:r>
      <w:r>
        <w:rPr>
          <w:spacing w:val="-11"/>
        </w:rPr>
        <w:t xml:space="preserve"> </w:t>
      </w:r>
      <w:r>
        <w:t>or</w:t>
      </w:r>
      <w:r>
        <w:rPr>
          <w:spacing w:val="-10"/>
        </w:rPr>
        <w:t xml:space="preserve"> </w:t>
      </w:r>
      <w:r>
        <w:t>more</w:t>
      </w:r>
      <w:r>
        <w:rPr>
          <w:spacing w:val="-11"/>
        </w:rPr>
        <w:t xml:space="preserve"> </w:t>
      </w:r>
      <w:r>
        <w:t xml:space="preserve">Transactions, Buyer shall so notify Seller in </w:t>
      </w:r>
      <w:r>
        <w:rPr>
          <w:spacing w:val="-3"/>
        </w:rPr>
        <w:t xml:space="preserve">writing. </w:t>
      </w:r>
      <w:r>
        <w:t>Upon receipt of such notice, Seller may</w:t>
      </w:r>
      <w:r>
        <w:rPr>
          <w:spacing w:val="-41"/>
        </w:rPr>
        <w:t xml:space="preserve"> </w:t>
      </w:r>
      <w:r>
        <w:t>propose, within thirty</w:t>
      </w:r>
    </w:p>
    <w:p w14:paraId="6AD394F6" w14:textId="77777777" w:rsidR="00224DDC" w:rsidRDefault="00000000">
      <w:pPr>
        <w:pStyle w:val="BodyText"/>
        <w:spacing w:line="480" w:lineRule="auto"/>
        <w:ind w:left="820" w:right="153"/>
      </w:pPr>
      <w:r>
        <w:t>(30)</w:t>
      </w:r>
      <w:r>
        <w:rPr>
          <w:spacing w:val="-12"/>
        </w:rPr>
        <w:t xml:space="preserve"> </w:t>
      </w:r>
      <w:r>
        <w:t>days</w:t>
      </w:r>
      <w:r>
        <w:rPr>
          <w:spacing w:val="-9"/>
        </w:rPr>
        <w:t xml:space="preserve"> </w:t>
      </w:r>
      <w:r>
        <w:t>after</w:t>
      </w:r>
      <w:r>
        <w:rPr>
          <w:spacing w:val="-12"/>
        </w:rPr>
        <w:t xml:space="preserve"> </w:t>
      </w:r>
      <w:r>
        <w:t>receipt</w:t>
      </w:r>
      <w:r>
        <w:rPr>
          <w:spacing w:val="-12"/>
        </w:rPr>
        <w:t xml:space="preserve"> </w:t>
      </w:r>
      <w:r>
        <w:t>of</w:t>
      </w:r>
      <w:r>
        <w:rPr>
          <w:spacing w:val="-11"/>
        </w:rPr>
        <w:t xml:space="preserve"> </w:t>
      </w:r>
      <w:r>
        <w:t>such</w:t>
      </w:r>
      <w:r>
        <w:rPr>
          <w:spacing w:val="-12"/>
        </w:rPr>
        <w:t xml:space="preserve"> </w:t>
      </w:r>
      <w:r>
        <w:t>notice,</w:t>
      </w:r>
      <w:r>
        <w:rPr>
          <w:spacing w:val="-12"/>
        </w:rPr>
        <w:t xml:space="preserve"> </w:t>
      </w:r>
      <w:r>
        <w:t>any</w:t>
      </w:r>
      <w:r>
        <w:rPr>
          <w:spacing w:val="-17"/>
        </w:rPr>
        <w:t xml:space="preserve"> </w:t>
      </w:r>
      <w:r>
        <w:t>steps</w:t>
      </w:r>
      <w:r>
        <w:rPr>
          <w:spacing w:val="-11"/>
        </w:rPr>
        <w:t xml:space="preserve"> </w:t>
      </w:r>
      <w:r>
        <w:t>available</w:t>
      </w:r>
      <w:r>
        <w:rPr>
          <w:spacing w:val="-12"/>
        </w:rPr>
        <w:t xml:space="preserve"> </w:t>
      </w:r>
      <w:r>
        <w:t>to</w:t>
      </w:r>
      <w:r>
        <w:rPr>
          <w:spacing w:val="-7"/>
        </w:rPr>
        <w:t xml:space="preserve"> </w:t>
      </w:r>
      <w:r>
        <w:rPr>
          <w:spacing w:val="-3"/>
        </w:rPr>
        <w:t>Seller</w:t>
      </w:r>
      <w:r>
        <w:rPr>
          <w:spacing w:val="-9"/>
        </w:rPr>
        <w:t xml:space="preserve"> </w:t>
      </w:r>
      <w:r>
        <w:t>in</w:t>
      </w:r>
      <w:r>
        <w:rPr>
          <w:spacing w:val="-13"/>
        </w:rPr>
        <w:t xml:space="preserve"> </w:t>
      </w:r>
      <w:r>
        <w:t>processing</w:t>
      </w:r>
      <w:r>
        <w:rPr>
          <w:spacing w:val="-12"/>
        </w:rPr>
        <w:t xml:space="preserve"> </w:t>
      </w:r>
      <w:r>
        <w:t>the</w:t>
      </w:r>
      <w:r>
        <w:rPr>
          <w:spacing w:val="-12"/>
        </w:rPr>
        <w:t xml:space="preserve"> </w:t>
      </w:r>
      <w:r>
        <w:t>Coal,</w:t>
      </w:r>
      <w:r>
        <w:rPr>
          <w:spacing w:val="-12"/>
        </w:rPr>
        <w:t xml:space="preserve"> </w:t>
      </w:r>
      <w:r>
        <w:t>supplying substitute</w:t>
      </w:r>
      <w:r>
        <w:rPr>
          <w:spacing w:val="31"/>
        </w:rPr>
        <w:t xml:space="preserve"> </w:t>
      </w:r>
      <w:r>
        <w:t>Coal,</w:t>
      </w:r>
      <w:r>
        <w:rPr>
          <w:spacing w:val="31"/>
        </w:rPr>
        <w:t xml:space="preserve"> </w:t>
      </w:r>
      <w:r>
        <w:t>or</w:t>
      </w:r>
      <w:r>
        <w:rPr>
          <w:spacing w:val="32"/>
        </w:rPr>
        <w:t xml:space="preserve"> </w:t>
      </w:r>
      <w:r>
        <w:t>other</w:t>
      </w:r>
      <w:r>
        <w:rPr>
          <w:spacing w:val="34"/>
        </w:rPr>
        <w:t xml:space="preserve"> </w:t>
      </w:r>
      <w:r>
        <w:t>measure</w:t>
      </w:r>
      <w:r>
        <w:rPr>
          <w:spacing w:val="28"/>
        </w:rPr>
        <w:t xml:space="preserve"> </w:t>
      </w:r>
      <w:r>
        <w:t>that</w:t>
      </w:r>
      <w:r>
        <w:rPr>
          <w:spacing w:val="33"/>
        </w:rPr>
        <w:t xml:space="preserve"> </w:t>
      </w:r>
      <w:r>
        <w:t>would</w:t>
      </w:r>
      <w:r>
        <w:rPr>
          <w:spacing w:val="31"/>
        </w:rPr>
        <w:t xml:space="preserve"> </w:t>
      </w:r>
      <w:r>
        <w:t>result</w:t>
      </w:r>
      <w:r>
        <w:rPr>
          <w:spacing w:val="32"/>
        </w:rPr>
        <w:t xml:space="preserve"> </w:t>
      </w:r>
      <w:r>
        <w:t>in</w:t>
      </w:r>
      <w:r>
        <w:rPr>
          <w:spacing w:val="28"/>
        </w:rPr>
        <w:t xml:space="preserve"> </w:t>
      </w:r>
      <w:r>
        <w:t>as</w:t>
      </w:r>
      <w:r>
        <w:rPr>
          <w:spacing w:val="32"/>
        </w:rPr>
        <w:t xml:space="preserve"> </w:t>
      </w:r>
      <w:r>
        <w:t>low</w:t>
      </w:r>
      <w:r>
        <w:rPr>
          <w:spacing w:val="29"/>
        </w:rPr>
        <w:t xml:space="preserve"> </w:t>
      </w:r>
      <w:proofErr w:type="spellStart"/>
      <w:r>
        <w:t>a</w:t>
      </w:r>
      <w:proofErr w:type="spellEnd"/>
      <w:r>
        <w:rPr>
          <w:spacing w:val="32"/>
        </w:rPr>
        <w:t xml:space="preserve"> </w:t>
      </w:r>
      <w:r>
        <w:t>delivered</w:t>
      </w:r>
      <w:r>
        <w:rPr>
          <w:spacing w:val="31"/>
        </w:rPr>
        <w:t xml:space="preserve"> </w:t>
      </w:r>
      <w:r>
        <w:t>cost</w:t>
      </w:r>
      <w:r>
        <w:rPr>
          <w:spacing w:val="29"/>
        </w:rPr>
        <w:t xml:space="preserve"> </w:t>
      </w:r>
      <w:r>
        <w:t>of</w:t>
      </w:r>
      <w:r>
        <w:rPr>
          <w:spacing w:val="31"/>
        </w:rPr>
        <w:t xml:space="preserve"> </w:t>
      </w:r>
      <w:r>
        <w:t>fuel</w:t>
      </w:r>
      <w:r>
        <w:rPr>
          <w:spacing w:val="30"/>
        </w:rPr>
        <w:t xml:space="preserve"> </w:t>
      </w:r>
      <w:r>
        <w:t>at</w:t>
      </w:r>
      <w:r>
        <w:rPr>
          <w:spacing w:val="33"/>
        </w:rPr>
        <w:t xml:space="preserve"> </w:t>
      </w:r>
      <w:r>
        <w:t>Plant</w:t>
      </w:r>
    </w:p>
    <w:p w14:paraId="52069282" w14:textId="77777777" w:rsidR="00224DDC" w:rsidRDefault="00224DDC">
      <w:pPr>
        <w:spacing w:line="480" w:lineRule="auto"/>
        <w:sectPr w:rsidR="00224DDC">
          <w:pgSz w:w="12240" w:h="15840"/>
          <w:pgMar w:top="1360" w:right="1280" w:bottom="1080" w:left="1340" w:header="0" w:footer="835" w:gutter="0"/>
          <w:cols w:space="720"/>
        </w:sectPr>
      </w:pPr>
    </w:p>
    <w:p w14:paraId="612F69DB" w14:textId="77777777" w:rsidR="00224DDC" w:rsidRDefault="00000000">
      <w:pPr>
        <w:pStyle w:val="BodyText"/>
        <w:tabs>
          <w:tab w:val="left" w:pos="1636"/>
        </w:tabs>
        <w:spacing w:before="79" w:line="482" w:lineRule="auto"/>
        <w:ind w:left="820" w:right="154"/>
        <w:jc w:val="left"/>
      </w:pPr>
      <w:r>
        <w:rPr>
          <w:w w:val="99"/>
          <w:u w:val="single"/>
        </w:rPr>
        <w:lastRenderedPageBreak/>
        <w:t xml:space="preserve"> </w:t>
      </w:r>
      <w:r>
        <w:rPr>
          <w:u w:val="single"/>
        </w:rPr>
        <w:tab/>
      </w:r>
      <w:r>
        <w:t>as Buyer could obtain by purchasing reasonably available substitute fuel (taking into ac- count</w:t>
      </w:r>
      <w:r>
        <w:rPr>
          <w:spacing w:val="28"/>
        </w:rPr>
        <w:t xml:space="preserve"> </w:t>
      </w:r>
      <w:r>
        <w:t>any</w:t>
      </w:r>
      <w:r>
        <w:rPr>
          <w:spacing w:val="25"/>
        </w:rPr>
        <w:t xml:space="preserve"> </w:t>
      </w:r>
      <w:r>
        <w:t>fees,</w:t>
      </w:r>
      <w:r>
        <w:rPr>
          <w:spacing w:val="28"/>
        </w:rPr>
        <w:t xml:space="preserve"> </w:t>
      </w:r>
      <w:r>
        <w:t>taxes,</w:t>
      </w:r>
      <w:r>
        <w:rPr>
          <w:spacing w:val="28"/>
        </w:rPr>
        <w:t xml:space="preserve"> </w:t>
      </w:r>
      <w:r>
        <w:t>costs,</w:t>
      </w:r>
      <w:r>
        <w:rPr>
          <w:spacing w:val="28"/>
        </w:rPr>
        <w:t xml:space="preserve"> </w:t>
      </w:r>
      <w:r>
        <w:t>or</w:t>
      </w:r>
      <w:r>
        <w:rPr>
          <w:spacing w:val="29"/>
        </w:rPr>
        <w:t xml:space="preserve"> </w:t>
      </w:r>
      <w:r>
        <w:t>other</w:t>
      </w:r>
      <w:r>
        <w:rPr>
          <w:spacing w:val="29"/>
        </w:rPr>
        <w:t xml:space="preserve"> </w:t>
      </w:r>
      <w:r>
        <w:t>economic</w:t>
      </w:r>
      <w:r>
        <w:rPr>
          <w:spacing w:val="30"/>
        </w:rPr>
        <w:t xml:space="preserve"> </w:t>
      </w:r>
      <w:r>
        <w:rPr>
          <w:spacing w:val="-3"/>
        </w:rPr>
        <w:t>burdens</w:t>
      </w:r>
      <w:r>
        <w:rPr>
          <w:spacing w:val="32"/>
        </w:rPr>
        <w:t xml:space="preserve"> </w:t>
      </w:r>
      <w:r>
        <w:t>imposed</w:t>
      </w:r>
      <w:r>
        <w:rPr>
          <w:spacing w:val="29"/>
        </w:rPr>
        <w:t xml:space="preserve"> </w:t>
      </w:r>
      <w:r>
        <w:t>on</w:t>
      </w:r>
      <w:r>
        <w:rPr>
          <w:spacing w:val="28"/>
        </w:rPr>
        <w:t xml:space="preserve"> </w:t>
      </w:r>
      <w:r>
        <w:t>the</w:t>
      </w:r>
      <w:r>
        <w:rPr>
          <w:spacing w:val="30"/>
        </w:rPr>
        <w:t xml:space="preserve"> </w:t>
      </w:r>
      <w:r>
        <w:t>use</w:t>
      </w:r>
      <w:r>
        <w:rPr>
          <w:spacing w:val="30"/>
        </w:rPr>
        <w:t xml:space="preserve"> </w:t>
      </w:r>
      <w:r>
        <w:t>of</w:t>
      </w:r>
      <w:r>
        <w:rPr>
          <w:spacing w:val="35"/>
        </w:rPr>
        <w:t xml:space="preserve"> </w:t>
      </w:r>
      <w:r>
        <w:rPr>
          <w:spacing w:val="-3"/>
        </w:rPr>
        <w:t>Coal</w:t>
      </w:r>
      <w:r>
        <w:rPr>
          <w:spacing w:val="30"/>
        </w:rPr>
        <w:t xml:space="preserve"> </w:t>
      </w:r>
      <w:r>
        <w:t>at</w:t>
      </w:r>
      <w:r>
        <w:rPr>
          <w:spacing w:val="31"/>
        </w:rPr>
        <w:t xml:space="preserve"> </w:t>
      </w:r>
      <w:r>
        <w:t>Plant</w:t>
      </w:r>
    </w:p>
    <w:p w14:paraId="72FCCE39" w14:textId="77777777" w:rsidR="00224DDC" w:rsidRDefault="00000000">
      <w:pPr>
        <w:pStyle w:val="BodyText"/>
        <w:tabs>
          <w:tab w:val="left" w:pos="1583"/>
        </w:tabs>
        <w:spacing w:line="480" w:lineRule="auto"/>
        <w:ind w:left="820" w:right="153"/>
      </w:pPr>
      <w:r>
        <w:rPr>
          <w:w w:val="99"/>
          <w:u w:val="single"/>
        </w:rPr>
        <w:t xml:space="preserve"> </w:t>
      </w:r>
      <w:r>
        <w:rPr>
          <w:u w:val="single"/>
        </w:rPr>
        <w:tab/>
      </w:r>
      <w:r>
        <w:t xml:space="preserve">). If Buyer determines, in </w:t>
      </w:r>
      <w:r>
        <w:rPr>
          <w:spacing w:val="-3"/>
        </w:rPr>
        <w:t xml:space="preserve">its </w:t>
      </w:r>
      <w:r>
        <w:t xml:space="preserve">reasonable judgment, that Seller cannot achieve this result, Buyer may terminate the Transaction(s) by giving Seller </w:t>
      </w:r>
      <w:r>
        <w:rPr>
          <w:spacing w:val="-3"/>
        </w:rPr>
        <w:t xml:space="preserve">written </w:t>
      </w:r>
      <w:r>
        <w:t>notice thereof, which shall specify the effective date of termination and shall be given at least ninety (90) days prior to such date. Buyer</w:t>
      </w:r>
      <w:r>
        <w:rPr>
          <w:spacing w:val="-15"/>
        </w:rPr>
        <w:t xml:space="preserve"> </w:t>
      </w:r>
      <w:r>
        <w:t>may</w:t>
      </w:r>
      <w:r>
        <w:rPr>
          <w:spacing w:val="-16"/>
        </w:rPr>
        <w:t xml:space="preserve"> </w:t>
      </w:r>
      <w:r>
        <w:t>give</w:t>
      </w:r>
      <w:r>
        <w:rPr>
          <w:spacing w:val="-14"/>
        </w:rPr>
        <w:t xml:space="preserve"> </w:t>
      </w:r>
      <w:r>
        <w:t>such</w:t>
      </w:r>
      <w:r>
        <w:rPr>
          <w:spacing w:val="-13"/>
        </w:rPr>
        <w:t xml:space="preserve"> </w:t>
      </w:r>
      <w:r>
        <w:t>notice</w:t>
      </w:r>
      <w:r>
        <w:rPr>
          <w:spacing w:val="-13"/>
        </w:rPr>
        <w:t xml:space="preserve"> </w:t>
      </w:r>
      <w:r>
        <w:t>either</w:t>
      </w:r>
      <w:r>
        <w:rPr>
          <w:spacing w:val="-12"/>
        </w:rPr>
        <w:t xml:space="preserve"> </w:t>
      </w:r>
      <w:r>
        <w:t>before</w:t>
      </w:r>
      <w:r>
        <w:rPr>
          <w:spacing w:val="-13"/>
        </w:rPr>
        <w:t xml:space="preserve"> </w:t>
      </w:r>
      <w:r>
        <w:t>or</w:t>
      </w:r>
      <w:r>
        <w:rPr>
          <w:spacing w:val="-13"/>
        </w:rPr>
        <w:t xml:space="preserve"> </w:t>
      </w:r>
      <w:r>
        <w:t>after</w:t>
      </w:r>
      <w:r>
        <w:rPr>
          <w:spacing w:val="-12"/>
        </w:rPr>
        <w:t xml:space="preserve"> </w:t>
      </w:r>
      <w:r>
        <w:t>a</w:t>
      </w:r>
      <w:r>
        <w:rPr>
          <w:spacing w:val="-13"/>
        </w:rPr>
        <w:t xml:space="preserve"> </w:t>
      </w:r>
      <w:r>
        <w:t>change</w:t>
      </w:r>
      <w:r>
        <w:rPr>
          <w:spacing w:val="-14"/>
        </w:rPr>
        <w:t xml:space="preserve"> </w:t>
      </w:r>
      <w:r>
        <w:t>in</w:t>
      </w:r>
      <w:r>
        <w:rPr>
          <w:spacing w:val="-12"/>
        </w:rPr>
        <w:t xml:space="preserve"> </w:t>
      </w:r>
      <w:r>
        <w:t>Environmental-Related</w:t>
      </w:r>
      <w:r>
        <w:rPr>
          <w:spacing w:val="-13"/>
        </w:rPr>
        <w:t xml:space="preserve"> </w:t>
      </w:r>
      <w:r>
        <w:t>Requirements becomes</w:t>
      </w:r>
      <w:r>
        <w:rPr>
          <w:spacing w:val="-5"/>
        </w:rPr>
        <w:t xml:space="preserve"> </w:t>
      </w:r>
      <w:r>
        <w:t>effective.</w:t>
      </w:r>
    </w:p>
    <w:p w14:paraId="67804E7A" w14:textId="77777777" w:rsidR="00224DDC" w:rsidRDefault="00000000">
      <w:pPr>
        <w:pStyle w:val="BodyText"/>
        <w:spacing w:line="480" w:lineRule="auto"/>
        <w:ind w:left="820" w:right="152" w:hanging="720"/>
      </w:pPr>
      <w:r>
        <w:rPr>
          <w:b/>
        </w:rPr>
        <w:t xml:space="preserve">11A.06 </w:t>
      </w:r>
      <w:r>
        <w:t xml:space="preserve">If, at any time during the term of </w:t>
      </w:r>
      <w:r>
        <w:rPr>
          <w:spacing w:val="-3"/>
        </w:rPr>
        <w:t xml:space="preserve">this </w:t>
      </w:r>
      <w:r>
        <w:t xml:space="preserve">Agreement and regardless of </w:t>
      </w:r>
      <w:r>
        <w:rPr>
          <w:spacing w:val="-3"/>
        </w:rPr>
        <w:t xml:space="preserve">whether </w:t>
      </w:r>
      <w:r>
        <w:t>a change in Environ- mental-Related</w:t>
      </w:r>
      <w:r>
        <w:rPr>
          <w:spacing w:val="-15"/>
        </w:rPr>
        <w:t xml:space="preserve"> </w:t>
      </w:r>
      <w:r>
        <w:t>Requirements</w:t>
      </w:r>
      <w:r>
        <w:rPr>
          <w:spacing w:val="-15"/>
        </w:rPr>
        <w:t xml:space="preserve"> </w:t>
      </w:r>
      <w:r>
        <w:t>has</w:t>
      </w:r>
      <w:r>
        <w:rPr>
          <w:spacing w:val="-16"/>
        </w:rPr>
        <w:t xml:space="preserve"> </w:t>
      </w:r>
      <w:r>
        <w:t>occurred,</w:t>
      </w:r>
      <w:r>
        <w:rPr>
          <w:spacing w:val="-14"/>
        </w:rPr>
        <w:t xml:space="preserve"> </w:t>
      </w:r>
      <w:r>
        <w:rPr>
          <w:spacing w:val="-3"/>
        </w:rPr>
        <w:t>Buyer</w:t>
      </w:r>
      <w:r>
        <w:rPr>
          <w:spacing w:val="-14"/>
        </w:rPr>
        <w:t xml:space="preserve"> </w:t>
      </w:r>
      <w:r>
        <w:t>determines,</w:t>
      </w:r>
      <w:r>
        <w:rPr>
          <w:spacing w:val="-16"/>
        </w:rPr>
        <w:t xml:space="preserve"> </w:t>
      </w:r>
      <w:r>
        <w:t>in</w:t>
      </w:r>
      <w:r>
        <w:rPr>
          <w:spacing w:val="-16"/>
        </w:rPr>
        <w:t xml:space="preserve"> </w:t>
      </w:r>
      <w:r>
        <w:rPr>
          <w:spacing w:val="-3"/>
        </w:rPr>
        <w:t>its</w:t>
      </w:r>
      <w:r>
        <w:rPr>
          <w:spacing w:val="-16"/>
        </w:rPr>
        <w:t xml:space="preserve"> </w:t>
      </w:r>
      <w:r>
        <w:t>reasonable</w:t>
      </w:r>
      <w:r>
        <w:rPr>
          <w:spacing w:val="-16"/>
        </w:rPr>
        <w:t xml:space="preserve"> </w:t>
      </w:r>
      <w:r>
        <w:t>judgment,</w:t>
      </w:r>
      <w:r>
        <w:rPr>
          <w:spacing w:val="-16"/>
        </w:rPr>
        <w:t xml:space="preserve"> </w:t>
      </w:r>
      <w:r>
        <w:t>that</w:t>
      </w:r>
      <w:r>
        <w:rPr>
          <w:spacing w:val="-15"/>
        </w:rPr>
        <w:t xml:space="preserve"> </w:t>
      </w:r>
      <w:r>
        <w:t>any environmental compliance problem has resulted from the components or characteristics of Coal supplied</w:t>
      </w:r>
      <w:r>
        <w:rPr>
          <w:spacing w:val="-15"/>
        </w:rPr>
        <w:t xml:space="preserve"> </w:t>
      </w:r>
      <w:r>
        <w:t>under</w:t>
      </w:r>
      <w:r>
        <w:rPr>
          <w:spacing w:val="-14"/>
        </w:rPr>
        <w:t xml:space="preserve"> </w:t>
      </w:r>
      <w:r>
        <w:t>one</w:t>
      </w:r>
      <w:r>
        <w:rPr>
          <w:spacing w:val="-15"/>
        </w:rPr>
        <w:t xml:space="preserve"> </w:t>
      </w:r>
      <w:r>
        <w:t>or</w:t>
      </w:r>
      <w:r>
        <w:rPr>
          <w:spacing w:val="-14"/>
        </w:rPr>
        <w:t xml:space="preserve"> </w:t>
      </w:r>
      <w:r>
        <w:t>more</w:t>
      </w:r>
      <w:r>
        <w:rPr>
          <w:spacing w:val="-14"/>
        </w:rPr>
        <w:t xml:space="preserve"> </w:t>
      </w:r>
      <w:r>
        <w:t>Transactions</w:t>
      </w:r>
      <w:r>
        <w:rPr>
          <w:spacing w:val="-12"/>
        </w:rPr>
        <w:t xml:space="preserve"> </w:t>
      </w:r>
      <w:r>
        <w:t>or</w:t>
      </w:r>
      <w:r>
        <w:rPr>
          <w:spacing w:val="-13"/>
        </w:rPr>
        <w:t xml:space="preserve"> </w:t>
      </w:r>
      <w:r>
        <w:t>the</w:t>
      </w:r>
      <w:r>
        <w:rPr>
          <w:spacing w:val="-15"/>
        </w:rPr>
        <w:t xml:space="preserve"> </w:t>
      </w:r>
      <w:r>
        <w:t>products</w:t>
      </w:r>
      <w:r>
        <w:rPr>
          <w:spacing w:val="-15"/>
        </w:rPr>
        <w:t xml:space="preserve"> </w:t>
      </w:r>
      <w:r>
        <w:t>of</w:t>
      </w:r>
      <w:r>
        <w:rPr>
          <w:spacing w:val="-14"/>
        </w:rPr>
        <w:t xml:space="preserve"> </w:t>
      </w:r>
      <w:r>
        <w:t>its</w:t>
      </w:r>
      <w:r>
        <w:rPr>
          <w:spacing w:val="-15"/>
        </w:rPr>
        <w:t xml:space="preserve"> </w:t>
      </w:r>
      <w:r>
        <w:t>combustion</w:t>
      </w:r>
      <w:r>
        <w:rPr>
          <w:spacing w:val="-17"/>
        </w:rPr>
        <w:t xml:space="preserve"> </w:t>
      </w:r>
      <w:r>
        <w:t>(including,</w:t>
      </w:r>
      <w:r>
        <w:rPr>
          <w:spacing w:val="-14"/>
        </w:rPr>
        <w:t xml:space="preserve"> </w:t>
      </w:r>
      <w:r>
        <w:t>without</w:t>
      </w:r>
      <w:r>
        <w:rPr>
          <w:spacing w:val="-15"/>
        </w:rPr>
        <w:t xml:space="preserve"> </w:t>
      </w:r>
      <w:proofErr w:type="spellStart"/>
      <w:r>
        <w:rPr>
          <w:spacing w:val="-3"/>
        </w:rPr>
        <w:t>limita</w:t>
      </w:r>
      <w:proofErr w:type="spellEnd"/>
      <w:r>
        <w:rPr>
          <w:spacing w:val="-3"/>
        </w:rPr>
        <w:t xml:space="preserve">- </w:t>
      </w:r>
      <w:proofErr w:type="spellStart"/>
      <w:r>
        <w:rPr>
          <w:spacing w:val="-3"/>
        </w:rPr>
        <w:t>tion</w:t>
      </w:r>
      <w:proofErr w:type="spellEnd"/>
      <w:r>
        <w:rPr>
          <w:spacing w:val="-3"/>
        </w:rPr>
        <w:t xml:space="preserve">, </w:t>
      </w:r>
      <w:r>
        <w:t xml:space="preserve">nitrogen oxide emissions, mercury emissions, chlorine emissions, particulate emissions, and carbon </w:t>
      </w:r>
      <w:r>
        <w:rPr>
          <w:spacing w:val="-3"/>
        </w:rPr>
        <w:t xml:space="preserve">emissions) </w:t>
      </w:r>
      <w:r>
        <w:t xml:space="preserve">or any other constituent or property of the Coal not otherwise </w:t>
      </w:r>
      <w:r>
        <w:rPr>
          <w:spacing w:val="-3"/>
        </w:rPr>
        <w:t xml:space="preserve">specified </w:t>
      </w:r>
      <w:r>
        <w:t>herein, the Parties shall immediately enter into discussions in a good-faith effort to resolve the problem. If such</w:t>
      </w:r>
      <w:r>
        <w:rPr>
          <w:spacing w:val="-5"/>
        </w:rPr>
        <w:t xml:space="preserve"> </w:t>
      </w:r>
      <w:r>
        <w:t>discussions</w:t>
      </w:r>
      <w:r>
        <w:rPr>
          <w:spacing w:val="-4"/>
        </w:rPr>
        <w:t xml:space="preserve"> </w:t>
      </w:r>
      <w:r>
        <w:t>fail</w:t>
      </w:r>
      <w:r>
        <w:rPr>
          <w:spacing w:val="-5"/>
        </w:rPr>
        <w:t xml:space="preserve"> </w:t>
      </w:r>
      <w:r>
        <w:t>to</w:t>
      </w:r>
      <w:r>
        <w:rPr>
          <w:spacing w:val="-5"/>
        </w:rPr>
        <w:t xml:space="preserve"> </w:t>
      </w:r>
      <w:r>
        <w:t>resolve</w:t>
      </w:r>
      <w:r>
        <w:rPr>
          <w:spacing w:val="-5"/>
        </w:rPr>
        <w:t xml:space="preserve"> </w:t>
      </w:r>
      <w:r>
        <w:t>such</w:t>
      </w:r>
      <w:r>
        <w:rPr>
          <w:spacing w:val="-3"/>
        </w:rPr>
        <w:t xml:space="preserve"> </w:t>
      </w:r>
      <w:r>
        <w:t>problem</w:t>
      </w:r>
      <w:r>
        <w:rPr>
          <w:spacing w:val="-1"/>
        </w:rPr>
        <w:t xml:space="preserve"> </w:t>
      </w:r>
      <w:r>
        <w:t>in</w:t>
      </w:r>
      <w:r>
        <w:rPr>
          <w:spacing w:val="-3"/>
        </w:rPr>
        <w:t xml:space="preserve"> </w:t>
      </w:r>
      <w:r>
        <w:t>a</w:t>
      </w:r>
      <w:r>
        <w:rPr>
          <w:spacing w:val="-5"/>
        </w:rPr>
        <w:t xml:space="preserve"> </w:t>
      </w:r>
      <w:r>
        <w:t>manner</w:t>
      </w:r>
      <w:r>
        <w:rPr>
          <w:spacing w:val="-3"/>
        </w:rPr>
        <w:t xml:space="preserve"> </w:t>
      </w:r>
      <w:r>
        <w:t>that,</w:t>
      </w:r>
      <w:r>
        <w:rPr>
          <w:spacing w:val="-3"/>
        </w:rPr>
        <w:t xml:space="preserve"> </w:t>
      </w:r>
      <w:r>
        <w:t>in</w:t>
      </w:r>
      <w:r>
        <w:rPr>
          <w:spacing w:val="3"/>
        </w:rPr>
        <w:t xml:space="preserve"> </w:t>
      </w:r>
      <w:r>
        <w:t>Buyer's</w:t>
      </w:r>
      <w:r>
        <w:rPr>
          <w:spacing w:val="-4"/>
        </w:rPr>
        <w:t xml:space="preserve"> </w:t>
      </w:r>
      <w:r>
        <w:t>judgment,</w:t>
      </w:r>
      <w:r>
        <w:rPr>
          <w:spacing w:val="-3"/>
        </w:rPr>
        <w:t xml:space="preserve"> </w:t>
      </w:r>
      <w:r>
        <w:t>is</w:t>
      </w:r>
      <w:r>
        <w:rPr>
          <w:spacing w:val="-3"/>
        </w:rPr>
        <w:t xml:space="preserve"> </w:t>
      </w:r>
      <w:r>
        <w:t xml:space="preserve">reasonable and would not impose an unreasonable additional expense on Buyer, Buyer may terminate the </w:t>
      </w:r>
      <w:r>
        <w:rPr>
          <w:spacing w:val="-3"/>
        </w:rPr>
        <w:t xml:space="preserve">Transaction(s) </w:t>
      </w:r>
      <w:r>
        <w:t xml:space="preserve">by giving </w:t>
      </w:r>
      <w:r>
        <w:rPr>
          <w:spacing w:val="-3"/>
        </w:rPr>
        <w:t xml:space="preserve">Seller written </w:t>
      </w:r>
      <w:r>
        <w:t>notice thereof, which shall specify the effective date of</w:t>
      </w:r>
      <w:r>
        <w:rPr>
          <w:spacing w:val="-34"/>
        </w:rPr>
        <w:t xml:space="preserve"> </w:t>
      </w:r>
      <w:proofErr w:type="spellStart"/>
      <w:r>
        <w:t>termi</w:t>
      </w:r>
      <w:proofErr w:type="spellEnd"/>
      <w:r>
        <w:t>- nation</w:t>
      </w:r>
      <w:r>
        <w:rPr>
          <w:spacing w:val="-5"/>
        </w:rPr>
        <w:t xml:space="preserve"> </w:t>
      </w:r>
      <w:r>
        <w:t>and</w:t>
      </w:r>
      <w:r>
        <w:rPr>
          <w:spacing w:val="-8"/>
        </w:rPr>
        <w:t xml:space="preserve"> </w:t>
      </w:r>
      <w:r>
        <w:t>shall</w:t>
      </w:r>
      <w:r>
        <w:rPr>
          <w:spacing w:val="-5"/>
        </w:rPr>
        <w:t xml:space="preserve"> </w:t>
      </w:r>
      <w:r>
        <w:t>be</w:t>
      </w:r>
      <w:r>
        <w:rPr>
          <w:spacing w:val="-6"/>
        </w:rPr>
        <w:t xml:space="preserve"> </w:t>
      </w:r>
      <w:r>
        <w:t>given</w:t>
      </w:r>
      <w:r>
        <w:rPr>
          <w:spacing w:val="-5"/>
        </w:rPr>
        <w:t xml:space="preserve"> </w:t>
      </w:r>
      <w:r>
        <w:t>at</w:t>
      </w:r>
      <w:r>
        <w:rPr>
          <w:spacing w:val="-3"/>
        </w:rPr>
        <w:t xml:space="preserve"> </w:t>
      </w:r>
      <w:r>
        <w:t>least</w:t>
      </w:r>
      <w:r>
        <w:rPr>
          <w:spacing w:val="-5"/>
        </w:rPr>
        <w:t xml:space="preserve"> </w:t>
      </w:r>
      <w:r>
        <w:t>ninety</w:t>
      </w:r>
      <w:r>
        <w:rPr>
          <w:spacing w:val="-8"/>
        </w:rPr>
        <w:t xml:space="preserve"> </w:t>
      </w:r>
      <w:r>
        <w:t>(90)</w:t>
      </w:r>
      <w:r>
        <w:rPr>
          <w:spacing w:val="-4"/>
        </w:rPr>
        <w:t xml:space="preserve"> </w:t>
      </w:r>
      <w:r>
        <w:t>days</w:t>
      </w:r>
      <w:r>
        <w:rPr>
          <w:spacing w:val="-3"/>
        </w:rPr>
        <w:t xml:space="preserve"> </w:t>
      </w:r>
      <w:r>
        <w:t>prior</w:t>
      </w:r>
      <w:r>
        <w:rPr>
          <w:spacing w:val="-7"/>
        </w:rPr>
        <w:t xml:space="preserve"> </w:t>
      </w:r>
      <w:r>
        <w:t>to</w:t>
      </w:r>
      <w:r>
        <w:rPr>
          <w:spacing w:val="-7"/>
        </w:rPr>
        <w:t xml:space="preserve"> </w:t>
      </w:r>
      <w:r>
        <w:t>such</w:t>
      </w:r>
      <w:r>
        <w:rPr>
          <w:spacing w:val="-8"/>
        </w:rPr>
        <w:t xml:space="preserve"> </w:t>
      </w:r>
      <w:r>
        <w:t>date.</w:t>
      </w:r>
    </w:p>
    <w:p w14:paraId="404F7C35" w14:textId="77777777" w:rsidR="00224DDC" w:rsidRDefault="00224DDC">
      <w:pPr>
        <w:pStyle w:val="BodyText"/>
        <w:spacing w:before="10"/>
        <w:jc w:val="left"/>
        <w:rPr>
          <w:sz w:val="19"/>
        </w:rPr>
      </w:pPr>
    </w:p>
    <w:p w14:paraId="445CC795" w14:textId="77777777" w:rsidR="00224DDC" w:rsidRDefault="00000000">
      <w:pPr>
        <w:pStyle w:val="Heading1"/>
        <w:rPr>
          <w:u w:val="none"/>
        </w:rPr>
      </w:pPr>
      <w:bookmarkStart w:id="12" w:name="_TOC_250012"/>
      <w:r>
        <w:rPr>
          <w:u w:val="none"/>
        </w:rPr>
        <w:t xml:space="preserve">ARTICLE 12. </w:t>
      </w:r>
      <w:bookmarkEnd w:id="12"/>
      <w:r>
        <w:rPr>
          <w:u w:val="thick"/>
        </w:rPr>
        <w:t>RECORDS, AUDITS, AND ACCESS</w:t>
      </w:r>
    </w:p>
    <w:p w14:paraId="36618029" w14:textId="77777777" w:rsidR="00224DDC" w:rsidRDefault="00224DDC">
      <w:pPr>
        <w:pStyle w:val="BodyText"/>
        <w:spacing w:before="9"/>
        <w:jc w:val="left"/>
        <w:rPr>
          <w:b/>
          <w:sz w:val="11"/>
        </w:rPr>
      </w:pPr>
    </w:p>
    <w:p w14:paraId="557E8759" w14:textId="77777777" w:rsidR="00224DDC" w:rsidRDefault="00000000">
      <w:pPr>
        <w:pStyle w:val="ListParagraph"/>
        <w:numPr>
          <w:ilvl w:val="1"/>
          <w:numId w:val="7"/>
        </w:numPr>
        <w:tabs>
          <w:tab w:val="left" w:pos="821"/>
        </w:tabs>
        <w:spacing w:before="93" w:line="480" w:lineRule="auto"/>
        <w:ind w:right="158"/>
        <w:jc w:val="both"/>
        <w:rPr>
          <w:sz w:val="20"/>
        </w:rPr>
      </w:pPr>
      <w:r>
        <w:rPr>
          <w:sz w:val="20"/>
        </w:rPr>
        <w:t>Seller shall maintain books and records relating to the supply of Coal under this Agreement and the applicable Transaction in accordance with generally accepted accounting principles and shall retain such books and records for a period of not less than two (2) years after the end of each calendar year for all Coal tendered during such calendar</w:t>
      </w:r>
      <w:r>
        <w:rPr>
          <w:spacing w:val="-3"/>
          <w:sz w:val="20"/>
        </w:rPr>
        <w:t xml:space="preserve"> </w:t>
      </w:r>
      <w:r>
        <w:rPr>
          <w:sz w:val="20"/>
        </w:rPr>
        <w:t>year.</w:t>
      </w:r>
    </w:p>
    <w:p w14:paraId="721B5518" w14:textId="77777777" w:rsidR="00224DDC" w:rsidRDefault="00000000">
      <w:pPr>
        <w:pStyle w:val="ListParagraph"/>
        <w:numPr>
          <w:ilvl w:val="1"/>
          <w:numId w:val="7"/>
        </w:numPr>
        <w:tabs>
          <w:tab w:val="left" w:pos="821"/>
        </w:tabs>
        <w:spacing w:before="1" w:line="480" w:lineRule="auto"/>
        <w:ind w:right="157"/>
        <w:jc w:val="both"/>
        <w:rPr>
          <w:sz w:val="20"/>
        </w:rPr>
      </w:pPr>
      <w:r>
        <w:rPr>
          <w:sz w:val="20"/>
        </w:rPr>
        <w:t xml:space="preserve">Upon reasonable notice and during normal business hours, Buyer or Buyer's independent </w:t>
      </w:r>
      <w:proofErr w:type="spellStart"/>
      <w:r>
        <w:rPr>
          <w:sz w:val="20"/>
        </w:rPr>
        <w:t>audi</w:t>
      </w:r>
      <w:proofErr w:type="spellEnd"/>
      <w:r>
        <w:rPr>
          <w:sz w:val="20"/>
        </w:rPr>
        <w:t xml:space="preserve">- tors shall have the right to inspect Seller's books and records relating to all provisions of this Agreement that include Coal quality, quantity shipped, and price adjustments or as may be </w:t>
      </w:r>
      <w:proofErr w:type="spellStart"/>
      <w:r>
        <w:rPr>
          <w:spacing w:val="2"/>
          <w:sz w:val="20"/>
        </w:rPr>
        <w:t>nec</w:t>
      </w:r>
      <w:proofErr w:type="spellEnd"/>
      <w:r>
        <w:rPr>
          <w:spacing w:val="2"/>
          <w:sz w:val="20"/>
        </w:rPr>
        <w:t xml:space="preserve">- </w:t>
      </w:r>
      <w:proofErr w:type="spellStart"/>
      <w:r>
        <w:rPr>
          <w:sz w:val="20"/>
        </w:rPr>
        <w:t>essary</w:t>
      </w:r>
      <w:proofErr w:type="spellEnd"/>
      <w:r>
        <w:rPr>
          <w:sz w:val="20"/>
        </w:rPr>
        <w:t xml:space="preserve"> to satisfy inquiries from governmental or regulatory agencies, but only to the extent </w:t>
      </w:r>
      <w:proofErr w:type="spellStart"/>
      <w:r>
        <w:rPr>
          <w:spacing w:val="3"/>
          <w:sz w:val="20"/>
        </w:rPr>
        <w:t>nec</w:t>
      </w:r>
      <w:proofErr w:type="spellEnd"/>
      <w:r>
        <w:rPr>
          <w:spacing w:val="3"/>
          <w:sz w:val="20"/>
        </w:rPr>
        <w:t xml:space="preserve">- </w:t>
      </w:r>
      <w:proofErr w:type="spellStart"/>
      <w:r>
        <w:rPr>
          <w:sz w:val="20"/>
        </w:rPr>
        <w:t>essary</w:t>
      </w:r>
      <w:proofErr w:type="spellEnd"/>
      <w:r>
        <w:rPr>
          <w:spacing w:val="11"/>
          <w:sz w:val="20"/>
        </w:rPr>
        <w:t xml:space="preserve"> </w:t>
      </w:r>
      <w:r>
        <w:rPr>
          <w:sz w:val="20"/>
        </w:rPr>
        <w:t>to</w:t>
      </w:r>
      <w:r>
        <w:rPr>
          <w:spacing w:val="18"/>
          <w:sz w:val="20"/>
        </w:rPr>
        <w:t xml:space="preserve"> </w:t>
      </w:r>
      <w:r>
        <w:rPr>
          <w:sz w:val="20"/>
        </w:rPr>
        <w:t>verify</w:t>
      </w:r>
      <w:r>
        <w:rPr>
          <w:spacing w:val="12"/>
          <w:sz w:val="20"/>
        </w:rPr>
        <w:t xml:space="preserve"> </w:t>
      </w:r>
      <w:r>
        <w:rPr>
          <w:sz w:val="20"/>
        </w:rPr>
        <w:t>the</w:t>
      </w:r>
      <w:r>
        <w:rPr>
          <w:spacing w:val="17"/>
          <w:sz w:val="20"/>
        </w:rPr>
        <w:t xml:space="preserve"> </w:t>
      </w:r>
      <w:r>
        <w:rPr>
          <w:sz w:val="20"/>
        </w:rPr>
        <w:t>accuracy</w:t>
      </w:r>
      <w:r>
        <w:rPr>
          <w:spacing w:val="12"/>
          <w:sz w:val="20"/>
        </w:rPr>
        <w:t xml:space="preserve"> </w:t>
      </w:r>
      <w:r>
        <w:rPr>
          <w:sz w:val="20"/>
        </w:rPr>
        <w:t>of</w:t>
      </w:r>
      <w:r>
        <w:rPr>
          <w:spacing w:val="17"/>
          <w:sz w:val="20"/>
        </w:rPr>
        <w:t xml:space="preserve"> </w:t>
      </w:r>
      <w:r>
        <w:rPr>
          <w:sz w:val="20"/>
        </w:rPr>
        <w:t>any</w:t>
      </w:r>
      <w:r>
        <w:rPr>
          <w:spacing w:val="11"/>
          <w:sz w:val="20"/>
        </w:rPr>
        <w:t xml:space="preserve"> </w:t>
      </w:r>
      <w:r>
        <w:rPr>
          <w:sz w:val="20"/>
        </w:rPr>
        <w:t>statement,</w:t>
      </w:r>
      <w:r>
        <w:rPr>
          <w:spacing w:val="15"/>
          <w:sz w:val="20"/>
        </w:rPr>
        <w:t xml:space="preserve"> </w:t>
      </w:r>
      <w:r>
        <w:rPr>
          <w:sz w:val="20"/>
        </w:rPr>
        <w:t>charges,</w:t>
      </w:r>
      <w:r>
        <w:rPr>
          <w:spacing w:val="16"/>
          <w:sz w:val="20"/>
        </w:rPr>
        <w:t xml:space="preserve"> </w:t>
      </w:r>
      <w:r>
        <w:rPr>
          <w:sz w:val="20"/>
        </w:rPr>
        <w:t>or</w:t>
      </w:r>
      <w:r>
        <w:rPr>
          <w:spacing w:val="16"/>
          <w:sz w:val="20"/>
        </w:rPr>
        <w:t xml:space="preserve"> </w:t>
      </w:r>
      <w:r>
        <w:rPr>
          <w:sz w:val="20"/>
        </w:rPr>
        <w:t>computations</w:t>
      </w:r>
      <w:r>
        <w:rPr>
          <w:spacing w:val="16"/>
          <w:sz w:val="20"/>
        </w:rPr>
        <w:t xml:space="preserve"> </w:t>
      </w:r>
      <w:r>
        <w:rPr>
          <w:sz w:val="20"/>
        </w:rPr>
        <w:t>made</w:t>
      </w:r>
      <w:r>
        <w:rPr>
          <w:spacing w:val="15"/>
          <w:sz w:val="20"/>
        </w:rPr>
        <w:t xml:space="preserve"> </w:t>
      </w:r>
      <w:r>
        <w:rPr>
          <w:sz w:val="20"/>
        </w:rPr>
        <w:t>pursuant</w:t>
      </w:r>
      <w:r>
        <w:rPr>
          <w:spacing w:val="17"/>
          <w:sz w:val="20"/>
        </w:rPr>
        <w:t xml:space="preserve"> </w:t>
      </w:r>
      <w:r>
        <w:rPr>
          <w:sz w:val="20"/>
        </w:rPr>
        <w:t>to</w:t>
      </w:r>
      <w:r>
        <w:rPr>
          <w:spacing w:val="19"/>
          <w:sz w:val="20"/>
        </w:rPr>
        <w:t xml:space="preserve"> </w:t>
      </w:r>
      <w:r>
        <w:rPr>
          <w:sz w:val="20"/>
        </w:rPr>
        <w:t>this</w:t>
      </w:r>
    </w:p>
    <w:p w14:paraId="1D9C6BE9" w14:textId="77777777" w:rsidR="00224DDC" w:rsidRDefault="00224DDC">
      <w:pPr>
        <w:spacing w:line="480" w:lineRule="auto"/>
        <w:jc w:val="both"/>
        <w:rPr>
          <w:sz w:val="20"/>
        </w:rPr>
        <w:sectPr w:rsidR="00224DDC">
          <w:pgSz w:w="12240" w:h="15840"/>
          <w:pgMar w:top="1360" w:right="1280" w:bottom="1080" w:left="1340" w:header="0" w:footer="835" w:gutter="0"/>
          <w:cols w:space="720"/>
        </w:sectPr>
      </w:pPr>
    </w:p>
    <w:p w14:paraId="14E49C98" w14:textId="77777777" w:rsidR="00224DDC" w:rsidRDefault="00000000">
      <w:pPr>
        <w:pStyle w:val="BodyText"/>
        <w:spacing w:before="79" w:line="480" w:lineRule="auto"/>
        <w:ind w:left="820" w:right="157"/>
      </w:pPr>
      <w:r>
        <w:lastRenderedPageBreak/>
        <w:t>Agreement or a Transaction. Seller shall make a reasonable effort to facilitate Buyer's inspection of such records in Seller's possession. Buyer and its auditors, to the extent permitted by law or regulation, shall treat all such information as confidential.</w:t>
      </w:r>
    </w:p>
    <w:p w14:paraId="2158299E" w14:textId="77777777" w:rsidR="00224DDC" w:rsidRDefault="00000000">
      <w:pPr>
        <w:pStyle w:val="ListParagraph"/>
        <w:numPr>
          <w:ilvl w:val="1"/>
          <w:numId w:val="7"/>
        </w:numPr>
        <w:tabs>
          <w:tab w:val="left" w:pos="821"/>
        </w:tabs>
        <w:spacing w:before="1" w:line="480" w:lineRule="auto"/>
        <w:ind w:right="149"/>
        <w:jc w:val="both"/>
        <w:rPr>
          <w:sz w:val="20"/>
        </w:rPr>
      </w:pPr>
      <w:r>
        <w:rPr>
          <w:sz w:val="20"/>
        </w:rPr>
        <w:t xml:space="preserve">Buyer or its representatives, at any time during normal operation of the mine(s) </w:t>
      </w:r>
      <w:r>
        <w:rPr>
          <w:spacing w:val="-3"/>
          <w:sz w:val="20"/>
        </w:rPr>
        <w:t xml:space="preserve">listed </w:t>
      </w:r>
      <w:r>
        <w:rPr>
          <w:sz w:val="20"/>
        </w:rPr>
        <w:t xml:space="preserve">in the </w:t>
      </w:r>
      <w:proofErr w:type="spellStart"/>
      <w:r>
        <w:rPr>
          <w:spacing w:val="-3"/>
          <w:sz w:val="20"/>
        </w:rPr>
        <w:t>Appli</w:t>
      </w:r>
      <w:proofErr w:type="spellEnd"/>
      <w:r>
        <w:rPr>
          <w:spacing w:val="-3"/>
          <w:sz w:val="20"/>
        </w:rPr>
        <w:t xml:space="preserve">- </w:t>
      </w:r>
      <w:r>
        <w:rPr>
          <w:sz w:val="20"/>
        </w:rPr>
        <w:t>cable</w:t>
      </w:r>
      <w:r>
        <w:rPr>
          <w:spacing w:val="-6"/>
          <w:sz w:val="20"/>
        </w:rPr>
        <w:t xml:space="preserve"> </w:t>
      </w:r>
      <w:r>
        <w:rPr>
          <w:sz w:val="20"/>
        </w:rPr>
        <w:t>Confirmation,</w:t>
      </w:r>
      <w:r>
        <w:rPr>
          <w:spacing w:val="-6"/>
          <w:sz w:val="20"/>
        </w:rPr>
        <w:t xml:space="preserve"> </w:t>
      </w:r>
      <w:r>
        <w:rPr>
          <w:sz w:val="20"/>
        </w:rPr>
        <w:t>may</w:t>
      </w:r>
      <w:r>
        <w:rPr>
          <w:spacing w:val="-8"/>
          <w:sz w:val="20"/>
        </w:rPr>
        <w:t xml:space="preserve"> </w:t>
      </w:r>
      <w:r>
        <w:rPr>
          <w:sz w:val="20"/>
        </w:rPr>
        <w:t>enter</w:t>
      </w:r>
      <w:r>
        <w:rPr>
          <w:spacing w:val="-6"/>
          <w:sz w:val="20"/>
        </w:rPr>
        <w:t xml:space="preserve"> </w:t>
      </w:r>
      <w:r>
        <w:rPr>
          <w:sz w:val="20"/>
        </w:rPr>
        <w:t>such</w:t>
      </w:r>
      <w:r>
        <w:rPr>
          <w:spacing w:val="-8"/>
          <w:sz w:val="20"/>
        </w:rPr>
        <w:t xml:space="preserve"> </w:t>
      </w:r>
      <w:r>
        <w:rPr>
          <w:sz w:val="20"/>
        </w:rPr>
        <w:t>mine(s)</w:t>
      </w:r>
      <w:r>
        <w:rPr>
          <w:spacing w:val="-5"/>
          <w:sz w:val="20"/>
        </w:rPr>
        <w:t xml:space="preserve"> </w:t>
      </w:r>
      <w:r>
        <w:rPr>
          <w:sz w:val="20"/>
        </w:rPr>
        <w:t>or</w:t>
      </w:r>
      <w:r>
        <w:rPr>
          <w:spacing w:val="-5"/>
          <w:sz w:val="20"/>
        </w:rPr>
        <w:t xml:space="preserve"> </w:t>
      </w:r>
      <w:r>
        <w:rPr>
          <w:sz w:val="20"/>
        </w:rPr>
        <w:t>other</w:t>
      </w:r>
      <w:r>
        <w:rPr>
          <w:spacing w:val="-5"/>
          <w:sz w:val="20"/>
        </w:rPr>
        <w:t xml:space="preserve"> </w:t>
      </w:r>
      <w:r>
        <w:rPr>
          <w:sz w:val="20"/>
        </w:rPr>
        <w:t>appropriate</w:t>
      </w:r>
      <w:r>
        <w:rPr>
          <w:spacing w:val="-4"/>
          <w:sz w:val="20"/>
        </w:rPr>
        <w:t xml:space="preserve"> </w:t>
      </w:r>
      <w:r>
        <w:rPr>
          <w:sz w:val="20"/>
        </w:rPr>
        <w:t>locations,</w:t>
      </w:r>
      <w:r>
        <w:rPr>
          <w:spacing w:val="-5"/>
          <w:sz w:val="20"/>
        </w:rPr>
        <w:t xml:space="preserve"> </w:t>
      </w:r>
      <w:r>
        <w:rPr>
          <w:sz w:val="20"/>
        </w:rPr>
        <w:t>at</w:t>
      </w:r>
      <w:r>
        <w:rPr>
          <w:spacing w:val="-4"/>
          <w:sz w:val="20"/>
        </w:rPr>
        <w:t xml:space="preserve"> </w:t>
      </w:r>
      <w:r>
        <w:rPr>
          <w:sz w:val="20"/>
        </w:rPr>
        <w:t>Buyer's</w:t>
      </w:r>
      <w:r>
        <w:rPr>
          <w:spacing w:val="-6"/>
          <w:sz w:val="20"/>
        </w:rPr>
        <w:t xml:space="preserve"> </w:t>
      </w:r>
      <w:r>
        <w:rPr>
          <w:sz w:val="20"/>
        </w:rPr>
        <w:t>own</w:t>
      </w:r>
      <w:r>
        <w:rPr>
          <w:spacing w:val="-7"/>
          <w:sz w:val="20"/>
        </w:rPr>
        <w:t xml:space="preserve"> </w:t>
      </w:r>
      <w:r>
        <w:rPr>
          <w:sz w:val="20"/>
        </w:rPr>
        <w:t>risk</w:t>
      </w:r>
      <w:r>
        <w:rPr>
          <w:spacing w:val="-5"/>
          <w:sz w:val="20"/>
        </w:rPr>
        <w:t xml:space="preserve"> </w:t>
      </w:r>
      <w:r>
        <w:rPr>
          <w:sz w:val="20"/>
        </w:rPr>
        <w:t>and expense,</w:t>
      </w:r>
      <w:r>
        <w:rPr>
          <w:spacing w:val="-8"/>
          <w:sz w:val="20"/>
        </w:rPr>
        <w:t xml:space="preserve"> </w:t>
      </w:r>
      <w:r>
        <w:rPr>
          <w:sz w:val="20"/>
        </w:rPr>
        <w:t>for</w:t>
      </w:r>
      <w:r>
        <w:rPr>
          <w:spacing w:val="-6"/>
          <w:sz w:val="20"/>
        </w:rPr>
        <w:t xml:space="preserve"> </w:t>
      </w:r>
      <w:r>
        <w:rPr>
          <w:sz w:val="20"/>
        </w:rPr>
        <w:t>any</w:t>
      </w:r>
      <w:r>
        <w:rPr>
          <w:spacing w:val="-8"/>
          <w:sz w:val="20"/>
        </w:rPr>
        <w:t xml:space="preserve"> </w:t>
      </w:r>
      <w:r>
        <w:rPr>
          <w:sz w:val="20"/>
        </w:rPr>
        <w:t>of</w:t>
      </w:r>
      <w:r>
        <w:rPr>
          <w:spacing w:val="-4"/>
          <w:sz w:val="20"/>
        </w:rPr>
        <w:t xml:space="preserve"> </w:t>
      </w:r>
      <w:r>
        <w:rPr>
          <w:sz w:val="20"/>
        </w:rPr>
        <w:t>the</w:t>
      </w:r>
      <w:r>
        <w:rPr>
          <w:spacing w:val="-7"/>
          <w:sz w:val="20"/>
        </w:rPr>
        <w:t xml:space="preserve"> </w:t>
      </w:r>
      <w:r>
        <w:rPr>
          <w:sz w:val="20"/>
        </w:rPr>
        <w:t>following</w:t>
      </w:r>
      <w:r>
        <w:rPr>
          <w:spacing w:val="-5"/>
          <w:sz w:val="20"/>
        </w:rPr>
        <w:t xml:space="preserve"> </w:t>
      </w:r>
      <w:r>
        <w:rPr>
          <w:sz w:val="20"/>
        </w:rPr>
        <w:t>purposes:</w:t>
      </w:r>
      <w:r>
        <w:rPr>
          <w:spacing w:val="45"/>
          <w:sz w:val="20"/>
        </w:rPr>
        <w:t xml:space="preserve"> </w:t>
      </w:r>
      <w:r>
        <w:rPr>
          <w:sz w:val="20"/>
        </w:rPr>
        <w:t>(a)</w:t>
      </w:r>
      <w:r>
        <w:rPr>
          <w:spacing w:val="-6"/>
          <w:sz w:val="20"/>
        </w:rPr>
        <w:t xml:space="preserve"> </w:t>
      </w:r>
      <w:r>
        <w:rPr>
          <w:sz w:val="20"/>
        </w:rPr>
        <w:t>to</w:t>
      </w:r>
      <w:r>
        <w:rPr>
          <w:spacing w:val="-6"/>
          <w:sz w:val="20"/>
        </w:rPr>
        <w:t xml:space="preserve"> </w:t>
      </w:r>
      <w:r>
        <w:rPr>
          <w:sz w:val="20"/>
        </w:rPr>
        <w:t>inspect</w:t>
      </w:r>
      <w:r>
        <w:rPr>
          <w:spacing w:val="-7"/>
          <w:sz w:val="20"/>
        </w:rPr>
        <w:t xml:space="preserve"> </w:t>
      </w:r>
      <w:r>
        <w:rPr>
          <w:sz w:val="20"/>
        </w:rPr>
        <w:t>and</w:t>
      </w:r>
      <w:r>
        <w:rPr>
          <w:spacing w:val="-7"/>
          <w:sz w:val="20"/>
        </w:rPr>
        <w:t xml:space="preserve"> </w:t>
      </w:r>
      <w:r>
        <w:rPr>
          <w:sz w:val="20"/>
        </w:rPr>
        <w:t>examine</w:t>
      </w:r>
      <w:r>
        <w:rPr>
          <w:spacing w:val="-7"/>
          <w:sz w:val="20"/>
        </w:rPr>
        <w:t xml:space="preserve"> </w:t>
      </w:r>
      <w:r>
        <w:rPr>
          <w:sz w:val="20"/>
        </w:rPr>
        <w:t>the</w:t>
      </w:r>
      <w:r>
        <w:rPr>
          <w:spacing w:val="-7"/>
          <w:sz w:val="20"/>
        </w:rPr>
        <w:t xml:space="preserve"> </w:t>
      </w:r>
      <w:r>
        <w:rPr>
          <w:sz w:val="20"/>
        </w:rPr>
        <w:t>method</w:t>
      </w:r>
      <w:r>
        <w:rPr>
          <w:spacing w:val="-5"/>
          <w:sz w:val="20"/>
        </w:rPr>
        <w:t xml:space="preserve"> </w:t>
      </w:r>
      <w:r>
        <w:rPr>
          <w:sz w:val="20"/>
        </w:rPr>
        <w:t>and</w:t>
      </w:r>
      <w:r>
        <w:rPr>
          <w:spacing w:val="-7"/>
          <w:sz w:val="20"/>
        </w:rPr>
        <w:t xml:space="preserve"> </w:t>
      </w:r>
      <w:r>
        <w:rPr>
          <w:sz w:val="20"/>
        </w:rPr>
        <w:t>manner</w:t>
      </w:r>
      <w:r>
        <w:rPr>
          <w:spacing w:val="-4"/>
          <w:sz w:val="20"/>
        </w:rPr>
        <w:t xml:space="preserve"> </w:t>
      </w:r>
      <w:r>
        <w:rPr>
          <w:sz w:val="20"/>
        </w:rPr>
        <w:t>of, and</w:t>
      </w:r>
      <w:r>
        <w:rPr>
          <w:spacing w:val="-11"/>
          <w:sz w:val="20"/>
        </w:rPr>
        <w:t xml:space="preserve"> </w:t>
      </w:r>
      <w:r>
        <w:rPr>
          <w:sz w:val="20"/>
        </w:rPr>
        <w:t>equipment</w:t>
      </w:r>
      <w:r>
        <w:rPr>
          <w:spacing w:val="-8"/>
          <w:sz w:val="20"/>
        </w:rPr>
        <w:t xml:space="preserve"> </w:t>
      </w:r>
      <w:r>
        <w:rPr>
          <w:sz w:val="20"/>
        </w:rPr>
        <w:t>used</w:t>
      </w:r>
      <w:r>
        <w:rPr>
          <w:spacing w:val="-6"/>
          <w:sz w:val="20"/>
        </w:rPr>
        <w:t xml:space="preserve"> </w:t>
      </w:r>
      <w:r>
        <w:rPr>
          <w:spacing w:val="-3"/>
          <w:sz w:val="20"/>
        </w:rPr>
        <w:t>in,</w:t>
      </w:r>
      <w:r>
        <w:rPr>
          <w:spacing w:val="-9"/>
          <w:sz w:val="20"/>
        </w:rPr>
        <w:t xml:space="preserve"> </w:t>
      </w:r>
      <w:r>
        <w:rPr>
          <w:sz w:val="20"/>
        </w:rPr>
        <w:t>mining,</w:t>
      </w:r>
      <w:r>
        <w:rPr>
          <w:spacing w:val="-8"/>
          <w:sz w:val="20"/>
        </w:rPr>
        <w:t xml:space="preserve"> </w:t>
      </w:r>
      <w:r>
        <w:rPr>
          <w:sz w:val="20"/>
        </w:rPr>
        <w:t>producing,</w:t>
      </w:r>
      <w:r>
        <w:rPr>
          <w:spacing w:val="-6"/>
          <w:sz w:val="20"/>
        </w:rPr>
        <w:t xml:space="preserve"> </w:t>
      </w:r>
      <w:r>
        <w:rPr>
          <w:sz w:val="20"/>
        </w:rPr>
        <w:t>washing,</w:t>
      </w:r>
      <w:r>
        <w:rPr>
          <w:spacing w:val="-10"/>
          <w:sz w:val="20"/>
        </w:rPr>
        <w:t xml:space="preserve"> </w:t>
      </w:r>
      <w:r>
        <w:rPr>
          <w:sz w:val="20"/>
        </w:rPr>
        <w:t>storing,</w:t>
      </w:r>
      <w:r>
        <w:rPr>
          <w:spacing w:val="-8"/>
          <w:sz w:val="20"/>
        </w:rPr>
        <w:t xml:space="preserve"> </w:t>
      </w:r>
      <w:r>
        <w:rPr>
          <w:sz w:val="20"/>
        </w:rPr>
        <w:t>loading,</w:t>
      </w:r>
      <w:r>
        <w:rPr>
          <w:spacing w:val="-9"/>
          <w:sz w:val="20"/>
        </w:rPr>
        <w:t xml:space="preserve"> </w:t>
      </w:r>
      <w:r>
        <w:rPr>
          <w:sz w:val="20"/>
        </w:rPr>
        <w:t>unloading,</w:t>
      </w:r>
      <w:r>
        <w:rPr>
          <w:spacing w:val="-8"/>
          <w:sz w:val="20"/>
        </w:rPr>
        <w:t xml:space="preserve"> </w:t>
      </w:r>
      <w:r>
        <w:rPr>
          <w:sz w:val="20"/>
        </w:rPr>
        <w:t>transporting,</w:t>
      </w:r>
      <w:r>
        <w:rPr>
          <w:spacing w:val="-10"/>
          <w:sz w:val="20"/>
        </w:rPr>
        <w:t xml:space="preserve"> </w:t>
      </w:r>
      <w:proofErr w:type="spellStart"/>
      <w:r>
        <w:rPr>
          <w:sz w:val="20"/>
        </w:rPr>
        <w:t>sam</w:t>
      </w:r>
      <w:proofErr w:type="spellEnd"/>
      <w:r>
        <w:rPr>
          <w:sz w:val="20"/>
        </w:rPr>
        <w:t xml:space="preserve">- </w:t>
      </w:r>
      <w:r>
        <w:rPr>
          <w:spacing w:val="-2"/>
          <w:sz w:val="20"/>
        </w:rPr>
        <w:t xml:space="preserve">pling, </w:t>
      </w:r>
      <w:r>
        <w:rPr>
          <w:sz w:val="20"/>
        </w:rPr>
        <w:t>weighing, analyzing, or other handling of Coal to be supplied under that Transaction; (b) to take</w:t>
      </w:r>
      <w:r>
        <w:rPr>
          <w:spacing w:val="-11"/>
          <w:sz w:val="20"/>
        </w:rPr>
        <w:t xml:space="preserve"> </w:t>
      </w:r>
      <w:r>
        <w:rPr>
          <w:sz w:val="20"/>
        </w:rPr>
        <w:t>samples</w:t>
      </w:r>
      <w:r>
        <w:rPr>
          <w:spacing w:val="-7"/>
          <w:sz w:val="20"/>
        </w:rPr>
        <w:t xml:space="preserve"> </w:t>
      </w:r>
      <w:r>
        <w:rPr>
          <w:sz w:val="20"/>
        </w:rPr>
        <w:t>of</w:t>
      </w:r>
      <w:r>
        <w:rPr>
          <w:spacing w:val="-8"/>
          <w:sz w:val="20"/>
        </w:rPr>
        <w:t xml:space="preserve"> </w:t>
      </w:r>
      <w:r>
        <w:rPr>
          <w:sz w:val="20"/>
        </w:rPr>
        <w:t>Coal</w:t>
      </w:r>
      <w:r>
        <w:rPr>
          <w:spacing w:val="-11"/>
          <w:sz w:val="20"/>
        </w:rPr>
        <w:t xml:space="preserve"> </w:t>
      </w:r>
      <w:r>
        <w:rPr>
          <w:sz w:val="20"/>
        </w:rPr>
        <w:t>for</w:t>
      </w:r>
      <w:r>
        <w:rPr>
          <w:spacing w:val="-5"/>
          <w:sz w:val="20"/>
        </w:rPr>
        <w:t xml:space="preserve"> </w:t>
      </w:r>
      <w:r>
        <w:rPr>
          <w:spacing w:val="-3"/>
          <w:sz w:val="20"/>
        </w:rPr>
        <w:t>Buyer's</w:t>
      </w:r>
      <w:r>
        <w:rPr>
          <w:spacing w:val="-7"/>
          <w:sz w:val="20"/>
        </w:rPr>
        <w:t xml:space="preserve"> </w:t>
      </w:r>
      <w:r>
        <w:rPr>
          <w:sz w:val="20"/>
        </w:rPr>
        <w:t>analyses;</w:t>
      </w:r>
      <w:r>
        <w:rPr>
          <w:spacing w:val="-7"/>
          <w:sz w:val="20"/>
        </w:rPr>
        <w:t xml:space="preserve"> </w:t>
      </w:r>
      <w:r>
        <w:rPr>
          <w:sz w:val="20"/>
        </w:rPr>
        <w:t>or</w:t>
      </w:r>
      <w:r>
        <w:rPr>
          <w:spacing w:val="-9"/>
          <w:sz w:val="20"/>
        </w:rPr>
        <w:t xml:space="preserve"> </w:t>
      </w:r>
      <w:r>
        <w:rPr>
          <w:sz w:val="20"/>
        </w:rPr>
        <w:t>(c)</w:t>
      </w:r>
      <w:r>
        <w:rPr>
          <w:spacing w:val="-8"/>
          <w:sz w:val="20"/>
        </w:rPr>
        <w:t xml:space="preserve"> </w:t>
      </w:r>
      <w:r>
        <w:rPr>
          <w:sz w:val="20"/>
        </w:rPr>
        <w:t>in</w:t>
      </w:r>
      <w:r>
        <w:rPr>
          <w:spacing w:val="-8"/>
          <w:sz w:val="20"/>
        </w:rPr>
        <w:t xml:space="preserve"> </w:t>
      </w:r>
      <w:r>
        <w:rPr>
          <w:sz w:val="20"/>
        </w:rPr>
        <w:t>connection</w:t>
      </w:r>
      <w:r>
        <w:rPr>
          <w:spacing w:val="-7"/>
          <w:sz w:val="20"/>
        </w:rPr>
        <w:t xml:space="preserve"> </w:t>
      </w:r>
      <w:r>
        <w:rPr>
          <w:spacing w:val="-3"/>
          <w:sz w:val="20"/>
        </w:rPr>
        <w:t>with</w:t>
      </w:r>
      <w:r>
        <w:rPr>
          <w:spacing w:val="-7"/>
          <w:sz w:val="20"/>
        </w:rPr>
        <w:t xml:space="preserve"> </w:t>
      </w:r>
      <w:r>
        <w:rPr>
          <w:sz w:val="20"/>
        </w:rPr>
        <w:t>any</w:t>
      </w:r>
      <w:r>
        <w:rPr>
          <w:spacing w:val="-11"/>
          <w:sz w:val="20"/>
        </w:rPr>
        <w:t xml:space="preserve"> </w:t>
      </w:r>
      <w:r>
        <w:rPr>
          <w:sz w:val="20"/>
        </w:rPr>
        <w:t>accounting,</w:t>
      </w:r>
      <w:r>
        <w:rPr>
          <w:spacing w:val="-9"/>
          <w:sz w:val="20"/>
        </w:rPr>
        <w:t xml:space="preserve"> </w:t>
      </w:r>
      <w:r>
        <w:rPr>
          <w:sz w:val="20"/>
        </w:rPr>
        <w:t>audit,</w:t>
      </w:r>
      <w:r>
        <w:rPr>
          <w:spacing w:val="-8"/>
          <w:sz w:val="20"/>
        </w:rPr>
        <w:t xml:space="preserve"> </w:t>
      </w:r>
      <w:r>
        <w:rPr>
          <w:sz w:val="20"/>
        </w:rPr>
        <w:t>or</w:t>
      </w:r>
      <w:r>
        <w:rPr>
          <w:spacing w:val="-8"/>
          <w:sz w:val="20"/>
        </w:rPr>
        <w:t xml:space="preserve"> </w:t>
      </w:r>
      <w:r>
        <w:rPr>
          <w:sz w:val="20"/>
        </w:rPr>
        <w:t xml:space="preserve">exam- </w:t>
      </w:r>
      <w:proofErr w:type="spellStart"/>
      <w:r>
        <w:rPr>
          <w:sz w:val="20"/>
        </w:rPr>
        <w:t>ination</w:t>
      </w:r>
      <w:proofErr w:type="spellEnd"/>
      <w:r>
        <w:rPr>
          <w:spacing w:val="-13"/>
          <w:sz w:val="20"/>
        </w:rPr>
        <w:t xml:space="preserve"> </w:t>
      </w:r>
      <w:r>
        <w:rPr>
          <w:sz w:val="20"/>
        </w:rPr>
        <w:t>of</w:t>
      </w:r>
      <w:r>
        <w:rPr>
          <w:spacing w:val="-11"/>
          <w:sz w:val="20"/>
        </w:rPr>
        <w:t xml:space="preserve"> </w:t>
      </w:r>
      <w:r>
        <w:rPr>
          <w:sz w:val="20"/>
        </w:rPr>
        <w:t>Seller's</w:t>
      </w:r>
      <w:r>
        <w:rPr>
          <w:spacing w:val="-11"/>
          <w:sz w:val="20"/>
        </w:rPr>
        <w:t xml:space="preserve"> </w:t>
      </w:r>
      <w:r>
        <w:rPr>
          <w:sz w:val="20"/>
        </w:rPr>
        <w:t>records.</w:t>
      </w:r>
      <w:r>
        <w:rPr>
          <w:spacing w:val="34"/>
          <w:sz w:val="20"/>
        </w:rPr>
        <w:t xml:space="preserve"> </w:t>
      </w:r>
      <w:r>
        <w:rPr>
          <w:sz w:val="20"/>
        </w:rPr>
        <w:t>Prior</w:t>
      </w:r>
      <w:r>
        <w:rPr>
          <w:spacing w:val="-11"/>
          <w:sz w:val="20"/>
        </w:rPr>
        <w:t xml:space="preserve"> </w:t>
      </w:r>
      <w:r>
        <w:rPr>
          <w:sz w:val="20"/>
        </w:rPr>
        <w:t>to</w:t>
      </w:r>
      <w:r>
        <w:rPr>
          <w:spacing w:val="-13"/>
          <w:sz w:val="20"/>
        </w:rPr>
        <w:t xml:space="preserve"> </w:t>
      </w:r>
      <w:r>
        <w:rPr>
          <w:sz w:val="20"/>
        </w:rPr>
        <w:t>entering</w:t>
      </w:r>
      <w:r>
        <w:rPr>
          <w:spacing w:val="-12"/>
          <w:sz w:val="20"/>
        </w:rPr>
        <w:t xml:space="preserve"> </w:t>
      </w:r>
      <w:r>
        <w:rPr>
          <w:sz w:val="20"/>
        </w:rPr>
        <w:t>such</w:t>
      </w:r>
      <w:r>
        <w:rPr>
          <w:spacing w:val="-12"/>
          <w:sz w:val="20"/>
        </w:rPr>
        <w:t xml:space="preserve"> </w:t>
      </w:r>
      <w:r>
        <w:rPr>
          <w:sz w:val="20"/>
        </w:rPr>
        <w:t>mine(s),</w:t>
      </w:r>
      <w:r>
        <w:rPr>
          <w:spacing w:val="-12"/>
          <w:sz w:val="20"/>
        </w:rPr>
        <w:t xml:space="preserve"> </w:t>
      </w:r>
      <w:r>
        <w:rPr>
          <w:sz w:val="20"/>
        </w:rPr>
        <w:t>Buyer's</w:t>
      </w:r>
      <w:r>
        <w:rPr>
          <w:spacing w:val="-11"/>
          <w:sz w:val="20"/>
        </w:rPr>
        <w:t xml:space="preserve"> </w:t>
      </w:r>
      <w:r>
        <w:rPr>
          <w:sz w:val="20"/>
        </w:rPr>
        <w:t>representative</w:t>
      </w:r>
      <w:r>
        <w:rPr>
          <w:spacing w:val="-12"/>
          <w:sz w:val="20"/>
        </w:rPr>
        <w:t xml:space="preserve"> </w:t>
      </w:r>
      <w:r>
        <w:rPr>
          <w:sz w:val="20"/>
        </w:rPr>
        <w:t>shall</w:t>
      </w:r>
      <w:r>
        <w:rPr>
          <w:spacing w:val="-13"/>
          <w:sz w:val="20"/>
        </w:rPr>
        <w:t xml:space="preserve"> </w:t>
      </w:r>
      <w:r>
        <w:rPr>
          <w:sz w:val="20"/>
        </w:rPr>
        <w:t>check</w:t>
      </w:r>
      <w:r>
        <w:rPr>
          <w:spacing w:val="-10"/>
          <w:sz w:val="20"/>
        </w:rPr>
        <w:t xml:space="preserve"> </w:t>
      </w:r>
      <w:r>
        <w:rPr>
          <w:sz w:val="20"/>
        </w:rPr>
        <w:t>in</w:t>
      </w:r>
      <w:r>
        <w:rPr>
          <w:spacing w:val="-10"/>
          <w:sz w:val="20"/>
        </w:rPr>
        <w:t xml:space="preserve"> </w:t>
      </w:r>
      <w:r>
        <w:rPr>
          <w:sz w:val="20"/>
        </w:rPr>
        <w:t>with appropriate</w:t>
      </w:r>
      <w:r>
        <w:rPr>
          <w:spacing w:val="-8"/>
          <w:sz w:val="20"/>
        </w:rPr>
        <w:t xml:space="preserve"> </w:t>
      </w:r>
      <w:r>
        <w:rPr>
          <w:sz w:val="20"/>
        </w:rPr>
        <w:t>personnel</w:t>
      </w:r>
      <w:r>
        <w:rPr>
          <w:spacing w:val="-8"/>
          <w:sz w:val="20"/>
        </w:rPr>
        <w:t xml:space="preserve"> </w:t>
      </w:r>
      <w:r>
        <w:rPr>
          <w:sz w:val="20"/>
        </w:rPr>
        <w:t>at</w:t>
      </w:r>
      <w:r>
        <w:rPr>
          <w:spacing w:val="-9"/>
          <w:sz w:val="20"/>
        </w:rPr>
        <w:t xml:space="preserve"> </w:t>
      </w:r>
      <w:r>
        <w:rPr>
          <w:sz w:val="20"/>
        </w:rPr>
        <w:t>the</w:t>
      </w:r>
      <w:r>
        <w:rPr>
          <w:spacing w:val="-9"/>
          <w:sz w:val="20"/>
        </w:rPr>
        <w:t xml:space="preserve"> </w:t>
      </w:r>
      <w:r>
        <w:rPr>
          <w:sz w:val="20"/>
        </w:rPr>
        <w:t>entrance</w:t>
      </w:r>
      <w:r>
        <w:rPr>
          <w:spacing w:val="-8"/>
          <w:sz w:val="20"/>
        </w:rPr>
        <w:t xml:space="preserve"> </w:t>
      </w:r>
      <w:r>
        <w:rPr>
          <w:sz w:val="20"/>
        </w:rPr>
        <w:t>to</w:t>
      </w:r>
      <w:r>
        <w:rPr>
          <w:spacing w:val="-7"/>
          <w:sz w:val="20"/>
        </w:rPr>
        <w:t xml:space="preserve"> </w:t>
      </w:r>
      <w:r>
        <w:rPr>
          <w:sz w:val="20"/>
        </w:rPr>
        <w:t>the</w:t>
      </w:r>
      <w:r>
        <w:rPr>
          <w:spacing w:val="-6"/>
          <w:sz w:val="20"/>
        </w:rPr>
        <w:t xml:space="preserve"> </w:t>
      </w:r>
      <w:r>
        <w:rPr>
          <w:sz w:val="20"/>
        </w:rPr>
        <w:t>mine(s).</w:t>
      </w:r>
      <w:r>
        <w:rPr>
          <w:spacing w:val="42"/>
          <w:sz w:val="20"/>
        </w:rPr>
        <w:t xml:space="preserve"> </w:t>
      </w:r>
      <w:r>
        <w:rPr>
          <w:sz w:val="20"/>
        </w:rPr>
        <w:t>No</w:t>
      </w:r>
      <w:r>
        <w:rPr>
          <w:spacing w:val="-9"/>
          <w:sz w:val="20"/>
        </w:rPr>
        <w:t xml:space="preserve"> </w:t>
      </w:r>
      <w:r>
        <w:rPr>
          <w:sz w:val="20"/>
        </w:rPr>
        <w:t>such</w:t>
      </w:r>
      <w:r>
        <w:rPr>
          <w:spacing w:val="-9"/>
          <w:sz w:val="20"/>
        </w:rPr>
        <w:t xml:space="preserve"> </w:t>
      </w:r>
      <w:r>
        <w:rPr>
          <w:sz w:val="20"/>
        </w:rPr>
        <w:t>inspection</w:t>
      </w:r>
      <w:r>
        <w:rPr>
          <w:spacing w:val="-10"/>
          <w:sz w:val="20"/>
        </w:rPr>
        <w:t xml:space="preserve"> </w:t>
      </w:r>
      <w:r>
        <w:rPr>
          <w:sz w:val="20"/>
        </w:rPr>
        <w:t>by</w:t>
      </w:r>
      <w:r>
        <w:rPr>
          <w:spacing w:val="-8"/>
          <w:sz w:val="20"/>
        </w:rPr>
        <w:t xml:space="preserve"> </w:t>
      </w:r>
      <w:r>
        <w:rPr>
          <w:sz w:val="20"/>
        </w:rPr>
        <w:t>Buyer</w:t>
      </w:r>
      <w:r>
        <w:rPr>
          <w:spacing w:val="-8"/>
          <w:sz w:val="20"/>
        </w:rPr>
        <w:t xml:space="preserve"> </w:t>
      </w:r>
      <w:r>
        <w:rPr>
          <w:sz w:val="20"/>
        </w:rPr>
        <w:t>or</w:t>
      </w:r>
      <w:r>
        <w:rPr>
          <w:spacing w:val="-8"/>
          <w:sz w:val="20"/>
        </w:rPr>
        <w:t xml:space="preserve"> </w:t>
      </w:r>
      <w:proofErr w:type="gramStart"/>
      <w:r>
        <w:rPr>
          <w:sz w:val="20"/>
        </w:rPr>
        <w:t>its</w:t>
      </w:r>
      <w:proofErr w:type="gramEnd"/>
      <w:r>
        <w:rPr>
          <w:spacing w:val="-8"/>
          <w:sz w:val="20"/>
        </w:rPr>
        <w:t xml:space="preserve"> </w:t>
      </w:r>
      <w:r>
        <w:rPr>
          <w:spacing w:val="-3"/>
          <w:sz w:val="20"/>
        </w:rPr>
        <w:t xml:space="preserve">represent- </w:t>
      </w:r>
      <w:proofErr w:type="spellStart"/>
      <w:r>
        <w:rPr>
          <w:sz w:val="20"/>
        </w:rPr>
        <w:t>atives</w:t>
      </w:r>
      <w:proofErr w:type="spellEnd"/>
      <w:r>
        <w:rPr>
          <w:sz w:val="20"/>
        </w:rPr>
        <w:t xml:space="preserve"> shall be deemed a waiver of any of Buyer's rights or relieve Seller of any obligations under that Transaction or this</w:t>
      </w:r>
      <w:r>
        <w:rPr>
          <w:spacing w:val="-16"/>
          <w:sz w:val="20"/>
        </w:rPr>
        <w:t xml:space="preserve"> </w:t>
      </w:r>
      <w:r>
        <w:rPr>
          <w:sz w:val="20"/>
        </w:rPr>
        <w:t>Agreement.</w:t>
      </w:r>
    </w:p>
    <w:p w14:paraId="4E41674B" w14:textId="77777777" w:rsidR="00224DDC" w:rsidRDefault="00224DDC">
      <w:pPr>
        <w:pStyle w:val="BodyText"/>
        <w:spacing w:before="11"/>
        <w:jc w:val="left"/>
        <w:rPr>
          <w:sz w:val="19"/>
        </w:rPr>
      </w:pPr>
    </w:p>
    <w:p w14:paraId="3E247A5E" w14:textId="77777777" w:rsidR="00224DDC" w:rsidRDefault="00000000">
      <w:pPr>
        <w:pStyle w:val="Heading1"/>
        <w:ind w:right="57"/>
        <w:rPr>
          <w:u w:val="none"/>
        </w:rPr>
      </w:pPr>
      <w:bookmarkStart w:id="13" w:name="_TOC_250011"/>
      <w:r>
        <w:rPr>
          <w:u w:val="none"/>
        </w:rPr>
        <w:t xml:space="preserve">ARTICLE 13. </w:t>
      </w:r>
      <w:bookmarkEnd w:id="13"/>
      <w:r>
        <w:rPr>
          <w:u w:val="thick"/>
        </w:rPr>
        <w:t>DEFAULT, REMEDIES, AND TERMINATION</w:t>
      </w:r>
    </w:p>
    <w:p w14:paraId="187744FD" w14:textId="77777777" w:rsidR="00224DDC" w:rsidRDefault="00224DDC">
      <w:pPr>
        <w:pStyle w:val="BodyText"/>
        <w:jc w:val="left"/>
        <w:rPr>
          <w:b/>
          <w:sz w:val="12"/>
        </w:rPr>
      </w:pPr>
    </w:p>
    <w:p w14:paraId="329E5369" w14:textId="77777777" w:rsidR="00224DDC" w:rsidRDefault="00000000">
      <w:pPr>
        <w:pStyle w:val="ListParagraph"/>
        <w:numPr>
          <w:ilvl w:val="1"/>
          <w:numId w:val="6"/>
        </w:numPr>
        <w:tabs>
          <w:tab w:val="left" w:pos="821"/>
        </w:tabs>
        <w:spacing w:before="93" w:line="480" w:lineRule="auto"/>
        <w:ind w:right="156"/>
        <w:jc w:val="both"/>
        <w:rPr>
          <w:sz w:val="20"/>
        </w:rPr>
      </w:pPr>
      <w:r>
        <w:rPr>
          <w:sz w:val="20"/>
        </w:rPr>
        <w:t xml:space="preserve">The remedies set forth in this Section 13.01 shall cover the non-defaulting Party's remedies for the defaulting Party's failure to perform prior to any termination for default that may occur; </w:t>
      </w:r>
      <w:proofErr w:type="spellStart"/>
      <w:r>
        <w:rPr>
          <w:sz w:val="20"/>
        </w:rPr>
        <w:t>provid</w:t>
      </w:r>
      <w:proofErr w:type="spellEnd"/>
      <w:r>
        <w:rPr>
          <w:sz w:val="20"/>
        </w:rPr>
        <w:t>- ed, however, that such remedies may be available to a non-defaulting Party after termination of a Transaction when so provided in this</w:t>
      </w:r>
      <w:r>
        <w:rPr>
          <w:spacing w:val="-4"/>
          <w:sz w:val="20"/>
        </w:rPr>
        <w:t xml:space="preserve"> </w:t>
      </w:r>
      <w:r>
        <w:rPr>
          <w:sz w:val="20"/>
        </w:rPr>
        <w:t>Agreement.</w:t>
      </w:r>
    </w:p>
    <w:p w14:paraId="7EF2B124" w14:textId="77777777" w:rsidR="00224DDC" w:rsidRDefault="00000000">
      <w:pPr>
        <w:pStyle w:val="ListParagraph"/>
        <w:numPr>
          <w:ilvl w:val="2"/>
          <w:numId w:val="6"/>
        </w:numPr>
        <w:tabs>
          <w:tab w:val="left" w:pos="1181"/>
        </w:tabs>
        <w:spacing w:before="1" w:line="480" w:lineRule="auto"/>
        <w:ind w:right="156"/>
        <w:jc w:val="both"/>
        <w:rPr>
          <w:sz w:val="20"/>
        </w:rPr>
      </w:pPr>
      <w:r>
        <w:rPr>
          <w:sz w:val="20"/>
        </w:rPr>
        <w:t xml:space="preserve">As an alternative to the damages provisions in Section 13.01 (b) and 13.01(c), if the Parties mutually agree in writing, the non-performing Party may schedule deliveries or receipts, as the case may be, pursuant to such terms as the Parties agree </w:t>
      </w:r>
      <w:proofErr w:type="gramStart"/>
      <w:r>
        <w:rPr>
          <w:sz w:val="20"/>
        </w:rPr>
        <w:t>in order to</w:t>
      </w:r>
      <w:proofErr w:type="gramEnd"/>
      <w:r>
        <w:rPr>
          <w:sz w:val="20"/>
        </w:rPr>
        <w:t xml:space="preserve"> discharge some or all of the obligation to pay damages. In the absence of such agreement, the damages </w:t>
      </w:r>
      <w:proofErr w:type="spellStart"/>
      <w:r>
        <w:rPr>
          <w:sz w:val="20"/>
        </w:rPr>
        <w:t>provi</w:t>
      </w:r>
      <w:proofErr w:type="spellEnd"/>
      <w:r>
        <w:rPr>
          <w:sz w:val="20"/>
        </w:rPr>
        <w:t xml:space="preserve">- </w:t>
      </w:r>
      <w:proofErr w:type="spellStart"/>
      <w:r>
        <w:rPr>
          <w:sz w:val="20"/>
        </w:rPr>
        <w:t>sions</w:t>
      </w:r>
      <w:proofErr w:type="spellEnd"/>
      <w:r>
        <w:rPr>
          <w:sz w:val="20"/>
        </w:rPr>
        <w:t xml:space="preserve"> of this Article 13 shall</w:t>
      </w:r>
      <w:r>
        <w:rPr>
          <w:spacing w:val="3"/>
          <w:sz w:val="20"/>
        </w:rPr>
        <w:t xml:space="preserve"> </w:t>
      </w:r>
      <w:r>
        <w:rPr>
          <w:sz w:val="20"/>
        </w:rPr>
        <w:t>apply.</w:t>
      </w:r>
    </w:p>
    <w:p w14:paraId="3F82B5A7" w14:textId="77777777" w:rsidR="00224DDC" w:rsidRDefault="00000000">
      <w:pPr>
        <w:pStyle w:val="ListParagraph"/>
        <w:numPr>
          <w:ilvl w:val="2"/>
          <w:numId w:val="6"/>
        </w:numPr>
        <w:tabs>
          <w:tab w:val="left" w:pos="1181"/>
        </w:tabs>
        <w:spacing w:line="480" w:lineRule="auto"/>
        <w:ind w:right="153"/>
        <w:jc w:val="both"/>
        <w:rPr>
          <w:sz w:val="20"/>
        </w:rPr>
      </w:pPr>
      <w:r>
        <w:rPr>
          <w:sz w:val="20"/>
        </w:rPr>
        <w:t>Unless excused by other provisions of this Agreement, if Seller fails in any Quarter to tender for delivery the Scheduled Amount for that Quarter under a Transaction and Buyer does not exercise its right under Section 4.04 to reduce the quantities of Coal to be supplied under that Transaction</w:t>
      </w:r>
      <w:r>
        <w:rPr>
          <w:spacing w:val="19"/>
          <w:sz w:val="20"/>
        </w:rPr>
        <w:t xml:space="preserve"> </w:t>
      </w:r>
      <w:r>
        <w:rPr>
          <w:sz w:val="20"/>
        </w:rPr>
        <w:t>or</w:t>
      </w:r>
      <w:r>
        <w:rPr>
          <w:spacing w:val="21"/>
          <w:sz w:val="20"/>
        </w:rPr>
        <w:t xml:space="preserve"> </w:t>
      </w:r>
      <w:r>
        <w:rPr>
          <w:sz w:val="20"/>
        </w:rPr>
        <w:t>to</w:t>
      </w:r>
      <w:r>
        <w:rPr>
          <w:spacing w:val="19"/>
          <w:sz w:val="20"/>
        </w:rPr>
        <w:t xml:space="preserve"> </w:t>
      </w:r>
      <w:r>
        <w:rPr>
          <w:sz w:val="20"/>
        </w:rPr>
        <w:t>require</w:t>
      </w:r>
      <w:r>
        <w:rPr>
          <w:spacing w:val="19"/>
          <w:sz w:val="20"/>
        </w:rPr>
        <w:t xml:space="preserve"> </w:t>
      </w:r>
      <w:r>
        <w:rPr>
          <w:sz w:val="20"/>
        </w:rPr>
        <w:t>Seller</w:t>
      </w:r>
      <w:r>
        <w:rPr>
          <w:spacing w:val="21"/>
          <w:sz w:val="20"/>
        </w:rPr>
        <w:t xml:space="preserve"> </w:t>
      </w:r>
      <w:r>
        <w:rPr>
          <w:sz w:val="20"/>
        </w:rPr>
        <w:t>to</w:t>
      </w:r>
      <w:r>
        <w:rPr>
          <w:spacing w:val="19"/>
          <w:sz w:val="20"/>
        </w:rPr>
        <w:t xml:space="preserve"> </w:t>
      </w:r>
      <w:r>
        <w:rPr>
          <w:sz w:val="20"/>
        </w:rPr>
        <w:t>make</w:t>
      </w:r>
      <w:r>
        <w:rPr>
          <w:spacing w:val="19"/>
          <w:sz w:val="20"/>
        </w:rPr>
        <w:t xml:space="preserve"> </w:t>
      </w:r>
      <w:r>
        <w:rPr>
          <w:sz w:val="20"/>
        </w:rPr>
        <w:t>up</w:t>
      </w:r>
      <w:r>
        <w:rPr>
          <w:spacing w:val="19"/>
          <w:sz w:val="20"/>
        </w:rPr>
        <w:t xml:space="preserve"> </w:t>
      </w:r>
      <w:r>
        <w:rPr>
          <w:sz w:val="20"/>
        </w:rPr>
        <w:t>the</w:t>
      </w:r>
      <w:r>
        <w:rPr>
          <w:spacing w:val="22"/>
          <w:sz w:val="20"/>
        </w:rPr>
        <w:t xml:space="preserve"> </w:t>
      </w:r>
      <w:r>
        <w:rPr>
          <w:sz w:val="20"/>
        </w:rPr>
        <w:t>Deficit</w:t>
      </w:r>
      <w:r>
        <w:rPr>
          <w:spacing w:val="21"/>
          <w:sz w:val="20"/>
        </w:rPr>
        <w:t xml:space="preserve"> </w:t>
      </w:r>
      <w:r>
        <w:rPr>
          <w:sz w:val="20"/>
        </w:rPr>
        <w:t>Amount</w:t>
      </w:r>
      <w:r>
        <w:rPr>
          <w:spacing w:val="20"/>
          <w:sz w:val="20"/>
        </w:rPr>
        <w:t xml:space="preserve"> </w:t>
      </w:r>
      <w:r>
        <w:rPr>
          <w:sz w:val="20"/>
        </w:rPr>
        <w:t>for</w:t>
      </w:r>
      <w:r>
        <w:rPr>
          <w:spacing w:val="20"/>
          <w:sz w:val="20"/>
        </w:rPr>
        <w:t xml:space="preserve"> </w:t>
      </w:r>
      <w:r>
        <w:rPr>
          <w:sz w:val="20"/>
        </w:rPr>
        <w:t>that</w:t>
      </w:r>
      <w:r>
        <w:rPr>
          <w:spacing w:val="19"/>
          <w:sz w:val="20"/>
        </w:rPr>
        <w:t xml:space="preserve"> </w:t>
      </w:r>
      <w:r>
        <w:rPr>
          <w:sz w:val="20"/>
        </w:rPr>
        <w:t>Quarter,</w:t>
      </w:r>
      <w:r>
        <w:rPr>
          <w:spacing w:val="24"/>
          <w:sz w:val="20"/>
        </w:rPr>
        <w:t xml:space="preserve"> </w:t>
      </w:r>
      <w:r>
        <w:rPr>
          <w:sz w:val="20"/>
        </w:rPr>
        <w:t>Buyer</w:t>
      </w:r>
      <w:r>
        <w:rPr>
          <w:spacing w:val="20"/>
          <w:sz w:val="20"/>
        </w:rPr>
        <w:t xml:space="preserve"> </w:t>
      </w:r>
      <w:r>
        <w:rPr>
          <w:sz w:val="20"/>
        </w:rPr>
        <w:t>may</w:t>
      </w:r>
    </w:p>
    <w:p w14:paraId="147FA003" w14:textId="77777777" w:rsidR="00224DDC" w:rsidRDefault="00224DDC">
      <w:pPr>
        <w:spacing w:line="480" w:lineRule="auto"/>
        <w:jc w:val="both"/>
        <w:rPr>
          <w:sz w:val="20"/>
        </w:rPr>
        <w:sectPr w:rsidR="00224DDC">
          <w:pgSz w:w="12240" w:h="15840"/>
          <w:pgMar w:top="1360" w:right="1280" w:bottom="1080" w:left="1340" w:header="0" w:footer="835" w:gutter="0"/>
          <w:cols w:space="720"/>
        </w:sectPr>
      </w:pPr>
    </w:p>
    <w:p w14:paraId="7F2A4C7B" w14:textId="77777777" w:rsidR="00224DDC" w:rsidRDefault="00000000">
      <w:pPr>
        <w:pStyle w:val="BodyText"/>
        <w:spacing w:before="79" w:line="482" w:lineRule="auto"/>
        <w:ind w:left="1180" w:right="157"/>
      </w:pPr>
      <w:r>
        <w:lastRenderedPageBreak/>
        <w:t>purchase replacement coal and hold Seller liable for the cover cost of replacement coal under the following circumstances and conditions:</w:t>
      </w:r>
    </w:p>
    <w:p w14:paraId="14C51022" w14:textId="77777777" w:rsidR="00224DDC" w:rsidRDefault="00000000">
      <w:pPr>
        <w:pStyle w:val="ListParagraph"/>
        <w:numPr>
          <w:ilvl w:val="3"/>
          <w:numId w:val="6"/>
        </w:numPr>
        <w:tabs>
          <w:tab w:val="left" w:pos="1541"/>
        </w:tabs>
        <w:spacing w:line="480" w:lineRule="auto"/>
        <w:jc w:val="both"/>
        <w:rPr>
          <w:sz w:val="20"/>
        </w:rPr>
      </w:pPr>
      <w:r>
        <w:rPr>
          <w:sz w:val="20"/>
        </w:rPr>
        <w:t>Buyer</w:t>
      </w:r>
      <w:r>
        <w:rPr>
          <w:spacing w:val="-6"/>
          <w:sz w:val="20"/>
        </w:rPr>
        <w:t xml:space="preserve"> </w:t>
      </w:r>
      <w:r>
        <w:rPr>
          <w:sz w:val="20"/>
        </w:rPr>
        <w:t>shall</w:t>
      </w:r>
      <w:r>
        <w:rPr>
          <w:spacing w:val="-7"/>
          <w:sz w:val="20"/>
        </w:rPr>
        <w:t xml:space="preserve"> </w:t>
      </w:r>
      <w:r>
        <w:rPr>
          <w:sz w:val="20"/>
        </w:rPr>
        <w:t>first</w:t>
      </w:r>
      <w:r>
        <w:rPr>
          <w:spacing w:val="-7"/>
          <w:sz w:val="20"/>
        </w:rPr>
        <w:t xml:space="preserve"> </w:t>
      </w:r>
      <w:r>
        <w:rPr>
          <w:sz w:val="20"/>
        </w:rPr>
        <w:t>determine</w:t>
      </w:r>
      <w:r>
        <w:rPr>
          <w:spacing w:val="-5"/>
          <w:sz w:val="20"/>
        </w:rPr>
        <w:t xml:space="preserve"> </w:t>
      </w:r>
      <w:r>
        <w:rPr>
          <w:sz w:val="20"/>
        </w:rPr>
        <w:t>the</w:t>
      </w:r>
      <w:r>
        <w:rPr>
          <w:spacing w:val="-5"/>
          <w:sz w:val="20"/>
        </w:rPr>
        <w:t xml:space="preserve"> </w:t>
      </w:r>
      <w:r>
        <w:rPr>
          <w:sz w:val="20"/>
        </w:rPr>
        <w:t>amount</w:t>
      </w:r>
      <w:r>
        <w:rPr>
          <w:spacing w:val="-6"/>
          <w:sz w:val="20"/>
        </w:rPr>
        <w:t xml:space="preserve"> </w:t>
      </w:r>
      <w:r>
        <w:rPr>
          <w:sz w:val="20"/>
        </w:rPr>
        <w:t>of</w:t>
      </w:r>
      <w:r>
        <w:rPr>
          <w:spacing w:val="-5"/>
          <w:sz w:val="20"/>
        </w:rPr>
        <w:t xml:space="preserve"> </w:t>
      </w:r>
      <w:r>
        <w:rPr>
          <w:sz w:val="20"/>
        </w:rPr>
        <w:t>the</w:t>
      </w:r>
      <w:r>
        <w:rPr>
          <w:spacing w:val="-5"/>
          <w:sz w:val="20"/>
        </w:rPr>
        <w:t xml:space="preserve"> </w:t>
      </w:r>
      <w:r>
        <w:rPr>
          <w:sz w:val="20"/>
        </w:rPr>
        <w:t>Deficit</w:t>
      </w:r>
      <w:r>
        <w:rPr>
          <w:spacing w:val="-7"/>
          <w:sz w:val="20"/>
        </w:rPr>
        <w:t xml:space="preserve"> </w:t>
      </w:r>
      <w:r>
        <w:rPr>
          <w:sz w:val="20"/>
        </w:rPr>
        <w:t>Amount</w:t>
      </w:r>
      <w:r>
        <w:rPr>
          <w:spacing w:val="-6"/>
          <w:sz w:val="20"/>
        </w:rPr>
        <w:t xml:space="preserve"> </w:t>
      </w:r>
      <w:r>
        <w:rPr>
          <w:sz w:val="20"/>
        </w:rPr>
        <w:t>for</w:t>
      </w:r>
      <w:r>
        <w:rPr>
          <w:spacing w:val="-5"/>
          <w:sz w:val="20"/>
        </w:rPr>
        <w:t xml:space="preserve"> </w:t>
      </w:r>
      <w:r>
        <w:rPr>
          <w:sz w:val="20"/>
        </w:rPr>
        <w:t>that</w:t>
      </w:r>
      <w:r>
        <w:rPr>
          <w:spacing w:val="-7"/>
          <w:sz w:val="20"/>
        </w:rPr>
        <w:t xml:space="preserve"> </w:t>
      </w:r>
      <w:r>
        <w:rPr>
          <w:sz w:val="20"/>
        </w:rPr>
        <w:t>Quarter</w:t>
      </w:r>
      <w:r>
        <w:rPr>
          <w:spacing w:val="-4"/>
          <w:sz w:val="20"/>
        </w:rPr>
        <w:t xml:space="preserve"> </w:t>
      </w:r>
      <w:r>
        <w:rPr>
          <w:sz w:val="20"/>
        </w:rPr>
        <w:t>(calculated</w:t>
      </w:r>
      <w:r>
        <w:rPr>
          <w:spacing w:val="-4"/>
          <w:sz w:val="20"/>
        </w:rPr>
        <w:t xml:space="preserve"> </w:t>
      </w:r>
      <w:r>
        <w:rPr>
          <w:sz w:val="20"/>
        </w:rPr>
        <w:t xml:space="preserve">as provided in Section 4.04) and shall give Seller </w:t>
      </w:r>
      <w:r>
        <w:rPr>
          <w:spacing w:val="-3"/>
          <w:sz w:val="20"/>
        </w:rPr>
        <w:t xml:space="preserve">written </w:t>
      </w:r>
      <w:r>
        <w:rPr>
          <w:sz w:val="20"/>
        </w:rPr>
        <w:t xml:space="preserve">notice of the Deficit Amount. Buyer may then buy replacement coal (of substantially similar, but not </w:t>
      </w:r>
      <w:proofErr w:type="gramStart"/>
      <w:r>
        <w:rPr>
          <w:sz w:val="20"/>
        </w:rPr>
        <w:t>exactly the same</w:t>
      </w:r>
      <w:proofErr w:type="gramEnd"/>
      <w:r>
        <w:rPr>
          <w:sz w:val="20"/>
        </w:rPr>
        <w:t>, quality) from one or more third parties in an amount up to (but not exceeding) the Deficit Amount and</w:t>
      </w:r>
      <w:r>
        <w:rPr>
          <w:spacing w:val="-8"/>
          <w:sz w:val="20"/>
        </w:rPr>
        <w:t xml:space="preserve"> </w:t>
      </w:r>
      <w:r>
        <w:rPr>
          <w:sz w:val="20"/>
        </w:rPr>
        <w:t>arrange</w:t>
      </w:r>
      <w:r>
        <w:rPr>
          <w:spacing w:val="-9"/>
          <w:sz w:val="20"/>
        </w:rPr>
        <w:t xml:space="preserve"> </w:t>
      </w:r>
      <w:r>
        <w:rPr>
          <w:sz w:val="20"/>
        </w:rPr>
        <w:t>to</w:t>
      </w:r>
      <w:r>
        <w:rPr>
          <w:spacing w:val="-7"/>
          <w:sz w:val="20"/>
        </w:rPr>
        <w:t xml:space="preserve"> </w:t>
      </w:r>
      <w:r>
        <w:rPr>
          <w:sz w:val="20"/>
        </w:rPr>
        <w:t>have</w:t>
      </w:r>
      <w:r>
        <w:rPr>
          <w:spacing w:val="-7"/>
          <w:sz w:val="20"/>
        </w:rPr>
        <w:t xml:space="preserve"> </w:t>
      </w:r>
      <w:r>
        <w:rPr>
          <w:sz w:val="20"/>
        </w:rPr>
        <w:t>such</w:t>
      </w:r>
      <w:r>
        <w:rPr>
          <w:spacing w:val="-7"/>
          <w:sz w:val="20"/>
        </w:rPr>
        <w:t xml:space="preserve"> </w:t>
      </w:r>
      <w:r>
        <w:rPr>
          <w:sz w:val="20"/>
        </w:rPr>
        <w:t>replacement</w:t>
      </w:r>
      <w:r>
        <w:rPr>
          <w:spacing w:val="-9"/>
          <w:sz w:val="20"/>
        </w:rPr>
        <w:t xml:space="preserve"> </w:t>
      </w:r>
      <w:r>
        <w:rPr>
          <w:sz w:val="20"/>
        </w:rPr>
        <w:t>coal</w:t>
      </w:r>
      <w:r>
        <w:rPr>
          <w:spacing w:val="-10"/>
          <w:sz w:val="20"/>
        </w:rPr>
        <w:t xml:space="preserve"> </w:t>
      </w:r>
      <w:r>
        <w:rPr>
          <w:sz w:val="20"/>
        </w:rPr>
        <w:t>supplied</w:t>
      </w:r>
      <w:r>
        <w:rPr>
          <w:spacing w:val="-7"/>
          <w:sz w:val="20"/>
        </w:rPr>
        <w:t xml:space="preserve"> </w:t>
      </w:r>
      <w:r>
        <w:rPr>
          <w:sz w:val="20"/>
        </w:rPr>
        <w:t>at</w:t>
      </w:r>
      <w:r>
        <w:rPr>
          <w:spacing w:val="-7"/>
          <w:sz w:val="20"/>
        </w:rPr>
        <w:t xml:space="preserve"> </w:t>
      </w:r>
      <w:r>
        <w:rPr>
          <w:sz w:val="20"/>
        </w:rPr>
        <w:t>such</w:t>
      </w:r>
      <w:r>
        <w:rPr>
          <w:spacing w:val="-7"/>
          <w:sz w:val="20"/>
        </w:rPr>
        <w:t xml:space="preserve"> </w:t>
      </w:r>
      <w:r>
        <w:rPr>
          <w:sz w:val="20"/>
        </w:rPr>
        <w:t>times</w:t>
      </w:r>
      <w:r>
        <w:rPr>
          <w:spacing w:val="-8"/>
          <w:sz w:val="20"/>
        </w:rPr>
        <w:t xml:space="preserve"> </w:t>
      </w:r>
      <w:r>
        <w:rPr>
          <w:sz w:val="20"/>
        </w:rPr>
        <w:t>as Buyer</w:t>
      </w:r>
      <w:r>
        <w:rPr>
          <w:spacing w:val="-6"/>
          <w:sz w:val="20"/>
        </w:rPr>
        <w:t xml:space="preserve"> </w:t>
      </w:r>
      <w:r>
        <w:rPr>
          <w:sz w:val="20"/>
        </w:rPr>
        <w:t>deems</w:t>
      </w:r>
      <w:r>
        <w:rPr>
          <w:spacing w:val="-8"/>
          <w:sz w:val="20"/>
        </w:rPr>
        <w:t xml:space="preserve"> </w:t>
      </w:r>
      <w:proofErr w:type="spellStart"/>
      <w:r>
        <w:rPr>
          <w:spacing w:val="-3"/>
          <w:sz w:val="20"/>
        </w:rPr>
        <w:t>appro</w:t>
      </w:r>
      <w:proofErr w:type="spellEnd"/>
      <w:r>
        <w:rPr>
          <w:spacing w:val="-3"/>
          <w:sz w:val="20"/>
        </w:rPr>
        <w:t xml:space="preserve">- </w:t>
      </w:r>
      <w:proofErr w:type="spellStart"/>
      <w:r>
        <w:rPr>
          <w:sz w:val="20"/>
        </w:rPr>
        <w:t>priate</w:t>
      </w:r>
      <w:proofErr w:type="spellEnd"/>
      <w:r>
        <w:rPr>
          <w:spacing w:val="-7"/>
          <w:sz w:val="20"/>
        </w:rPr>
        <w:t xml:space="preserve"> </w:t>
      </w:r>
      <w:r>
        <w:rPr>
          <w:sz w:val="20"/>
        </w:rPr>
        <w:t>during</w:t>
      </w:r>
      <w:r>
        <w:rPr>
          <w:spacing w:val="-7"/>
          <w:sz w:val="20"/>
        </w:rPr>
        <w:t xml:space="preserve"> </w:t>
      </w:r>
      <w:r>
        <w:rPr>
          <w:sz w:val="20"/>
        </w:rPr>
        <w:t>the</w:t>
      </w:r>
      <w:r>
        <w:rPr>
          <w:spacing w:val="-8"/>
          <w:sz w:val="20"/>
        </w:rPr>
        <w:t xml:space="preserve"> </w:t>
      </w:r>
      <w:r>
        <w:rPr>
          <w:sz w:val="20"/>
        </w:rPr>
        <w:t>six</w:t>
      </w:r>
      <w:r>
        <w:rPr>
          <w:spacing w:val="-7"/>
          <w:sz w:val="20"/>
        </w:rPr>
        <w:t xml:space="preserve"> </w:t>
      </w:r>
      <w:r>
        <w:rPr>
          <w:sz w:val="20"/>
        </w:rPr>
        <w:t>(6)-month</w:t>
      </w:r>
      <w:r>
        <w:rPr>
          <w:spacing w:val="-6"/>
          <w:sz w:val="20"/>
        </w:rPr>
        <w:t xml:space="preserve"> </w:t>
      </w:r>
      <w:r>
        <w:rPr>
          <w:sz w:val="20"/>
        </w:rPr>
        <w:t>period</w:t>
      </w:r>
      <w:r>
        <w:rPr>
          <w:spacing w:val="-6"/>
          <w:sz w:val="20"/>
        </w:rPr>
        <w:t xml:space="preserve"> </w:t>
      </w:r>
      <w:r>
        <w:rPr>
          <w:sz w:val="20"/>
        </w:rPr>
        <w:t>after</w:t>
      </w:r>
      <w:r>
        <w:rPr>
          <w:spacing w:val="-8"/>
          <w:sz w:val="20"/>
        </w:rPr>
        <w:t xml:space="preserve"> </w:t>
      </w:r>
      <w:r>
        <w:rPr>
          <w:sz w:val="20"/>
        </w:rPr>
        <w:t>the</w:t>
      </w:r>
      <w:r>
        <w:rPr>
          <w:spacing w:val="-7"/>
          <w:sz w:val="20"/>
        </w:rPr>
        <w:t xml:space="preserve"> </w:t>
      </w:r>
      <w:r>
        <w:rPr>
          <w:sz w:val="20"/>
        </w:rPr>
        <w:t>end</w:t>
      </w:r>
      <w:r>
        <w:rPr>
          <w:spacing w:val="-7"/>
          <w:sz w:val="20"/>
        </w:rPr>
        <w:t xml:space="preserve"> </w:t>
      </w:r>
      <w:r>
        <w:rPr>
          <w:sz w:val="20"/>
        </w:rPr>
        <w:t>of</w:t>
      </w:r>
      <w:r>
        <w:rPr>
          <w:spacing w:val="-6"/>
          <w:sz w:val="20"/>
        </w:rPr>
        <w:t xml:space="preserve"> </w:t>
      </w:r>
      <w:r>
        <w:rPr>
          <w:sz w:val="20"/>
        </w:rPr>
        <w:t>the</w:t>
      </w:r>
      <w:r>
        <w:rPr>
          <w:spacing w:val="-4"/>
          <w:sz w:val="20"/>
        </w:rPr>
        <w:t xml:space="preserve"> </w:t>
      </w:r>
      <w:r>
        <w:rPr>
          <w:sz w:val="20"/>
        </w:rPr>
        <w:t>Deficit</w:t>
      </w:r>
      <w:r>
        <w:rPr>
          <w:spacing w:val="-8"/>
          <w:sz w:val="20"/>
        </w:rPr>
        <w:t xml:space="preserve"> </w:t>
      </w:r>
      <w:r>
        <w:rPr>
          <w:sz w:val="20"/>
        </w:rPr>
        <w:t>Quarter.</w:t>
      </w:r>
    </w:p>
    <w:p w14:paraId="6708AF28" w14:textId="77777777" w:rsidR="00224DDC" w:rsidRDefault="00000000">
      <w:pPr>
        <w:pStyle w:val="ListParagraph"/>
        <w:numPr>
          <w:ilvl w:val="3"/>
          <w:numId w:val="6"/>
        </w:numPr>
        <w:tabs>
          <w:tab w:val="left" w:pos="1541"/>
        </w:tabs>
        <w:spacing w:line="480" w:lineRule="auto"/>
        <w:ind w:right="153"/>
        <w:jc w:val="both"/>
        <w:rPr>
          <w:sz w:val="20"/>
        </w:rPr>
      </w:pPr>
      <w:r>
        <w:rPr>
          <w:spacing w:val="-3"/>
          <w:sz w:val="20"/>
        </w:rPr>
        <w:t xml:space="preserve">Seller </w:t>
      </w:r>
      <w:r>
        <w:rPr>
          <w:sz w:val="20"/>
        </w:rPr>
        <w:t xml:space="preserve">shall be liable to Buyer for the following amounts: </w:t>
      </w:r>
      <w:r>
        <w:rPr>
          <w:spacing w:val="-2"/>
          <w:sz w:val="20"/>
        </w:rPr>
        <w:t xml:space="preserve">(A) </w:t>
      </w:r>
      <w:r>
        <w:rPr>
          <w:sz w:val="20"/>
        </w:rPr>
        <w:t xml:space="preserve">the difference between (1) the </w:t>
      </w:r>
      <w:r>
        <w:rPr>
          <w:spacing w:val="-2"/>
          <w:sz w:val="20"/>
        </w:rPr>
        <w:t>actual</w:t>
      </w:r>
      <w:r>
        <w:rPr>
          <w:spacing w:val="-13"/>
          <w:sz w:val="20"/>
        </w:rPr>
        <w:t xml:space="preserve"> </w:t>
      </w:r>
      <w:r>
        <w:rPr>
          <w:sz w:val="20"/>
        </w:rPr>
        <w:t>delivered</w:t>
      </w:r>
      <w:r>
        <w:rPr>
          <w:spacing w:val="-16"/>
          <w:sz w:val="20"/>
        </w:rPr>
        <w:t xml:space="preserve"> </w:t>
      </w:r>
      <w:r>
        <w:rPr>
          <w:sz w:val="20"/>
        </w:rPr>
        <w:t>cost</w:t>
      </w:r>
      <w:r>
        <w:rPr>
          <w:spacing w:val="-13"/>
          <w:sz w:val="20"/>
        </w:rPr>
        <w:t xml:space="preserve"> </w:t>
      </w:r>
      <w:r>
        <w:rPr>
          <w:sz w:val="20"/>
        </w:rPr>
        <w:t>incurred</w:t>
      </w:r>
      <w:r>
        <w:rPr>
          <w:spacing w:val="-14"/>
          <w:sz w:val="20"/>
        </w:rPr>
        <w:t xml:space="preserve"> </w:t>
      </w:r>
      <w:r>
        <w:rPr>
          <w:sz w:val="20"/>
        </w:rPr>
        <w:t>by</w:t>
      </w:r>
      <w:r>
        <w:rPr>
          <w:spacing w:val="-16"/>
          <w:sz w:val="20"/>
        </w:rPr>
        <w:t xml:space="preserve"> </w:t>
      </w:r>
      <w:r>
        <w:rPr>
          <w:sz w:val="20"/>
        </w:rPr>
        <w:t>Buyer</w:t>
      </w:r>
      <w:r>
        <w:rPr>
          <w:spacing w:val="-15"/>
          <w:sz w:val="20"/>
        </w:rPr>
        <w:t xml:space="preserve"> </w:t>
      </w:r>
      <w:r>
        <w:rPr>
          <w:sz w:val="20"/>
        </w:rPr>
        <w:t>(including,</w:t>
      </w:r>
      <w:r>
        <w:rPr>
          <w:spacing w:val="-12"/>
          <w:sz w:val="20"/>
        </w:rPr>
        <w:t xml:space="preserve"> </w:t>
      </w:r>
      <w:r>
        <w:rPr>
          <w:sz w:val="20"/>
        </w:rPr>
        <w:t>without</w:t>
      </w:r>
      <w:r>
        <w:rPr>
          <w:spacing w:val="-13"/>
          <w:sz w:val="20"/>
        </w:rPr>
        <w:t xml:space="preserve"> </w:t>
      </w:r>
      <w:r>
        <w:rPr>
          <w:sz w:val="20"/>
        </w:rPr>
        <w:t>limitation,</w:t>
      </w:r>
      <w:r>
        <w:rPr>
          <w:spacing w:val="-14"/>
          <w:sz w:val="20"/>
        </w:rPr>
        <w:t xml:space="preserve"> </w:t>
      </w:r>
      <w:r>
        <w:rPr>
          <w:sz w:val="20"/>
        </w:rPr>
        <w:t>the</w:t>
      </w:r>
      <w:r>
        <w:rPr>
          <w:spacing w:val="-14"/>
          <w:sz w:val="20"/>
        </w:rPr>
        <w:t xml:space="preserve"> </w:t>
      </w:r>
      <w:r>
        <w:rPr>
          <w:sz w:val="20"/>
        </w:rPr>
        <w:t>costs</w:t>
      </w:r>
      <w:r>
        <w:rPr>
          <w:spacing w:val="-13"/>
          <w:sz w:val="20"/>
        </w:rPr>
        <w:t xml:space="preserve"> </w:t>
      </w:r>
      <w:r>
        <w:rPr>
          <w:sz w:val="20"/>
        </w:rPr>
        <w:t>of</w:t>
      </w:r>
      <w:r>
        <w:rPr>
          <w:spacing w:val="-11"/>
          <w:sz w:val="20"/>
        </w:rPr>
        <w:t xml:space="preserve"> </w:t>
      </w:r>
      <w:proofErr w:type="spellStart"/>
      <w:r>
        <w:rPr>
          <w:spacing w:val="-3"/>
          <w:sz w:val="20"/>
        </w:rPr>
        <w:t>transporta</w:t>
      </w:r>
      <w:proofErr w:type="spellEnd"/>
      <w:r>
        <w:rPr>
          <w:spacing w:val="-3"/>
          <w:sz w:val="20"/>
        </w:rPr>
        <w:t>-</w:t>
      </w:r>
      <w:r>
        <w:rPr>
          <w:spacing w:val="-3"/>
          <w:position w:val="1"/>
          <w:sz w:val="20"/>
        </w:rPr>
        <w:t xml:space="preserve"> </w:t>
      </w:r>
      <w:proofErr w:type="spellStart"/>
      <w:r>
        <w:rPr>
          <w:position w:val="1"/>
          <w:sz w:val="20"/>
        </w:rPr>
        <w:t>tion</w:t>
      </w:r>
      <w:proofErr w:type="spellEnd"/>
      <w:r>
        <w:rPr>
          <w:position w:val="1"/>
          <w:sz w:val="20"/>
        </w:rPr>
        <w:t>, SO</w:t>
      </w:r>
      <w:r>
        <w:rPr>
          <w:sz w:val="13"/>
        </w:rPr>
        <w:t xml:space="preserve">2 </w:t>
      </w:r>
      <w:r>
        <w:rPr>
          <w:position w:val="1"/>
          <w:sz w:val="20"/>
        </w:rPr>
        <w:t xml:space="preserve">emission allowances, NOx </w:t>
      </w:r>
      <w:r>
        <w:rPr>
          <w:spacing w:val="-3"/>
          <w:position w:val="1"/>
          <w:sz w:val="20"/>
        </w:rPr>
        <w:t xml:space="preserve">emission </w:t>
      </w:r>
      <w:r>
        <w:rPr>
          <w:position w:val="1"/>
          <w:sz w:val="20"/>
        </w:rPr>
        <w:t xml:space="preserve">allowances (if applicable), and taxes) to </w:t>
      </w:r>
      <w:proofErr w:type="spellStart"/>
      <w:r>
        <w:rPr>
          <w:spacing w:val="-3"/>
          <w:position w:val="1"/>
          <w:sz w:val="20"/>
        </w:rPr>
        <w:t>ob</w:t>
      </w:r>
      <w:proofErr w:type="spellEnd"/>
      <w:r>
        <w:rPr>
          <w:spacing w:val="-3"/>
          <w:position w:val="1"/>
          <w:sz w:val="20"/>
        </w:rPr>
        <w:t>-</w:t>
      </w:r>
      <w:r>
        <w:rPr>
          <w:spacing w:val="-3"/>
          <w:sz w:val="20"/>
        </w:rPr>
        <w:t xml:space="preserve"> </w:t>
      </w:r>
      <w:proofErr w:type="spellStart"/>
      <w:r>
        <w:rPr>
          <w:sz w:val="20"/>
        </w:rPr>
        <w:t>tain</w:t>
      </w:r>
      <w:proofErr w:type="spellEnd"/>
      <w:r>
        <w:rPr>
          <w:sz w:val="20"/>
        </w:rPr>
        <w:t xml:space="preserve"> such replacement coal and (2) the delivered cost of Seller's Coal (including, without</w:t>
      </w:r>
      <w:r>
        <w:rPr>
          <w:position w:val="1"/>
          <w:sz w:val="20"/>
        </w:rPr>
        <w:t xml:space="preserve"> limitation,</w:t>
      </w:r>
      <w:r>
        <w:rPr>
          <w:spacing w:val="-8"/>
          <w:position w:val="1"/>
          <w:sz w:val="20"/>
        </w:rPr>
        <w:t xml:space="preserve"> </w:t>
      </w:r>
      <w:r>
        <w:rPr>
          <w:position w:val="1"/>
          <w:sz w:val="20"/>
        </w:rPr>
        <w:t>the</w:t>
      </w:r>
      <w:r>
        <w:rPr>
          <w:spacing w:val="-7"/>
          <w:position w:val="1"/>
          <w:sz w:val="20"/>
        </w:rPr>
        <w:t xml:space="preserve"> </w:t>
      </w:r>
      <w:r>
        <w:rPr>
          <w:position w:val="1"/>
          <w:sz w:val="20"/>
        </w:rPr>
        <w:t>costs</w:t>
      </w:r>
      <w:r>
        <w:rPr>
          <w:spacing w:val="-5"/>
          <w:position w:val="1"/>
          <w:sz w:val="20"/>
        </w:rPr>
        <w:t xml:space="preserve"> </w:t>
      </w:r>
      <w:r>
        <w:rPr>
          <w:position w:val="1"/>
          <w:sz w:val="20"/>
        </w:rPr>
        <w:t>of</w:t>
      </w:r>
      <w:r>
        <w:rPr>
          <w:spacing w:val="-6"/>
          <w:position w:val="1"/>
          <w:sz w:val="20"/>
        </w:rPr>
        <w:t xml:space="preserve"> </w:t>
      </w:r>
      <w:r>
        <w:rPr>
          <w:position w:val="1"/>
          <w:sz w:val="20"/>
        </w:rPr>
        <w:t>transportation,</w:t>
      </w:r>
      <w:r>
        <w:rPr>
          <w:spacing w:val="-5"/>
          <w:position w:val="1"/>
          <w:sz w:val="20"/>
        </w:rPr>
        <w:t xml:space="preserve"> </w:t>
      </w:r>
      <w:r>
        <w:rPr>
          <w:position w:val="1"/>
          <w:sz w:val="20"/>
        </w:rPr>
        <w:t>SO</w:t>
      </w:r>
      <w:r>
        <w:rPr>
          <w:sz w:val="13"/>
        </w:rPr>
        <w:t>2</w:t>
      </w:r>
      <w:r>
        <w:rPr>
          <w:spacing w:val="12"/>
          <w:sz w:val="13"/>
        </w:rPr>
        <w:t xml:space="preserve"> </w:t>
      </w:r>
      <w:r>
        <w:rPr>
          <w:position w:val="1"/>
          <w:sz w:val="20"/>
        </w:rPr>
        <w:t>emission</w:t>
      </w:r>
      <w:r>
        <w:rPr>
          <w:spacing w:val="-6"/>
          <w:position w:val="1"/>
          <w:sz w:val="20"/>
        </w:rPr>
        <w:t xml:space="preserve"> </w:t>
      </w:r>
      <w:r>
        <w:rPr>
          <w:position w:val="1"/>
          <w:sz w:val="20"/>
        </w:rPr>
        <w:t>allowances,</w:t>
      </w:r>
      <w:r>
        <w:rPr>
          <w:spacing w:val="-8"/>
          <w:position w:val="1"/>
          <w:sz w:val="20"/>
        </w:rPr>
        <w:t xml:space="preserve"> </w:t>
      </w:r>
      <w:r>
        <w:rPr>
          <w:position w:val="1"/>
          <w:sz w:val="20"/>
        </w:rPr>
        <w:t>NOx</w:t>
      </w:r>
      <w:r>
        <w:rPr>
          <w:spacing w:val="-7"/>
          <w:position w:val="1"/>
          <w:sz w:val="20"/>
        </w:rPr>
        <w:t xml:space="preserve"> </w:t>
      </w:r>
      <w:r>
        <w:rPr>
          <w:position w:val="1"/>
          <w:sz w:val="20"/>
        </w:rPr>
        <w:t>emission</w:t>
      </w:r>
      <w:r>
        <w:rPr>
          <w:spacing w:val="-7"/>
          <w:position w:val="1"/>
          <w:sz w:val="20"/>
        </w:rPr>
        <w:t xml:space="preserve"> </w:t>
      </w:r>
      <w:r>
        <w:rPr>
          <w:position w:val="1"/>
          <w:sz w:val="20"/>
        </w:rPr>
        <w:t>allowances</w:t>
      </w:r>
      <w:r>
        <w:rPr>
          <w:sz w:val="20"/>
        </w:rPr>
        <w:t xml:space="preserve"> </w:t>
      </w:r>
      <w:r>
        <w:rPr>
          <w:spacing w:val="-2"/>
          <w:sz w:val="20"/>
        </w:rPr>
        <w:t>(if</w:t>
      </w:r>
      <w:r>
        <w:rPr>
          <w:spacing w:val="-10"/>
          <w:sz w:val="20"/>
        </w:rPr>
        <w:t xml:space="preserve"> </w:t>
      </w:r>
      <w:r>
        <w:rPr>
          <w:sz w:val="20"/>
        </w:rPr>
        <w:t>applicable),</w:t>
      </w:r>
      <w:r>
        <w:rPr>
          <w:spacing w:val="-10"/>
          <w:sz w:val="20"/>
        </w:rPr>
        <w:t xml:space="preserve"> </w:t>
      </w:r>
      <w:r>
        <w:rPr>
          <w:sz w:val="20"/>
        </w:rPr>
        <w:t>and</w:t>
      </w:r>
      <w:r>
        <w:rPr>
          <w:spacing w:val="-10"/>
          <w:sz w:val="20"/>
        </w:rPr>
        <w:t xml:space="preserve"> </w:t>
      </w:r>
      <w:r>
        <w:rPr>
          <w:sz w:val="20"/>
        </w:rPr>
        <w:t>taxes)</w:t>
      </w:r>
      <w:r>
        <w:rPr>
          <w:spacing w:val="-10"/>
          <w:sz w:val="20"/>
        </w:rPr>
        <w:t xml:space="preserve"> </w:t>
      </w:r>
      <w:r>
        <w:rPr>
          <w:sz w:val="20"/>
        </w:rPr>
        <w:t>as</w:t>
      </w:r>
      <w:r>
        <w:rPr>
          <w:spacing w:val="-9"/>
          <w:sz w:val="20"/>
        </w:rPr>
        <w:t xml:space="preserve"> </w:t>
      </w:r>
      <w:r>
        <w:rPr>
          <w:sz w:val="20"/>
        </w:rPr>
        <w:t>of</w:t>
      </w:r>
      <w:r>
        <w:rPr>
          <w:spacing w:val="-10"/>
          <w:sz w:val="20"/>
        </w:rPr>
        <w:t xml:space="preserve"> </w:t>
      </w:r>
      <w:r>
        <w:rPr>
          <w:sz w:val="20"/>
        </w:rPr>
        <w:t>the</w:t>
      </w:r>
      <w:r>
        <w:rPr>
          <w:spacing w:val="-9"/>
          <w:sz w:val="20"/>
        </w:rPr>
        <w:t xml:space="preserve"> </w:t>
      </w:r>
      <w:r>
        <w:rPr>
          <w:sz w:val="20"/>
        </w:rPr>
        <w:t>end</w:t>
      </w:r>
      <w:r>
        <w:rPr>
          <w:spacing w:val="-8"/>
          <w:sz w:val="20"/>
        </w:rPr>
        <w:t xml:space="preserve"> </w:t>
      </w:r>
      <w:r>
        <w:rPr>
          <w:sz w:val="20"/>
        </w:rPr>
        <w:t>of</w:t>
      </w:r>
      <w:r>
        <w:rPr>
          <w:spacing w:val="-10"/>
          <w:sz w:val="20"/>
        </w:rPr>
        <w:t xml:space="preserve"> </w:t>
      </w:r>
      <w:r>
        <w:rPr>
          <w:sz w:val="20"/>
        </w:rPr>
        <w:t>the</w:t>
      </w:r>
      <w:r>
        <w:rPr>
          <w:spacing w:val="-8"/>
          <w:sz w:val="20"/>
        </w:rPr>
        <w:t xml:space="preserve"> </w:t>
      </w:r>
      <w:r>
        <w:rPr>
          <w:sz w:val="20"/>
        </w:rPr>
        <w:t>Deficit</w:t>
      </w:r>
      <w:r>
        <w:rPr>
          <w:spacing w:val="-10"/>
          <w:sz w:val="20"/>
        </w:rPr>
        <w:t xml:space="preserve"> </w:t>
      </w:r>
      <w:r>
        <w:rPr>
          <w:sz w:val="20"/>
        </w:rPr>
        <w:t>Quarter;</w:t>
      </w:r>
      <w:r>
        <w:rPr>
          <w:spacing w:val="-10"/>
          <w:sz w:val="20"/>
        </w:rPr>
        <w:t xml:space="preserve"> </w:t>
      </w:r>
      <w:r>
        <w:rPr>
          <w:sz w:val="20"/>
        </w:rPr>
        <w:t>and</w:t>
      </w:r>
      <w:r>
        <w:rPr>
          <w:spacing w:val="-12"/>
          <w:sz w:val="20"/>
        </w:rPr>
        <w:t xml:space="preserve"> </w:t>
      </w:r>
      <w:r>
        <w:rPr>
          <w:sz w:val="20"/>
        </w:rPr>
        <w:t>(B)</w:t>
      </w:r>
      <w:r>
        <w:rPr>
          <w:spacing w:val="-8"/>
          <w:sz w:val="20"/>
        </w:rPr>
        <w:t xml:space="preserve"> </w:t>
      </w:r>
      <w:r>
        <w:rPr>
          <w:sz w:val="20"/>
        </w:rPr>
        <w:t>Buyer's</w:t>
      </w:r>
      <w:r>
        <w:rPr>
          <w:spacing w:val="-9"/>
          <w:sz w:val="20"/>
        </w:rPr>
        <w:t xml:space="preserve"> </w:t>
      </w:r>
      <w:r>
        <w:rPr>
          <w:sz w:val="20"/>
        </w:rPr>
        <w:t>incidental</w:t>
      </w:r>
      <w:r>
        <w:rPr>
          <w:spacing w:val="-10"/>
          <w:sz w:val="20"/>
        </w:rPr>
        <w:t xml:space="preserve"> </w:t>
      </w:r>
      <w:r>
        <w:rPr>
          <w:spacing w:val="-3"/>
          <w:sz w:val="20"/>
        </w:rPr>
        <w:t xml:space="preserve">ex- </w:t>
      </w:r>
      <w:proofErr w:type="spellStart"/>
      <w:r>
        <w:rPr>
          <w:sz w:val="20"/>
        </w:rPr>
        <w:t>penses</w:t>
      </w:r>
      <w:proofErr w:type="spellEnd"/>
      <w:r>
        <w:rPr>
          <w:sz w:val="20"/>
        </w:rPr>
        <w:t>.</w:t>
      </w:r>
      <w:r>
        <w:rPr>
          <w:spacing w:val="24"/>
          <w:sz w:val="20"/>
        </w:rPr>
        <w:t xml:space="preserve"> </w:t>
      </w:r>
      <w:r>
        <w:rPr>
          <w:sz w:val="20"/>
        </w:rPr>
        <w:t>Notwithstanding</w:t>
      </w:r>
      <w:r>
        <w:rPr>
          <w:spacing w:val="-18"/>
          <w:sz w:val="20"/>
        </w:rPr>
        <w:t xml:space="preserve"> </w:t>
      </w:r>
      <w:r>
        <w:rPr>
          <w:sz w:val="20"/>
        </w:rPr>
        <w:t>the</w:t>
      </w:r>
      <w:r>
        <w:rPr>
          <w:spacing w:val="-19"/>
          <w:sz w:val="20"/>
        </w:rPr>
        <w:t xml:space="preserve"> </w:t>
      </w:r>
      <w:r>
        <w:rPr>
          <w:sz w:val="20"/>
        </w:rPr>
        <w:t>foregoing</w:t>
      </w:r>
      <w:r>
        <w:rPr>
          <w:spacing w:val="-17"/>
          <w:sz w:val="20"/>
        </w:rPr>
        <w:t xml:space="preserve"> </w:t>
      </w:r>
      <w:r>
        <w:rPr>
          <w:sz w:val="20"/>
        </w:rPr>
        <w:t>provisions</w:t>
      </w:r>
      <w:r>
        <w:rPr>
          <w:spacing w:val="-16"/>
          <w:sz w:val="20"/>
        </w:rPr>
        <w:t xml:space="preserve"> </w:t>
      </w:r>
      <w:r>
        <w:rPr>
          <w:sz w:val="20"/>
        </w:rPr>
        <w:t>of</w:t>
      </w:r>
      <w:r>
        <w:rPr>
          <w:spacing w:val="-16"/>
          <w:sz w:val="20"/>
        </w:rPr>
        <w:t xml:space="preserve"> </w:t>
      </w:r>
      <w:r>
        <w:rPr>
          <w:sz w:val="20"/>
        </w:rPr>
        <w:t>this</w:t>
      </w:r>
      <w:r>
        <w:rPr>
          <w:spacing w:val="-18"/>
          <w:sz w:val="20"/>
        </w:rPr>
        <w:t xml:space="preserve"> </w:t>
      </w:r>
      <w:r>
        <w:rPr>
          <w:sz w:val="20"/>
        </w:rPr>
        <w:t>Section</w:t>
      </w:r>
      <w:r>
        <w:rPr>
          <w:spacing w:val="-17"/>
          <w:sz w:val="20"/>
        </w:rPr>
        <w:t xml:space="preserve"> </w:t>
      </w:r>
      <w:r>
        <w:rPr>
          <w:sz w:val="20"/>
        </w:rPr>
        <w:t>13.01(b)(ii),</w:t>
      </w:r>
      <w:r>
        <w:rPr>
          <w:spacing w:val="-16"/>
          <w:sz w:val="20"/>
        </w:rPr>
        <w:t xml:space="preserve"> </w:t>
      </w:r>
      <w:r>
        <w:rPr>
          <w:sz w:val="20"/>
        </w:rPr>
        <w:t>any</w:t>
      </w:r>
      <w:r>
        <w:rPr>
          <w:spacing w:val="-20"/>
          <w:sz w:val="20"/>
        </w:rPr>
        <w:t xml:space="preserve"> </w:t>
      </w:r>
      <w:r>
        <w:rPr>
          <w:sz w:val="20"/>
        </w:rPr>
        <w:t xml:space="preserve">expenses saved </w:t>
      </w:r>
      <w:proofErr w:type="gramStart"/>
      <w:r>
        <w:rPr>
          <w:sz w:val="20"/>
        </w:rPr>
        <w:t>as a consequence of</w:t>
      </w:r>
      <w:proofErr w:type="gramEnd"/>
      <w:r>
        <w:rPr>
          <w:sz w:val="20"/>
        </w:rPr>
        <w:t xml:space="preserve"> </w:t>
      </w:r>
      <w:r>
        <w:rPr>
          <w:spacing w:val="-3"/>
          <w:sz w:val="20"/>
        </w:rPr>
        <w:t xml:space="preserve">Seller's </w:t>
      </w:r>
      <w:r>
        <w:rPr>
          <w:sz w:val="20"/>
        </w:rPr>
        <w:t xml:space="preserve">failure to deliver shall be deducted from the sum </w:t>
      </w:r>
      <w:r>
        <w:rPr>
          <w:spacing w:val="-3"/>
          <w:sz w:val="20"/>
        </w:rPr>
        <w:t xml:space="preserve">of </w:t>
      </w:r>
      <w:r>
        <w:rPr>
          <w:sz w:val="20"/>
        </w:rPr>
        <w:t xml:space="preserve">amounts </w:t>
      </w:r>
      <w:r>
        <w:rPr>
          <w:spacing w:val="-2"/>
          <w:sz w:val="20"/>
        </w:rPr>
        <w:t xml:space="preserve">(A) </w:t>
      </w:r>
      <w:r>
        <w:rPr>
          <w:sz w:val="20"/>
        </w:rPr>
        <w:t xml:space="preserve">and </w:t>
      </w:r>
      <w:r>
        <w:rPr>
          <w:spacing w:val="-2"/>
          <w:sz w:val="20"/>
        </w:rPr>
        <w:t xml:space="preserve">(B) </w:t>
      </w:r>
      <w:r>
        <w:rPr>
          <w:sz w:val="20"/>
        </w:rPr>
        <w:t>above; and if the net amount calculated pursuant to this Section 13.01(b)(ii) is negative, then Seller shall not have any obligation to make any payment to Buyer with respect to the Deficit Amount under Section 13.01(b).</w:t>
      </w:r>
    </w:p>
    <w:p w14:paraId="53348452" w14:textId="77777777" w:rsidR="00224DDC" w:rsidRDefault="00000000">
      <w:pPr>
        <w:pStyle w:val="ListParagraph"/>
        <w:numPr>
          <w:ilvl w:val="3"/>
          <w:numId w:val="6"/>
        </w:numPr>
        <w:tabs>
          <w:tab w:val="left" w:pos="1541"/>
        </w:tabs>
        <w:spacing w:line="480" w:lineRule="auto"/>
        <w:ind w:right="152"/>
        <w:jc w:val="both"/>
        <w:rPr>
          <w:sz w:val="20"/>
        </w:rPr>
      </w:pPr>
      <w:r>
        <w:rPr>
          <w:sz w:val="20"/>
        </w:rPr>
        <w:t>After</w:t>
      </w:r>
      <w:r>
        <w:rPr>
          <w:spacing w:val="-15"/>
          <w:sz w:val="20"/>
        </w:rPr>
        <w:t xml:space="preserve"> </w:t>
      </w:r>
      <w:r>
        <w:rPr>
          <w:sz w:val="20"/>
        </w:rPr>
        <w:t>Buyer</w:t>
      </w:r>
      <w:r>
        <w:rPr>
          <w:spacing w:val="-15"/>
          <w:sz w:val="20"/>
        </w:rPr>
        <w:t xml:space="preserve"> </w:t>
      </w:r>
      <w:r>
        <w:rPr>
          <w:sz w:val="20"/>
        </w:rPr>
        <w:t>has</w:t>
      </w:r>
      <w:r>
        <w:rPr>
          <w:spacing w:val="-14"/>
          <w:sz w:val="20"/>
        </w:rPr>
        <w:t xml:space="preserve"> </w:t>
      </w:r>
      <w:r>
        <w:rPr>
          <w:sz w:val="20"/>
        </w:rPr>
        <w:t>determined</w:t>
      </w:r>
      <w:r>
        <w:rPr>
          <w:spacing w:val="-16"/>
          <w:sz w:val="20"/>
        </w:rPr>
        <w:t xml:space="preserve"> </w:t>
      </w:r>
      <w:r>
        <w:rPr>
          <w:sz w:val="20"/>
        </w:rPr>
        <w:t>the</w:t>
      </w:r>
      <w:r>
        <w:rPr>
          <w:spacing w:val="-16"/>
          <w:sz w:val="20"/>
        </w:rPr>
        <w:t xml:space="preserve"> </w:t>
      </w:r>
      <w:r>
        <w:rPr>
          <w:sz w:val="20"/>
        </w:rPr>
        <w:t>amounts</w:t>
      </w:r>
      <w:r>
        <w:rPr>
          <w:spacing w:val="-17"/>
          <w:sz w:val="20"/>
        </w:rPr>
        <w:t xml:space="preserve"> </w:t>
      </w:r>
      <w:r>
        <w:rPr>
          <w:sz w:val="20"/>
        </w:rPr>
        <w:t>for</w:t>
      </w:r>
      <w:r>
        <w:rPr>
          <w:spacing w:val="-14"/>
          <w:sz w:val="20"/>
        </w:rPr>
        <w:t xml:space="preserve"> </w:t>
      </w:r>
      <w:r>
        <w:rPr>
          <w:sz w:val="20"/>
        </w:rPr>
        <w:t>which</w:t>
      </w:r>
      <w:r>
        <w:rPr>
          <w:spacing w:val="-16"/>
          <w:sz w:val="20"/>
        </w:rPr>
        <w:t xml:space="preserve"> </w:t>
      </w:r>
      <w:r>
        <w:rPr>
          <w:sz w:val="20"/>
        </w:rPr>
        <w:t>Seller</w:t>
      </w:r>
      <w:r>
        <w:rPr>
          <w:spacing w:val="-16"/>
          <w:sz w:val="20"/>
        </w:rPr>
        <w:t xml:space="preserve"> </w:t>
      </w:r>
      <w:r>
        <w:rPr>
          <w:sz w:val="20"/>
        </w:rPr>
        <w:t>is</w:t>
      </w:r>
      <w:r>
        <w:rPr>
          <w:spacing w:val="-15"/>
          <w:sz w:val="20"/>
        </w:rPr>
        <w:t xml:space="preserve"> </w:t>
      </w:r>
      <w:r>
        <w:rPr>
          <w:sz w:val="20"/>
        </w:rPr>
        <w:t>liable</w:t>
      </w:r>
      <w:r>
        <w:rPr>
          <w:spacing w:val="-15"/>
          <w:sz w:val="20"/>
        </w:rPr>
        <w:t xml:space="preserve"> </w:t>
      </w:r>
      <w:r>
        <w:rPr>
          <w:sz w:val="20"/>
        </w:rPr>
        <w:t>under</w:t>
      </w:r>
      <w:r>
        <w:rPr>
          <w:spacing w:val="-16"/>
          <w:sz w:val="20"/>
        </w:rPr>
        <w:t xml:space="preserve"> </w:t>
      </w:r>
      <w:r>
        <w:rPr>
          <w:sz w:val="20"/>
        </w:rPr>
        <w:t>Section</w:t>
      </w:r>
      <w:r>
        <w:rPr>
          <w:spacing w:val="-16"/>
          <w:sz w:val="20"/>
        </w:rPr>
        <w:t xml:space="preserve"> </w:t>
      </w:r>
      <w:r>
        <w:rPr>
          <w:sz w:val="20"/>
        </w:rPr>
        <w:t>13.01(b)(ii), Buyer</w:t>
      </w:r>
      <w:r>
        <w:rPr>
          <w:spacing w:val="-12"/>
          <w:sz w:val="20"/>
        </w:rPr>
        <w:t xml:space="preserve"> </w:t>
      </w:r>
      <w:r>
        <w:rPr>
          <w:sz w:val="20"/>
        </w:rPr>
        <w:t>shall</w:t>
      </w:r>
      <w:r>
        <w:rPr>
          <w:spacing w:val="-12"/>
          <w:sz w:val="20"/>
        </w:rPr>
        <w:t xml:space="preserve"> </w:t>
      </w:r>
      <w:r>
        <w:rPr>
          <w:sz w:val="20"/>
        </w:rPr>
        <w:t>promptly</w:t>
      </w:r>
      <w:r>
        <w:rPr>
          <w:spacing w:val="-14"/>
          <w:sz w:val="20"/>
        </w:rPr>
        <w:t xml:space="preserve"> </w:t>
      </w:r>
      <w:r>
        <w:rPr>
          <w:sz w:val="20"/>
        </w:rPr>
        <w:t>prepare</w:t>
      </w:r>
      <w:r>
        <w:rPr>
          <w:spacing w:val="-12"/>
          <w:sz w:val="20"/>
        </w:rPr>
        <w:t xml:space="preserve"> </w:t>
      </w:r>
      <w:r>
        <w:rPr>
          <w:sz w:val="20"/>
        </w:rPr>
        <w:t>and</w:t>
      </w:r>
      <w:r>
        <w:rPr>
          <w:spacing w:val="-11"/>
          <w:sz w:val="20"/>
        </w:rPr>
        <w:t xml:space="preserve"> </w:t>
      </w:r>
      <w:r>
        <w:rPr>
          <w:sz w:val="20"/>
        </w:rPr>
        <w:t>submit</w:t>
      </w:r>
      <w:r>
        <w:rPr>
          <w:spacing w:val="-10"/>
          <w:sz w:val="20"/>
        </w:rPr>
        <w:t xml:space="preserve"> </w:t>
      </w:r>
      <w:r>
        <w:rPr>
          <w:sz w:val="20"/>
        </w:rPr>
        <w:t>to</w:t>
      </w:r>
      <w:r>
        <w:rPr>
          <w:spacing w:val="-11"/>
          <w:sz w:val="20"/>
        </w:rPr>
        <w:t xml:space="preserve"> </w:t>
      </w:r>
      <w:r>
        <w:rPr>
          <w:sz w:val="20"/>
        </w:rPr>
        <w:t>Seller</w:t>
      </w:r>
      <w:r>
        <w:rPr>
          <w:spacing w:val="-11"/>
          <w:sz w:val="20"/>
        </w:rPr>
        <w:t xml:space="preserve"> </w:t>
      </w:r>
      <w:r>
        <w:rPr>
          <w:sz w:val="20"/>
        </w:rPr>
        <w:t>an</w:t>
      </w:r>
      <w:r>
        <w:rPr>
          <w:spacing w:val="-12"/>
          <w:sz w:val="20"/>
        </w:rPr>
        <w:t xml:space="preserve"> </w:t>
      </w:r>
      <w:r>
        <w:rPr>
          <w:sz w:val="20"/>
        </w:rPr>
        <w:t>invoice</w:t>
      </w:r>
      <w:r>
        <w:rPr>
          <w:spacing w:val="-11"/>
          <w:sz w:val="20"/>
        </w:rPr>
        <w:t xml:space="preserve"> </w:t>
      </w:r>
      <w:r>
        <w:rPr>
          <w:sz w:val="20"/>
        </w:rPr>
        <w:t>for</w:t>
      </w:r>
      <w:r>
        <w:rPr>
          <w:spacing w:val="-11"/>
          <w:sz w:val="20"/>
        </w:rPr>
        <w:t xml:space="preserve"> </w:t>
      </w:r>
      <w:r>
        <w:rPr>
          <w:sz w:val="20"/>
        </w:rPr>
        <w:t>such</w:t>
      </w:r>
      <w:r>
        <w:rPr>
          <w:spacing w:val="-11"/>
          <w:sz w:val="20"/>
        </w:rPr>
        <w:t xml:space="preserve"> </w:t>
      </w:r>
      <w:r>
        <w:rPr>
          <w:sz w:val="20"/>
        </w:rPr>
        <w:t>amounts.</w:t>
      </w:r>
      <w:r>
        <w:rPr>
          <w:spacing w:val="34"/>
          <w:sz w:val="20"/>
        </w:rPr>
        <w:t xml:space="preserve"> </w:t>
      </w:r>
      <w:r>
        <w:rPr>
          <w:sz w:val="20"/>
        </w:rPr>
        <w:t>Seller</w:t>
      </w:r>
      <w:r>
        <w:rPr>
          <w:spacing w:val="-11"/>
          <w:sz w:val="20"/>
        </w:rPr>
        <w:t xml:space="preserve"> </w:t>
      </w:r>
      <w:r>
        <w:rPr>
          <w:sz w:val="20"/>
        </w:rPr>
        <w:t xml:space="preserve">shall pay the amounts reflected in such invoice within thirty (30) days after Seller has received such invoice. If Seller fails to pay such amounts within such thirty (30)-day period, Buyer may exercise its </w:t>
      </w:r>
      <w:r>
        <w:rPr>
          <w:spacing w:val="-3"/>
          <w:sz w:val="20"/>
        </w:rPr>
        <w:t xml:space="preserve">rights </w:t>
      </w:r>
      <w:r>
        <w:rPr>
          <w:sz w:val="20"/>
        </w:rPr>
        <w:t xml:space="preserve">under Sections 10.04 and 10.05 </w:t>
      </w:r>
      <w:r>
        <w:rPr>
          <w:spacing w:val="-3"/>
          <w:sz w:val="20"/>
        </w:rPr>
        <w:t xml:space="preserve">with </w:t>
      </w:r>
      <w:r>
        <w:rPr>
          <w:sz w:val="20"/>
        </w:rPr>
        <w:t>respect to such amounts and may</w:t>
      </w:r>
      <w:r>
        <w:rPr>
          <w:spacing w:val="-14"/>
          <w:sz w:val="20"/>
        </w:rPr>
        <w:t xml:space="preserve"> </w:t>
      </w:r>
      <w:r>
        <w:rPr>
          <w:sz w:val="20"/>
        </w:rPr>
        <w:t>recover</w:t>
      </w:r>
      <w:r>
        <w:rPr>
          <w:spacing w:val="-4"/>
          <w:sz w:val="20"/>
        </w:rPr>
        <w:t xml:space="preserve"> </w:t>
      </w:r>
      <w:r>
        <w:rPr>
          <w:sz w:val="20"/>
        </w:rPr>
        <w:t>any</w:t>
      </w:r>
      <w:r>
        <w:rPr>
          <w:spacing w:val="-11"/>
          <w:sz w:val="20"/>
        </w:rPr>
        <w:t xml:space="preserve"> </w:t>
      </w:r>
      <w:r>
        <w:rPr>
          <w:sz w:val="20"/>
        </w:rPr>
        <w:t>remaining</w:t>
      </w:r>
      <w:r>
        <w:rPr>
          <w:spacing w:val="-2"/>
          <w:sz w:val="20"/>
        </w:rPr>
        <w:t xml:space="preserve"> </w:t>
      </w:r>
      <w:r>
        <w:rPr>
          <w:spacing w:val="-3"/>
          <w:sz w:val="20"/>
        </w:rPr>
        <w:t>amounts</w:t>
      </w:r>
      <w:r>
        <w:rPr>
          <w:spacing w:val="-6"/>
          <w:sz w:val="20"/>
        </w:rPr>
        <w:t xml:space="preserve"> </w:t>
      </w:r>
      <w:r>
        <w:rPr>
          <w:sz w:val="20"/>
        </w:rPr>
        <w:t>from</w:t>
      </w:r>
      <w:r>
        <w:rPr>
          <w:spacing w:val="-3"/>
          <w:sz w:val="20"/>
        </w:rPr>
        <w:t xml:space="preserve"> </w:t>
      </w:r>
      <w:r>
        <w:rPr>
          <w:sz w:val="20"/>
        </w:rPr>
        <w:t>Seller</w:t>
      </w:r>
      <w:r>
        <w:rPr>
          <w:spacing w:val="-3"/>
          <w:sz w:val="20"/>
        </w:rPr>
        <w:t xml:space="preserve"> </w:t>
      </w:r>
      <w:r>
        <w:rPr>
          <w:sz w:val="20"/>
        </w:rPr>
        <w:t>as</w:t>
      </w:r>
      <w:r>
        <w:rPr>
          <w:spacing w:val="-6"/>
          <w:sz w:val="20"/>
        </w:rPr>
        <w:t xml:space="preserve"> </w:t>
      </w:r>
      <w:r>
        <w:rPr>
          <w:sz w:val="20"/>
        </w:rPr>
        <w:t>provided</w:t>
      </w:r>
      <w:r>
        <w:rPr>
          <w:spacing w:val="-5"/>
          <w:sz w:val="20"/>
        </w:rPr>
        <w:t xml:space="preserve"> </w:t>
      </w:r>
      <w:r>
        <w:rPr>
          <w:sz w:val="20"/>
        </w:rPr>
        <w:t>by</w:t>
      </w:r>
      <w:r>
        <w:rPr>
          <w:spacing w:val="-9"/>
          <w:sz w:val="20"/>
        </w:rPr>
        <w:t xml:space="preserve"> </w:t>
      </w:r>
      <w:r>
        <w:rPr>
          <w:sz w:val="20"/>
        </w:rPr>
        <w:t>law.</w:t>
      </w:r>
    </w:p>
    <w:p w14:paraId="20C5221F" w14:textId="77777777" w:rsidR="00224DDC" w:rsidRDefault="00000000">
      <w:pPr>
        <w:pStyle w:val="ListParagraph"/>
        <w:numPr>
          <w:ilvl w:val="2"/>
          <w:numId w:val="6"/>
        </w:numPr>
        <w:tabs>
          <w:tab w:val="left" w:pos="1181"/>
        </w:tabs>
        <w:spacing w:line="480" w:lineRule="auto"/>
        <w:ind w:right="156"/>
        <w:jc w:val="both"/>
        <w:rPr>
          <w:sz w:val="20"/>
        </w:rPr>
      </w:pPr>
      <w:r>
        <w:rPr>
          <w:sz w:val="20"/>
        </w:rPr>
        <w:t>Unless excused by other provisions of this Agreement, if Buyer fails in any Quarter to accept delivery of the Scheduled Amount for that Quarter under a Transaction and Seller does not exercise its right under Section 4.03 to reduce the remaining quantities of Coal to be</w:t>
      </w:r>
      <w:r>
        <w:rPr>
          <w:spacing w:val="22"/>
          <w:sz w:val="20"/>
        </w:rPr>
        <w:t xml:space="preserve"> </w:t>
      </w:r>
      <w:r>
        <w:rPr>
          <w:sz w:val="20"/>
        </w:rPr>
        <w:t>supplied</w:t>
      </w:r>
    </w:p>
    <w:p w14:paraId="45BABB0E" w14:textId="77777777" w:rsidR="00224DDC" w:rsidRDefault="00224DDC">
      <w:pPr>
        <w:spacing w:line="480" w:lineRule="auto"/>
        <w:jc w:val="both"/>
        <w:rPr>
          <w:sz w:val="20"/>
        </w:rPr>
        <w:sectPr w:rsidR="00224DDC">
          <w:pgSz w:w="12240" w:h="15840"/>
          <w:pgMar w:top="1360" w:right="1280" w:bottom="1080" w:left="1340" w:header="0" w:footer="835" w:gutter="0"/>
          <w:cols w:space="720"/>
        </w:sectPr>
      </w:pPr>
    </w:p>
    <w:p w14:paraId="27A6DFFB" w14:textId="77777777" w:rsidR="00224DDC" w:rsidRDefault="00000000">
      <w:pPr>
        <w:pStyle w:val="BodyText"/>
        <w:spacing w:before="79" w:line="482" w:lineRule="auto"/>
        <w:ind w:left="1180" w:right="161"/>
      </w:pPr>
      <w:r>
        <w:lastRenderedPageBreak/>
        <w:t>under that Transaction, Seller may require Buyer to pay to Seller an amount for each ton of the Deficit Amount under the following circumstances and conditions:</w:t>
      </w:r>
    </w:p>
    <w:p w14:paraId="47EB5622" w14:textId="77777777" w:rsidR="00224DDC" w:rsidRDefault="00000000">
      <w:pPr>
        <w:pStyle w:val="ListParagraph"/>
        <w:numPr>
          <w:ilvl w:val="3"/>
          <w:numId w:val="6"/>
        </w:numPr>
        <w:tabs>
          <w:tab w:val="left" w:pos="1541"/>
        </w:tabs>
        <w:spacing w:line="480" w:lineRule="auto"/>
        <w:ind w:right="160"/>
        <w:jc w:val="both"/>
        <w:rPr>
          <w:sz w:val="20"/>
        </w:rPr>
      </w:pPr>
      <w:r>
        <w:rPr>
          <w:spacing w:val="-3"/>
          <w:sz w:val="20"/>
        </w:rPr>
        <w:t>Seller</w:t>
      </w:r>
      <w:r>
        <w:rPr>
          <w:spacing w:val="-5"/>
          <w:sz w:val="20"/>
        </w:rPr>
        <w:t xml:space="preserve"> </w:t>
      </w:r>
      <w:r>
        <w:rPr>
          <w:sz w:val="20"/>
        </w:rPr>
        <w:t>shall</w:t>
      </w:r>
      <w:r>
        <w:rPr>
          <w:spacing w:val="-5"/>
          <w:sz w:val="20"/>
        </w:rPr>
        <w:t xml:space="preserve"> </w:t>
      </w:r>
      <w:r>
        <w:rPr>
          <w:sz w:val="20"/>
        </w:rPr>
        <w:t>first</w:t>
      </w:r>
      <w:r>
        <w:rPr>
          <w:spacing w:val="-3"/>
          <w:sz w:val="20"/>
        </w:rPr>
        <w:t xml:space="preserve"> </w:t>
      </w:r>
      <w:r>
        <w:rPr>
          <w:sz w:val="20"/>
        </w:rPr>
        <w:t>determine</w:t>
      </w:r>
      <w:r>
        <w:rPr>
          <w:spacing w:val="-6"/>
          <w:sz w:val="20"/>
        </w:rPr>
        <w:t xml:space="preserve"> </w:t>
      </w:r>
      <w:r>
        <w:rPr>
          <w:sz w:val="20"/>
        </w:rPr>
        <w:t>the</w:t>
      </w:r>
      <w:r>
        <w:rPr>
          <w:spacing w:val="-3"/>
          <w:sz w:val="20"/>
        </w:rPr>
        <w:t xml:space="preserve"> </w:t>
      </w:r>
      <w:r>
        <w:rPr>
          <w:sz w:val="20"/>
        </w:rPr>
        <w:t>amount</w:t>
      </w:r>
      <w:r>
        <w:rPr>
          <w:spacing w:val="-4"/>
          <w:sz w:val="20"/>
        </w:rPr>
        <w:t xml:space="preserve"> </w:t>
      </w:r>
      <w:r>
        <w:rPr>
          <w:sz w:val="20"/>
        </w:rPr>
        <w:t>of</w:t>
      </w:r>
      <w:r>
        <w:rPr>
          <w:spacing w:val="-3"/>
          <w:sz w:val="20"/>
        </w:rPr>
        <w:t xml:space="preserve"> </w:t>
      </w:r>
      <w:r>
        <w:rPr>
          <w:sz w:val="20"/>
        </w:rPr>
        <w:t>the Deficit</w:t>
      </w:r>
      <w:r>
        <w:rPr>
          <w:spacing w:val="-4"/>
          <w:sz w:val="20"/>
        </w:rPr>
        <w:t xml:space="preserve"> </w:t>
      </w:r>
      <w:r>
        <w:rPr>
          <w:sz w:val="20"/>
        </w:rPr>
        <w:t>Amount</w:t>
      </w:r>
      <w:r>
        <w:rPr>
          <w:spacing w:val="-4"/>
          <w:sz w:val="20"/>
        </w:rPr>
        <w:t xml:space="preserve"> </w:t>
      </w:r>
      <w:r>
        <w:rPr>
          <w:sz w:val="20"/>
        </w:rPr>
        <w:t>for</w:t>
      </w:r>
      <w:r>
        <w:rPr>
          <w:spacing w:val="-4"/>
          <w:sz w:val="20"/>
        </w:rPr>
        <w:t xml:space="preserve"> </w:t>
      </w:r>
      <w:r>
        <w:rPr>
          <w:sz w:val="20"/>
        </w:rPr>
        <w:t>that</w:t>
      </w:r>
      <w:r>
        <w:rPr>
          <w:spacing w:val="-6"/>
          <w:sz w:val="20"/>
        </w:rPr>
        <w:t xml:space="preserve"> </w:t>
      </w:r>
      <w:r>
        <w:rPr>
          <w:sz w:val="20"/>
        </w:rPr>
        <w:t>Quarter</w:t>
      </w:r>
      <w:r>
        <w:rPr>
          <w:spacing w:val="-4"/>
          <w:sz w:val="20"/>
        </w:rPr>
        <w:t xml:space="preserve"> </w:t>
      </w:r>
      <w:r>
        <w:rPr>
          <w:sz w:val="20"/>
        </w:rPr>
        <w:t>(calculated</w:t>
      </w:r>
      <w:r>
        <w:rPr>
          <w:spacing w:val="-3"/>
          <w:sz w:val="20"/>
        </w:rPr>
        <w:t xml:space="preserve"> </w:t>
      </w:r>
      <w:r>
        <w:rPr>
          <w:sz w:val="20"/>
        </w:rPr>
        <w:t>as provided</w:t>
      </w:r>
      <w:r>
        <w:rPr>
          <w:spacing w:val="-9"/>
          <w:sz w:val="20"/>
        </w:rPr>
        <w:t xml:space="preserve"> </w:t>
      </w:r>
      <w:r>
        <w:rPr>
          <w:sz w:val="20"/>
        </w:rPr>
        <w:t>in</w:t>
      </w:r>
      <w:r>
        <w:rPr>
          <w:spacing w:val="-8"/>
          <w:sz w:val="20"/>
        </w:rPr>
        <w:t xml:space="preserve"> </w:t>
      </w:r>
      <w:r>
        <w:rPr>
          <w:sz w:val="20"/>
        </w:rPr>
        <w:t>Section</w:t>
      </w:r>
      <w:r>
        <w:rPr>
          <w:spacing w:val="-9"/>
          <w:sz w:val="20"/>
        </w:rPr>
        <w:t xml:space="preserve"> </w:t>
      </w:r>
      <w:r>
        <w:rPr>
          <w:sz w:val="20"/>
        </w:rPr>
        <w:t>4.03)</w:t>
      </w:r>
      <w:r>
        <w:rPr>
          <w:spacing w:val="-7"/>
          <w:sz w:val="20"/>
        </w:rPr>
        <w:t xml:space="preserve"> </w:t>
      </w:r>
      <w:r>
        <w:rPr>
          <w:sz w:val="20"/>
        </w:rPr>
        <w:t>and</w:t>
      </w:r>
      <w:r>
        <w:rPr>
          <w:spacing w:val="-11"/>
          <w:sz w:val="20"/>
        </w:rPr>
        <w:t xml:space="preserve"> </w:t>
      </w:r>
      <w:r>
        <w:rPr>
          <w:sz w:val="20"/>
        </w:rPr>
        <w:t>shall</w:t>
      </w:r>
      <w:r>
        <w:rPr>
          <w:spacing w:val="-8"/>
          <w:sz w:val="20"/>
        </w:rPr>
        <w:t xml:space="preserve"> </w:t>
      </w:r>
      <w:r>
        <w:rPr>
          <w:sz w:val="20"/>
        </w:rPr>
        <w:t>give</w:t>
      </w:r>
      <w:r>
        <w:rPr>
          <w:spacing w:val="-9"/>
          <w:sz w:val="20"/>
        </w:rPr>
        <w:t xml:space="preserve"> </w:t>
      </w:r>
      <w:r>
        <w:rPr>
          <w:sz w:val="20"/>
        </w:rPr>
        <w:t>Buyer</w:t>
      </w:r>
      <w:r>
        <w:rPr>
          <w:spacing w:val="-8"/>
          <w:sz w:val="20"/>
        </w:rPr>
        <w:t xml:space="preserve"> </w:t>
      </w:r>
      <w:r>
        <w:rPr>
          <w:sz w:val="20"/>
        </w:rPr>
        <w:t>written</w:t>
      </w:r>
      <w:r>
        <w:rPr>
          <w:spacing w:val="-9"/>
          <w:sz w:val="20"/>
        </w:rPr>
        <w:t xml:space="preserve"> </w:t>
      </w:r>
      <w:r>
        <w:rPr>
          <w:sz w:val="20"/>
        </w:rPr>
        <w:t>notice</w:t>
      </w:r>
      <w:r>
        <w:rPr>
          <w:spacing w:val="-9"/>
          <w:sz w:val="20"/>
        </w:rPr>
        <w:t xml:space="preserve"> </w:t>
      </w:r>
      <w:r>
        <w:rPr>
          <w:sz w:val="20"/>
        </w:rPr>
        <w:t>of</w:t>
      </w:r>
      <w:r>
        <w:rPr>
          <w:spacing w:val="-8"/>
          <w:sz w:val="20"/>
        </w:rPr>
        <w:t xml:space="preserve"> </w:t>
      </w:r>
      <w:r>
        <w:rPr>
          <w:sz w:val="20"/>
        </w:rPr>
        <w:t>the</w:t>
      </w:r>
      <w:r>
        <w:rPr>
          <w:spacing w:val="-9"/>
          <w:sz w:val="20"/>
        </w:rPr>
        <w:t xml:space="preserve"> </w:t>
      </w:r>
      <w:r>
        <w:rPr>
          <w:sz w:val="20"/>
        </w:rPr>
        <w:t>Deficit</w:t>
      </w:r>
      <w:r>
        <w:rPr>
          <w:spacing w:val="-7"/>
          <w:sz w:val="20"/>
        </w:rPr>
        <w:t xml:space="preserve"> </w:t>
      </w:r>
      <w:r>
        <w:rPr>
          <w:sz w:val="20"/>
        </w:rPr>
        <w:t>Amount.</w:t>
      </w:r>
    </w:p>
    <w:p w14:paraId="2A5427CD" w14:textId="77777777" w:rsidR="00224DDC" w:rsidRDefault="00000000">
      <w:pPr>
        <w:pStyle w:val="ListParagraph"/>
        <w:numPr>
          <w:ilvl w:val="3"/>
          <w:numId w:val="6"/>
        </w:numPr>
        <w:tabs>
          <w:tab w:val="left" w:pos="1541"/>
        </w:tabs>
        <w:spacing w:line="480" w:lineRule="auto"/>
        <w:jc w:val="both"/>
        <w:rPr>
          <w:sz w:val="20"/>
        </w:rPr>
      </w:pPr>
      <w:r>
        <w:rPr>
          <w:sz w:val="20"/>
        </w:rPr>
        <w:t>Buyer</w:t>
      </w:r>
      <w:r>
        <w:rPr>
          <w:spacing w:val="-8"/>
          <w:sz w:val="20"/>
        </w:rPr>
        <w:t xml:space="preserve"> </w:t>
      </w:r>
      <w:r>
        <w:rPr>
          <w:sz w:val="20"/>
        </w:rPr>
        <w:t>shall</w:t>
      </w:r>
      <w:r>
        <w:rPr>
          <w:spacing w:val="-8"/>
          <w:sz w:val="20"/>
        </w:rPr>
        <w:t xml:space="preserve"> </w:t>
      </w:r>
      <w:r>
        <w:rPr>
          <w:sz w:val="20"/>
        </w:rPr>
        <w:t>be</w:t>
      </w:r>
      <w:r>
        <w:rPr>
          <w:spacing w:val="-8"/>
          <w:sz w:val="20"/>
        </w:rPr>
        <w:t xml:space="preserve"> </w:t>
      </w:r>
      <w:r>
        <w:rPr>
          <w:sz w:val="20"/>
        </w:rPr>
        <w:t>liable</w:t>
      </w:r>
      <w:r>
        <w:rPr>
          <w:spacing w:val="-7"/>
          <w:sz w:val="20"/>
        </w:rPr>
        <w:t xml:space="preserve"> </w:t>
      </w:r>
      <w:r>
        <w:rPr>
          <w:sz w:val="20"/>
        </w:rPr>
        <w:t>to</w:t>
      </w:r>
      <w:r>
        <w:rPr>
          <w:spacing w:val="-7"/>
          <w:sz w:val="20"/>
        </w:rPr>
        <w:t xml:space="preserve"> </w:t>
      </w:r>
      <w:r>
        <w:rPr>
          <w:sz w:val="20"/>
        </w:rPr>
        <w:t>Seller</w:t>
      </w:r>
      <w:r>
        <w:rPr>
          <w:spacing w:val="-8"/>
          <w:sz w:val="20"/>
        </w:rPr>
        <w:t xml:space="preserve"> </w:t>
      </w:r>
      <w:r>
        <w:rPr>
          <w:sz w:val="20"/>
        </w:rPr>
        <w:t>for</w:t>
      </w:r>
      <w:r>
        <w:rPr>
          <w:spacing w:val="-7"/>
          <w:sz w:val="20"/>
        </w:rPr>
        <w:t xml:space="preserve"> </w:t>
      </w:r>
      <w:r>
        <w:rPr>
          <w:sz w:val="20"/>
        </w:rPr>
        <w:t>the</w:t>
      </w:r>
      <w:r>
        <w:rPr>
          <w:spacing w:val="-7"/>
          <w:sz w:val="20"/>
        </w:rPr>
        <w:t xml:space="preserve"> </w:t>
      </w:r>
      <w:r>
        <w:rPr>
          <w:sz w:val="20"/>
        </w:rPr>
        <w:t>following</w:t>
      </w:r>
      <w:r>
        <w:rPr>
          <w:spacing w:val="-8"/>
          <w:sz w:val="20"/>
        </w:rPr>
        <w:t xml:space="preserve"> </w:t>
      </w:r>
      <w:r>
        <w:rPr>
          <w:sz w:val="20"/>
        </w:rPr>
        <w:t>amounts:</w:t>
      </w:r>
      <w:r>
        <w:rPr>
          <w:spacing w:val="42"/>
          <w:sz w:val="20"/>
        </w:rPr>
        <w:t xml:space="preserve"> </w:t>
      </w:r>
      <w:r>
        <w:rPr>
          <w:sz w:val="20"/>
        </w:rPr>
        <w:t>(A)</w:t>
      </w:r>
      <w:r>
        <w:rPr>
          <w:spacing w:val="-8"/>
          <w:sz w:val="20"/>
        </w:rPr>
        <w:t xml:space="preserve"> </w:t>
      </w:r>
      <w:r>
        <w:rPr>
          <w:sz w:val="20"/>
        </w:rPr>
        <w:t>the</w:t>
      </w:r>
      <w:r>
        <w:rPr>
          <w:spacing w:val="-4"/>
          <w:sz w:val="20"/>
        </w:rPr>
        <w:t xml:space="preserve"> </w:t>
      </w:r>
      <w:r>
        <w:rPr>
          <w:sz w:val="20"/>
        </w:rPr>
        <w:t>difference</w:t>
      </w:r>
      <w:r>
        <w:rPr>
          <w:spacing w:val="-5"/>
          <w:sz w:val="20"/>
        </w:rPr>
        <w:t xml:space="preserve"> </w:t>
      </w:r>
      <w:r>
        <w:rPr>
          <w:sz w:val="20"/>
        </w:rPr>
        <w:t>between</w:t>
      </w:r>
      <w:r>
        <w:rPr>
          <w:spacing w:val="-2"/>
          <w:sz w:val="20"/>
        </w:rPr>
        <w:t xml:space="preserve"> </w:t>
      </w:r>
      <w:r>
        <w:rPr>
          <w:sz w:val="20"/>
        </w:rPr>
        <w:t>(1)</w:t>
      </w:r>
      <w:r>
        <w:rPr>
          <w:spacing w:val="-4"/>
          <w:sz w:val="20"/>
        </w:rPr>
        <w:t xml:space="preserve"> </w:t>
      </w:r>
      <w:r>
        <w:rPr>
          <w:sz w:val="20"/>
        </w:rPr>
        <w:t>the Base Price set forth in the Applicable Confirmation and (2) the highest reasonable market</w:t>
      </w:r>
      <w:r>
        <w:rPr>
          <w:position w:val="1"/>
          <w:sz w:val="20"/>
        </w:rPr>
        <w:t xml:space="preserve"> price on an equivalent per </w:t>
      </w:r>
      <w:proofErr w:type="spellStart"/>
      <w:r>
        <w:rPr>
          <w:position w:val="1"/>
          <w:sz w:val="20"/>
        </w:rPr>
        <w:t>mmBtu</w:t>
      </w:r>
      <w:proofErr w:type="spellEnd"/>
      <w:r>
        <w:rPr>
          <w:position w:val="1"/>
          <w:sz w:val="20"/>
        </w:rPr>
        <w:t xml:space="preserve"> SO</w:t>
      </w:r>
      <w:r>
        <w:rPr>
          <w:sz w:val="13"/>
        </w:rPr>
        <w:t xml:space="preserve">2 </w:t>
      </w:r>
      <w:r>
        <w:rPr>
          <w:position w:val="1"/>
          <w:sz w:val="20"/>
        </w:rPr>
        <w:t>adjusted basis at which Seller is able, or would be</w:t>
      </w:r>
      <w:r>
        <w:rPr>
          <w:sz w:val="20"/>
        </w:rPr>
        <w:t xml:space="preserve"> able, to sell or otherwise dispose of the Coal within the six (6)-month period after the end of the Deficit Quarter; and (B) Seller's incidental expenses. Notwithstanding the forego- </w:t>
      </w:r>
      <w:proofErr w:type="spellStart"/>
      <w:r>
        <w:rPr>
          <w:sz w:val="20"/>
        </w:rPr>
        <w:t>ing</w:t>
      </w:r>
      <w:proofErr w:type="spellEnd"/>
      <w:r>
        <w:rPr>
          <w:sz w:val="20"/>
        </w:rPr>
        <w:t xml:space="preserve"> provisions of this Section 13.01(c)(ii), any expenses saved as a consequence of Buy- </w:t>
      </w:r>
      <w:proofErr w:type="spellStart"/>
      <w:r>
        <w:rPr>
          <w:sz w:val="20"/>
        </w:rPr>
        <w:t>er's</w:t>
      </w:r>
      <w:proofErr w:type="spellEnd"/>
      <w:r>
        <w:rPr>
          <w:sz w:val="20"/>
        </w:rPr>
        <w:t xml:space="preserve"> failure to accept shall be deducted from the sum of amounts (A) and (B) above; and if the net amount calculated pursuant to this Section 13.01(c)(ii) is negative, then Buyer shall not have any obligation to make any payment to Seller with respect to the Deficit Amount under Section</w:t>
      </w:r>
      <w:r>
        <w:rPr>
          <w:spacing w:val="-3"/>
          <w:sz w:val="20"/>
        </w:rPr>
        <w:t xml:space="preserve"> </w:t>
      </w:r>
      <w:r>
        <w:rPr>
          <w:sz w:val="20"/>
        </w:rPr>
        <w:t>13.01(c).</w:t>
      </w:r>
    </w:p>
    <w:p w14:paraId="7987A7F4" w14:textId="77777777" w:rsidR="00224DDC" w:rsidRDefault="00000000">
      <w:pPr>
        <w:pStyle w:val="ListParagraph"/>
        <w:numPr>
          <w:ilvl w:val="3"/>
          <w:numId w:val="6"/>
        </w:numPr>
        <w:tabs>
          <w:tab w:val="left" w:pos="1541"/>
        </w:tabs>
        <w:spacing w:line="480" w:lineRule="auto"/>
        <w:ind w:right="152"/>
        <w:jc w:val="both"/>
        <w:rPr>
          <w:sz w:val="20"/>
        </w:rPr>
      </w:pPr>
      <w:r>
        <w:rPr>
          <w:sz w:val="20"/>
        </w:rPr>
        <w:t>After</w:t>
      </w:r>
      <w:r>
        <w:rPr>
          <w:spacing w:val="-14"/>
          <w:sz w:val="20"/>
        </w:rPr>
        <w:t xml:space="preserve"> </w:t>
      </w:r>
      <w:r>
        <w:rPr>
          <w:sz w:val="20"/>
        </w:rPr>
        <w:t>Seller</w:t>
      </w:r>
      <w:r>
        <w:rPr>
          <w:spacing w:val="-13"/>
          <w:sz w:val="20"/>
        </w:rPr>
        <w:t xml:space="preserve"> </w:t>
      </w:r>
      <w:r>
        <w:rPr>
          <w:sz w:val="20"/>
        </w:rPr>
        <w:t>has</w:t>
      </w:r>
      <w:r>
        <w:rPr>
          <w:spacing w:val="-12"/>
          <w:sz w:val="20"/>
        </w:rPr>
        <w:t xml:space="preserve"> </w:t>
      </w:r>
      <w:r>
        <w:rPr>
          <w:sz w:val="20"/>
        </w:rPr>
        <w:t>determined</w:t>
      </w:r>
      <w:r>
        <w:rPr>
          <w:spacing w:val="-15"/>
          <w:sz w:val="20"/>
        </w:rPr>
        <w:t xml:space="preserve"> </w:t>
      </w:r>
      <w:r>
        <w:rPr>
          <w:sz w:val="20"/>
        </w:rPr>
        <w:t>the</w:t>
      </w:r>
      <w:r>
        <w:rPr>
          <w:spacing w:val="-12"/>
          <w:sz w:val="20"/>
        </w:rPr>
        <w:t xml:space="preserve"> </w:t>
      </w:r>
      <w:r>
        <w:rPr>
          <w:spacing w:val="-3"/>
          <w:sz w:val="20"/>
        </w:rPr>
        <w:t>amounts</w:t>
      </w:r>
      <w:r>
        <w:rPr>
          <w:spacing w:val="-14"/>
          <w:sz w:val="20"/>
        </w:rPr>
        <w:t xml:space="preserve"> </w:t>
      </w:r>
      <w:r>
        <w:rPr>
          <w:sz w:val="20"/>
        </w:rPr>
        <w:t>for</w:t>
      </w:r>
      <w:r>
        <w:rPr>
          <w:spacing w:val="-13"/>
          <w:sz w:val="20"/>
        </w:rPr>
        <w:t xml:space="preserve"> </w:t>
      </w:r>
      <w:r>
        <w:rPr>
          <w:sz w:val="20"/>
        </w:rPr>
        <w:t>which</w:t>
      </w:r>
      <w:r>
        <w:rPr>
          <w:spacing w:val="-11"/>
          <w:sz w:val="20"/>
        </w:rPr>
        <w:t xml:space="preserve"> </w:t>
      </w:r>
      <w:r>
        <w:rPr>
          <w:sz w:val="20"/>
        </w:rPr>
        <w:t>Buyer</w:t>
      </w:r>
      <w:r>
        <w:rPr>
          <w:spacing w:val="-15"/>
          <w:sz w:val="20"/>
        </w:rPr>
        <w:t xml:space="preserve"> </w:t>
      </w:r>
      <w:r>
        <w:rPr>
          <w:sz w:val="20"/>
        </w:rPr>
        <w:t>is</w:t>
      </w:r>
      <w:r>
        <w:rPr>
          <w:spacing w:val="-12"/>
          <w:sz w:val="20"/>
        </w:rPr>
        <w:t xml:space="preserve"> </w:t>
      </w:r>
      <w:r>
        <w:rPr>
          <w:sz w:val="20"/>
        </w:rPr>
        <w:t>liable</w:t>
      </w:r>
      <w:r>
        <w:rPr>
          <w:spacing w:val="-14"/>
          <w:sz w:val="20"/>
        </w:rPr>
        <w:t xml:space="preserve"> </w:t>
      </w:r>
      <w:r>
        <w:rPr>
          <w:sz w:val="20"/>
        </w:rPr>
        <w:t>under</w:t>
      </w:r>
      <w:r>
        <w:rPr>
          <w:spacing w:val="-12"/>
          <w:sz w:val="20"/>
        </w:rPr>
        <w:t xml:space="preserve"> </w:t>
      </w:r>
      <w:r>
        <w:rPr>
          <w:sz w:val="20"/>
        </w:rPr>
        <w:t>Section</w:t>
      </w:r>
      <w:r>
        <w:rPr>
          <w:spacing w:val="-14"/>
          <w:sz w:val="20"/>
        </w:rPr>
        <w:t xml:space="preserve"> </w:t>
      </w:r>
      <w:r>
        <w:rPr>
          <w:sz w:val="20"/>
        </w:rPr>
        <w:t xml:space="preserve">13.01(c)(ii), </w:t>
      </w:r>
      <w:r>
        <w:rPr>
          <w:spacing w:val="-3"/>
          <w:sz w:val="20"/>
        </w:rPr>
        <w:t>Seller</w:t>
      </w:r>
      <w:r>
        <w:rPr>
          <w:spacing w:val="-10"/>
          <w:sz w:val="20"/>
        </w:rPr>
        <w:t xml:space="preserve"> </w:t>
      </w:r>
      <w:r>
        <w:rPr>
          <w:sz w:val="20"/>
        </w:rPr>
        <w:t>shall</w:t>
      </w:r>
      <w:r>
        <w:rPr>
          <w:spacing w:val="-10"/>
          <w:sz w:val="20"/>
        </w:rPr>
        <w:t xml:space="preserve"> </w:t>
      </w:r>
      <w:r>
        <w:rPr>
          <w:sz w:val="20"/>
        </w:rPr>
        <w:t>promptly</w:t>
      </w:r>
      <w:r>
        <w:rPr>
          <w:spacing w:val="-14"/>
          <w:sz w:val="20"/>
        </w:rPr>
        <w:t xml:space="preserve"> </w:t>
      </w:r>
      <w:r>
        <w:rPr>
          <w:sz w:val="20"/>
        </w:rPr>
        <w:t>prepare</w:t>
      </w:r>
      <w:r>
        <w:rPr>
          <w:spacing w:val="-10"/>
          <w:sz w:val="20"/>
        </w:rPr>
        <w:t xml:space="preserve"> </w:t>
      </w:r>
      <w:r>
        <w:rPr>
          <w:sz w:val="20"/>
        </w:rPr>
        <w:t>and</w:t>
      </w:r>
      <w:r>
        <w:rPr>
          <w:spacing w:val="-11"/>
          <w:sz w:val="20"/>
        </w:rPr>
        <w:t xml:space="preserve"> </w:t>
      </w:r>
      <w:r>
        <w:rPr>
          <w:sz w:val="20"/>
        </w:rPr>
        <w:t>submit</w:t>
      </w:r>
      <w:r>
        <w:rPr>
          <w:spacing w:val="-11"/>
          <w:sz w:val="20"/>
        </w:rPr>
        <w:t xml:space="preserve"> </w:t>
      </w:r>
      <w:r>
        <w:rPr>
          <w:sz w:val="20"/>
        </w:rPr>
        <w:t>to</w:t>
      </w:r>
      <w:r>
        <w:rPr>
          <w:spacing w:val="-7"/>
          <w:sz w:val="20"/>
        </w:rPr>
        <w:t xml:space="preserve"> </w:t>
      </w:r>
      <w:r>
        <w:rPr>
          <w:spacing w:val="-3"/>
          <w:sz w:val="20"/>
        </w:rPr>
        <w:t>Buyer</w:t>
      </w:r>
      <w:r>
        <w:rPr>
          <w:spacing w:val="-8"/>
          <w:sz w:val="20"/>
        </w:rPr>
        <w:t xml:space="preserve"> </w:t>
      </w:r>
      <w:r>
        <w:rPr>
          <w:sz w:val="20"/>
        </w:rPr>
        <w:t>an</w:t>
      </w:r>
      <w:r>
        <w:rPr>
          <w:spacing w:val="-9"/>
          <w:sz w:val="20"/>
        </w:rPr>
        <w:t xml:space="preserve"> </w:t>
      </w:r>
      <w:r>
        <w:rPr>
          <w:sz w:val="20"/>
        </w:rPr>
        <w:t>invoice</w:t>
      </w:r>
      <w:r>
        <w:rPr>
          <w:spacing w:val="-10"/>
          <w:sz w:val="20"/>
        </w:rPr>
        <w:t xml:space="preserve"> </w:t>
      </w:r>
      <w:r>
        <w:rPr>
          <w:sz w:val="20"/>
        </w:rPr>
        <w:t>for</w:t>
      </w:r>
      <w:r>
        <w:rPr>
          <w:spacing w:val="-10"/>
          <w:sz w:val="20"/>
        </w:rPr>
        <w:t xml:space="preserve"> </w:t>
      </w:r>
      <w:r>
        <w:rPr>
          <w:sz w:val="20"/>
        </w:rPr>
        <w:t>such</w:t>
      </w:r>
      <w:r>
        <w:rPr>
          <w:spacing w:val="-10"/>
          <w:sz w:val="20"/>
        </w:rPr>
        <w:t xml:space="preserve"> </w:t>
      </w:r>
      <w:r>
        <w:rPr>
          <w:sz w:val="20"/>
        </w:rPr>
        <w:t>amounts.</w:t>
      </w:r>
      <w:r>
        <w:rPr>
          <w:spacing w:val="38"/>
          <w:sz w:val="20"/>
        </w:rPr>
        <w:t xml:space="preserve"> </w:t>
      </w:r>
      <w:r>
        <w:rPr>
          <w:sz w:val="20"/>
        </w:rPr>
        <w:t>Buyer</w:t>
      </w:r>
      <w:r>
        <w:rPr>
          <w:spacing w:val="-10"/>
          <w:sz w:val="20"/>
        </w:rPr>
        <w:t xml:space="preserve"> </w:t>
      </w:r>
      <w:r>
        <w:rPr>
          <w:sz w:val="20"/>
        </w:rPr>
        <w:t xml:space="preserve">shall pay the amounts reflected in such invoice within thirty (30) days after Buyer has received such invoice. If Buyer fails to pay such amounts within such thirty (30)-day period, Seller may exercise its </w:t>
      </w:r>
      <w:r>
        <w:rPr>
          <w:spacing w:val="-3"/>
          <w:sz w:val="20"/>
        </w:rPr>
        <w:t xml:space="preserve">rights </w:t>
      </w:r>
      <w:r>
        <w:rPr>
          <w:sz w:val="20"/>
        </w:rPr>
        <w:t xml:space="preserve">under Sections 10.04 and 10.05 </w:t>
      </w:r>
      <w:r>
        <w:rPr>
          <w:spacing w:val="-3"/>
          <w:sz w:val="20"/>
        </w:rPr>
        <w:t xml:space="preserve">with </w:t>
      </w:r>
      <w:r>
        <w:rPr>
          <w:sz w:val="20"/>
        </w:rPr>
        <w:t>respect to such amounts and may</w:t>
      </w:r>
      <w:r>
        <w:rPr>
          <w:spacing w:val="-14"/>
          <w:sz w:val="20"/>
        </w:rPr>
        <w:t xml:space="preserve"> </w:t>
      </w:r>
      <w:r>
        <w:rPr>
          <w:sz w:val="20"/>
        </w:rPr>
        <w:t>recover</w:t>
      </w:r>
      <w:r>
        <w:rPr>
          <w:spacing w:val="-4"/>
          <w:sz w:val="20"/>
        </w:rPr>
        <w:t xml:space="preserve"> </w:t>
      </w:r>
      <w:r>
        <w:rPr>
          <w:sz w:val="20"/>
        </w:rPr>
        <w:t>any</w:t>
      </w:r>
      <w:r>
        <w:rPr>
          <w:spacing w:val="-10"/>
          <w:sz w:val="20"/>
        </w:rPr>
        <w:t xml:space="preserve"> </w:t>
      </w:r>
      <w:r>
        <w:rPr>
          <w:sz w:val="20"/>
        </w:rPr>
        <w:t>remaining</w:t>
      </w:r>
      <w:r>
        <w:rPr>
          <w:spacing w:val="-3"/>
          <w:sz w:val="20"/>
        </w:rPr>
        <w:t xml:space="preserve"> amounts</w:t>
      </w:r>
      <w:r>
        <w:rPr>
          <w:spacing w:val="-5"/>
          <w:sz w:val="20"/>
        </w:rPr>
        <w:t xml:space="preserve"> </w:t>
      </w:r>
      <w:r>
        <w:rPr>
          <w:sz w:val="20"/>
        </w:rPr>
        <w:t>from</w:t>
      </w:r>
      <w:r>
        <w:rPr>
          <w:spacing w:val="-1"/>
          <w:sz w:val="20"/>
        </w:rPr>
        <w:t xml:space="preserve"> </w:t>
      </w:r>
      <w:r>
        <w:rPr>
          <w:spacing w:val="-3"/>
          <w:sz w:val="20"/>
        </w:rPr>
        <w:t>Buyer</w:t>
      </w:r>
      <w:r>
        <w:rPr>
          <w:spacing w:val="-4"/>
          <w:sz w:val="20"/>
        </w:rPr>
        <w:t xml:space="preserve"> </w:t>
      </w:r>
      <w:r>
        <w:rPr>
          <w:sz w:val="20"/>
        </w:rPr>
        <w:t>as</w:t>
      </w:r>
      <w:r>
        <w:rPr>
          <w:spacing w:val="-3"/>
          <w:sz w:val="20"/>
        </w:rPr>
        <w:t xml:space="preserve"> </w:t>
      </w:r>
      <w:r>
        <w:rPr>
          <w:sz w:val="20"/>
        </w:rPr>
        <w:t>provided</w:t>
      </w:r>
      <w:r>
        <w:rPr>
          <w:spacing w:val="-4"/>
          <w:sz w:val="20"/>
        </w:rPr>
        <w:t xml:space="preserve"> </w:t>
      </w:r>
      <w:r>
        <w:rPr>
          <w:sz w:val="20"/>
        </w:rPr>
        <w:t>by</w:t>
      </w:r>
      <w:r>
        <w:rPr>
          <w:spacing w:val="-9"/>
          <w:sz w:val="20"/>
        </w:rPr>
        <w:t xml:space="preserve"> </w:t>
      </w:r>
      <w:r>
        <w:rPr>
          <w:sz w:val="20"/>
        </w:rPr>
        <w:t>law.</w:t>
      </w:r>
    </w:p>
    <w:p w14:paraId="64433C97" w14:textId="77777777" w:rsidR="00224DDC" w:rsidRDefault="00000000">
      <w:pPr>
        <w:pStyle w:val="ListParagraph"/>
        <w:numPr>
          <w:ilvl w:val="2"/>
          <w:numId w:val="6"/>
        </w:numPr>
        <w:tabs>
          <w:tab w:val="left" w:pos="1181"/>
        </w:tabs>
        <w:spacing w:line="480" w:lineRule="auto"/>
        <w:jc w:val="both"/>
        <w:rPr>
          <w:sz w:val="20"/>
        </w:rPr>
      </w:pPr>
      <w:r>
        <w:rPr>
          <w:sz w:val="20"/>
        </w:rPr>
        <w:t xml:space="preserve">Buyer and Seller shall be subject to commercially </w:t>
      </w:r>
      <w:proofErr w:type="gramStart"/>
      <w:r>
        <w:rPr>
          <w:sz w:val="20"/>
        </w:rPr>
        <w:t>reasonable</w:t>
      </w:r>
      <w:proofErr w:type="gramEnd"/>
      <w:r>
        <w:rPr>
          <w:sz w:val="20"/>
        </w:rPr>
        <w:t xml:space="preserve"> good-faith obligations to </w:t>
      </w:r>
      <w:proofErr w:type="spellStart"/>
      <w:r>
        <w:rPr>
          <w:sz w:val="20"/>
        </w:rPr>
        <w:t>miti</w:t>
      </w:r>
      <w:proofErr w:type="spellEnd"/>
      <w:r>
        <w:rPr>
          <w:sz w:val="20"/>
        </w:rPr>
        <w:t xml:space="preserve">- gate any damages recoverable under this Agreement. The remedies available to Buyer un- der Section 13.01(b) and the remedies available to Seller under Section 13.01(c) shall apply where an Event of Default (as defined in Section 13.02) has occurred (including, without </w:t>
      </w:r>
      <w:proofErr w:type="spellStart"/>
      <w:r>
        <w:rPr>
          <w:sz w:val="20"/>
        </w:rPr>
        <w:t>limi</w:t>
      </w:r>
      <w:proofErr w:type="spellEnd"/>
      <w:r>
        <w:rPr>
          <w:sz w:val="20"/>
        </w:rPr>
        <w:t xml:space="preserve">- </w:t>
      </w:r>
      <w:proofErr w:type="spellStart"/>
      <w:r>
        <w:rPr>
          <w:sz w:val="20"/>
        </w:rPr>
        <w:t>tation</w:t>
      </w:r>
      <w:proofErr w:type="spellEnd"/>
      <w:r>
        <w:rPr>
          <w:sz w:val="20"/>
        </w:rPr>
        <w:t xml:space="preserve">, a suspension under Section 6.06) and without regard to whether the Transaction in- volved has been terminated or expired; provided, however, that such remedies shall not </w:t>
      </w:r>
      <w:r>
        <w:rPr>
          <w:spacing w:val="2"/>
          <w:sz w:val="20"/>
        </w:rPr>
        <w:t xml:space="preserve">ap- </w:t>
      </w:r>
      <w:r>
        <w:rPr>
          <w:sz w:val="20"/>
        </w:rPr>
        <w:t>ply in the event of a termination as described in Section</w:t>
      </w:r>
      <w:r>
        <w:rPr>
          <w:spacing w:val="-10"/>
          <w:sz w:val="20"/>
        </w:rPr>
        <w:t xml:space="preserve"> </w:t>
      </w:r>
      <w:r>
        <w:rPr>
          <w:sz w:val="20"/>
        </w:rPr>
        <w:t>13.04.</w:t>
      </w:r>
    </w:p>
    <w:p w14:paraId="02785DED" w14:textId="77777777" w:rsidR="00224DDC" w:rsidRDefault="00000000">
      <w:pPr>
        <w:pStyle w:val="ListParagraph"/>
        <w:numPr>
          <w:ilvl w:val="1"/>
          <w:numId w:val="6"/>
        </w:numPr>
        <w:tabs>
          <w:tab w:val="left" w:pos="821"/>
        </w:tabs>
        <w:ind w:right="0" w:hanging="721"/>
        <w:jc w:val="both"/>
        <w:rPr>
          <w:sz w:val="20"/>
        </w:rPr>
      </w:pPr>
      <w:r>
        <w:rPr>
          <w:sz w:val="20"/>
        </w:rPr>
        <w:t>The occurrence of any of the following shall constitute an "Event of</w:t>
      </w:r>
      <w:r>
        <w:rPr>
          <w:spacing w:val="-6"/>
          <w:sz w:val="20"/>
        </w:rPr>
        <w:t xml:space="preserve"> </w:t>
      </w:r>
      <w:r>
        <w:rPr>
          <w:sz w:val="20"/>
        </w:rPr>
        <w:t>Default":</w:t>
      </w:r>
    </w:p>
    <w:p w14:paraId="5EB8043E" w14:textId="77777777" w:rsidR="00224DDC" w:rsidRDefault="00224DDC">
      <w:pPr>
        <w:jc w:val="both"/>
        <w:rPr>
          <w:sz w:val="20"/>
        </w:rPr>
        <w:sectPr w:rsidR="00224DDC">
          <w:pgSz w:w="12240" w:h="15840"/>
          <w:pgMar w:top="1360" w:right="1280" w:bottom="1080" w:left="1340" w:header="0" w:footer="835" w:gutter="0"/>
          <w:cols w:space="720"/>
        </w:sectPr>
      </w:pPr>
    </w:p>
    <w:p w14:paraId="5487B2BD" w14:textId="77777777" w:rsidR="00224DDC" w:rsidRDefault="00000000">
      <w:pPr>
        <w:pStyle w:val="ListParagraph"/>
        <w:numPr>
          <w:ilvl w:val="2"/>
          <w:numId w:val="6"/>
        </w:numPr>
        <w:tabs>
          <w:tab w:val="left" w:pos="1181"/>
        </w:tabs>
        <w:spacing w:before="79" w:line="480" w:lineRule="auto"/>
        <w:ind w:right="154"/>
        <w:jc w:val="both"/>
        <w:rPr>
          <w:sz w:val="20"/>
        </w:rPr>
      </w:pPr>
      <w:r>
        <w:rPr>
          <w:sz w:val="20"/>
        </w:rPr>
        <w:lastRenderedPageBreak/>
        <w:t>A Party fails to pay any amounts due under this Agreement ("Payment Failure"), and the Payment Failure has continued for a period of fifteen (15) days after the non-defaulting Party has given written notice of the Payment Failure to the defaulting</w:t>
      </w:r>
      <w:r>
        <w:rPr>
          <w:spacing w:val="-3"/>
          <w:sz w:val="20"/>
        </w:rPr>
        <w:t xml:space="preserve"> </w:t>
      </w:r>
      <w:r>
        <w:rPr>
          <w:sz w:val="20"/>
        </w:rPr>
        <w:t>Party.</w:t>
      </w:r>
    </w:p>
    <w:p w14:paraId="74E0E2EF" w14:textId="77777777" w:rsidR="00224DDC" w:rsidRDefault="00000000">
      <w:pPr>
        <w:pStyle w:val="ListParagraph"/>
        <w:numPr>
          <w:ilvl w:val="2"/>
          <w:numId w:val="6"/>
        </w:numPr>
        <w:tabs>
          <w:tab w:val="left" w:pos="1181"/>
        </w:tabs>
        <w:spacing w:before="1"/>
        <w:ind w:right="0" w:hanging="361"/>
        <w:jc w:val="both"/>
        <w:rPr>
          <w:sz w:val="20"/>
        </w:rPr>
      </w:pPr>
      <w:r>
        <w:rPr>
          <w:sz w:val="20"/>
        </w:rPr>
        <w:t>Either Party breaches any material contractual obligation under this</w:t>
      </w:r>
      <w:r>
        <w:rPr>
          <w:spacing w:val="-8"/>
          <w:sz w:val="20"/>
        </w:rPr>
        <w:t xml:space="preserve"> </w:t>
      </w:r>
      <w:r>
        <w:rPr>
          <w:sz w:val="20"/>
        </w:rPr>
        <w:t>Agreement.</w:t>
      </w:r>
    </w:p>
    <w:p w14:paraId="726EE8B3" w14:textId="77777777" w:rsidR="00224DDC" w:rsidRDefault="00224DDC">
      <w:pPr>
        <w:pStyle w:val="BodyText"/>
        <w:jc w:val="left"/>
      </w:pPr>
    </w:p>
    <w:p w14:paraId="23E2213A" w14:textId="77777777" w:rsidR="00224DDC" w:rsidRDefault="00000000">
      <w:pPr>
        <w:pStyle w:val="ListParagraph"/>
        <w:numPr>
          <w:ilvl w:val="2"/>
          <w:numId w:val="6"/>
        </w:numPr>
        <w:tabs>
          <w:tab w:val="left" w:pos="1181"/>
        </w:tabs>
        <w:spacing w:before="1" w:line="480" w:lineRule="auto"/>
        <w:ind w:right="149"/>
        <w:jc w:val="both"/>
        <w:rPr>
          <w:sz w:val="20"/>
        </w:rPr>
      </w:pPr>
      <w:r>
        <w:rPr>
          <w:sz w:val="20"/>
        </w:rPr>
        <w:t>Either Party (</w:t>
      </w:r>
      <w:proofErr w:type="spellStart"/>
      <w:r>
        <w:rPr>
          <w:sz w:val="20"/>
        </w:rPr>
        <w:t>i</w:t>
      </w:r>
      <w:proofErr w:type="spellEnd"/>
      <w:r>
        <w:rPr>
          <w:sz w:val="20"/>
        </w:rPr>
        <w:t xml:space="preserve">) makes any general assignment or any general arrangement for the benefit of creditors, (ii) files a petition or otherwise commences, authorizes, or acquiesces in the </w:t>
      </w:r>
      <w:r>
        <w:rPr>
          <w:spacing w:val="2"/>
          <w:sz w:val="20"/>
        </w:rPr>
        <w:t xml:space="preserve">com- </w:t>
      </w:r>
      <w:proofErr w:type="spellStart"/>
      <w:r>
        <w:rPr>
          <w:sz w:val="20"/>
        </w:rPr>
        <w:t>mencement</w:t>
      </w:r>
      <w:proofErr w:type="spellEnd"/>
      <w:r>
        <w:rPr>
          <w:sz w:val="20"/>
        </w:rPr>
        <w:t xml:space="preserve"> of a proceeding or cause of action under any bankruptcy or similar law for the protection of creditors or has such a petition involuntarily filed against it and such petition is not withdrawn or dismissed within thirty (30) days after such filing, (iii) otherwise becomes bankrupt or insolvent (however evidenced), or (iv) is unable to pay its debts as they fall</w:t>
      </w:r>
      <w:r>
        <w:rPr>
          <w:spacing w:val="-32"/>
          <w:sz w:val="20"/>
        </w:rPr>
        <w:t xml:space="preserve"> </w:t>
      </w:r>
      <w:r>
        <w:rPr>
          <w:sz w:val="20"/>
        </w:rPr>
        <w:t>due.</w:t>
      </w:r>
    </w:p>
    <w:p w14:paraId="35216DD6" w14:textId="77777777" w:rsidR="00224DDC" w:rsidRDefault="00000000">
      <w:pPr>
        <w:pStyle w:val="ListParagraph"/>
        <w:numPr>
          <w:ilvl w:val="1"/>
          <w:numId w:val="6"/>
        </w:numPr>
        <w:tabs>
          <w:tab w:val="left" w:pos="821"/>
        </w:tabs>
        <w:spacing w:line="480" w:lineRule="auto"/>
        <w:ind w:right="156"/>
        <w:jc w:val="both"/>
        <w:rPr>
          <w:sz w:val="20"/>
        </w:rPr>
      </w:pPr>
      <w:r>
        <w:rPr>
          <w:sz w:val="20"/>
        </w:rPr>
        <w:t xml:space="preserve">In addition to the non-defaulting Party's remedies under this Article 13, in the Event of Default with respect to a specific Transaction, the non-defaulting Party shall have the same rights with re- </w:t>
      </w:r>
      <w:proofErr w:type="spellStart"/>
      <w:r>
        <w:rPr>
          <w:sz w:val="20"/>
        </w:rPr>
        <w:t>spect</w:t>
      </w:r>
      <w:proofErr w:type="spellEnd"/>
      <w:r>
        <w:rPr>
          <w:sz w:val="20"/>
        </w:rPr>
        <w:t xml:space="preserve"> to such specific Transaction as the non-defaulting Party has under this Agreement in </w:t>
      </w:r>
      <w:proofErr w:type="spellStart"/>
      <w:r>
        <w:rPr>
          <w:sz w:val="20"/>
        </w:rPr>
        <w:t>addi</w:t>
      </w:r>
      <w:proofErr w:type="spellEnd"/>
      <w:r>
        <w:rPr>
          <w:sz w:val="20"/>
        </w:rPr>
        <w:t xml:space="preserve">- </w:t>
      </w:r>
      <w:proofErr w:type="spellStart"/>
      <w:r>
        <w:rPr>
          <w:sz w:val="20"/>
        </w:rPr>
        <w:t>tion</w:t>
      </w:r>
      <w:proofErr w:type="spellEnd"/>
      <w:r>
        <w:rPr>
          <w:sz w:val="20"/>
        </w:rPr>
        <w:t xml:space="preserve"> to the right to exercise all other rights and remedies available under applicable</w:t>
      </w:r>
      <w:r>
        <w:rPr>
          <w:spacing w:val="-11"/>
          <w:sz w:val="20"/>
        </w:rPr>
        <w:t xml:space="preserve"> </w:t>
      </w:r>
      <w:r>
        <w:rPr>
          <w:sz w:val="20"/>
        </w:rPr>
        <w:t>law.</w:t>
      </w:r>
    </w:p>
    <w:p w14:paraId="5E7F7452" w14:textId="77777777" w:rsidR="00224DDC" w:rsidRDefault="00000000">
      <w:pPr>
        <w:pStyle w:val="ListParagraph"/>
        <w:numPr>
          <w:ilvl w:val="1"/>
          <w:numId w:val="6"/>
        </w:numPr>
        <w:tabs>
          <w:tab w:val="left" w:pos="821"/>
        </w:tabs>
        <w:spacing w:line="480" w:lineRule="auto"/>
        <w:ind w:right="153"/>
        <w:jc w:val="both"/>
        <w:rPr>
          <w:sz w:val="20"/>
        </w:rPr>
      </w:pPr>
      <w:r>
        <w:rPr>
          <w:sz w:val="20"/>
        </w:rPr>
        <w:t>A termination of one or more Transactions pursuant to Section 6.03, 9.03(f), 11.02, 11A.05, or 11A.06</w:t>
      </w:r>
      <w:r>
        <w:rPr>
          <w:spacing w:val="-12"/>
          <w:sz w:val="20"/>
        </w:rPr>
        <w:t xml:space="preserve"> </w:t>
      </w:r>
      <w:r>
        <w:rPr>
          <w:sz w:val="20"/>
        </w:rPr>
        <w:t>shall</w:t>
      </w:r>
      <w:r>
        <w:rPr>
          <w:spacing w:val="-11"/>
          <w:sz w:val="20"/>
        </w:rPr>
        <w:t xml:space="preserve"> </w:t>
      </w:r>
      <w:r>
        <w:rPr>
          <w:sz w:val="20"/>
        </w:rPr>
        <w:t>not</w:t>
      </w:r>
      <w:r>
        <w:rPr>
          <w:spacing w:val="-10"/>
          <w:sz w:val="20"/>
        </w:rPr>
        <w:t xml:space="preserve"> </w:t>
      </w:r>
      <w:r>
        <w:rPr>
          <w:sz w:val="20"/>
        </w:rPr>
        <w:t>be</w:t>
      </w:r>
      <w:r>
        <w:rPr>
          <w:spacing w:val="-11"/>
          <w:sz w:val="20"/>
        </w:rPr>
        <w:t xml:space="preserve"> </w:t>
      </w:r>
      <w:r>
        <w:rPr>
          <w:sz w:val="20"/>
        </w:rPr>
        <w:t>construed</w:t>
      </w:r>
      <w:r>
        <w:rPr>
          <w:spacing w:val="-8"/>
          <w:sz w:val="20"/>
        </w:rPr>
        <w:t xml:space="preserve"> </w:t>
      </w:r>
      <w:r>
        <w:rPr>
          <w:sz w:val="20"/>
        </w:rPr>
        <w:t>as,</w:t>
      </w:r>
      <w:r>
        <w:rPr>
          <w:spacing w:val="-10"/>
          <w:sz w:val="20"/>
        </w:rPr>
        <w:t xml:space="preserve"> </w:t>
      </w:r>
      <w:r>
        <w:rPr>
          <w:sz w:val="20"/>
        </w:rPr>
        <w:t>or</w:t>
      </w:r>
      <w:r>
        <w:rPr>
          <w:spacing w:val="-8"/>
          <w:sz w:val="20"/>
        </w:rPr>
        <w:t xml:space="preserve"> </w:t>
      </w:r>
      <w:r>
        <w:rPr>
          <w:sz w:val="20"/>
        </w:rPr>
        <w:t>deemed</w:t>
      </w:r>
      <w:r>
        <w:rPr>
          <w:spacing w:val="-11"/>
          <w:sz w:val="20"/>
        </w:rPr>
        <w:t xml:space="preserve"> </w:t>
      </w:r>
      <w:r>
        <w:rPr>
          <w:sz w:val="20"/>
        </w:rPr>
        <w:t>to</w:t>
      </w:r>
      <w:r>
        <w:rPr>
          <w:spacing w:val="-10"/>
          <w:sz w:val="20"/>
        </w:rPr>
        <w:t xml:space="preserve"> </w:t>
      </w:r>
      <w:r>
        <w:rPr>
          <w:sz w:val="20"/>
        </w:rPr>
        <w:t>be,</w:t>
      </w:r>
      <w:r>
        <w:rPr>
          <w:spacing w:val="-9"/>
          <w:sz w:val="20"/>
        </w:rPr>
        <w:t xml:space="preserve"> </w:t>
      </w:r>
      <w:r>
        <w:rPr>
          <w:sz w:val="20"/>
        </w:rPr>
        <w:t>a</w:t>
      </w:r>
      <w:r>
        <w:rPr>
          <w:spacing w:val="-9"/>
          <w:sz w:val="20"/>
        </w:rPr>
        <w:t xml:space="preserve"> </w:t>
      </w:r>
      <w:r>
        <w:rPr>
          <w:sz w:val="20"/>
        </w:rPr>
        <w:t>breach</w:t>
      </w:r>
      <w:r>
        <w:rPr>
          <w:spacing w:val="-10"/>
          <w:sz w:val="20"/>
        </w:rPr>
        <w:t xml:space="preserve"> </w:t>
      </w:r>
      <w:r>
        <w:rPr>
          <w:sz w:val="20"/>
        </w:rPr>
        <w:t>or</w:t>
      </w:r>
      <w:r>
        <w:rPr>
          <w:spacing w:val="-8"/>
          <w:sz w:val="20"/>
        </w:rPr>
        <w:t xml:space="preserve"> </w:t>
      </w:r>
      <w:r>
        <w:rPr>
          <w:sz w:val="20"/>
        </w:rPr>
        <w:t>default</w:t>
      </w:r>
      <w:r>
        <w:rPr>
          <w:spacing w:val="-11"/>
          <w:sz w:val="20"/>
        </w:rPr>
        <w:t xml:space="preserve"> </w:t>
      </w:r>
      <w:r>
        <w:rPr>
          <w:sz w:val="20"/>
        </w:rPr>
        <w:t>under</w:t>
      </w:r>
      <w:r>
        <w:rPr>
          <w:spacing w:val="-9"/>
          <w:sz w:val="20"/>
        </w:rPr>
        <w:t xml:space="preserve"> </w:t>
      </w:r>
      <w:r>
        <w:rPr>
          <w:sz w:val="20"/>
        </w:rPr>
        <w:t>this</w:t>
      </w:r>
      <w:r>
        <w:rPr>
          <w:spacing w:val="-8"/>
          <w:sz w:val="20"/>
        </w:rPr>
        <w:t xml:space="preserve"> </w:t>
      </w:r>
      <w:r>
        <w:rPr>
          <w:sz w:val="20"/>
        </w:rPr>
        <w:t>Agreement</w:t>
      </w:r>
      <w:r>
        <w:rPr>
          <w:spacing w:val="-6"/>
          <w:sz w:val="20"/>
        </w:rPr>
        <w:t xml:space="preserve"> </w:t>
      </w:r>
      <w:r>
        <w:rPr>
          <w:sz w:val="20"/>
        </w:rPr>
        <w:t>or</w:t>
      </w:r>
      <w:r>
        <w:rPr>
          <w:spacing w:val="-10"/>
          <w:sz w:val="20"/>
        </w:rPr>
        <w:t xml:space="preserve"> </w:t>
      </w:r>
      <w:r>
        <w:rPr>
          <w:sz w:val="20"/>
        </w:rPr>
        <w:t xml:space="preserve">the </w:t>
      </w:r>
      <w:r>
        <w:rPr>
          <w:spacing w:val="-3"/>
          <w:sz w:val="20"/>
        </w:rPr>
        <w:t>Transactions(s)</w:t>
      </w:r>
      <w:r>
        <w:rPr>
          <w:spacing w:val="-10"/>
          <w:sz w:val="20"/>
        </w:rPr>
        <w:t xml:space="preserve"> </w:t>
      </w:r>
      <w:r>
        <w:rPr>
          <w:sz w:val="20"/>
        </w:rPr>
        <w:t>terminated.</w:t>
      </w:r>
      <w:r>
        <w:rPr>
          <w:spacing w:val="40"/>
          <w:sz w:val="20"/>
        </w:rPr>
        <w:t xml:space="preserve"> </w:t>
      </w:r>
      <w:r>
        <w:rPr>
          <w:sz w:val="20"/>
        </w:rPr>
        <w:t>Upon</w:t>
      </w:r>
      <w:r>
        <w:rPr>
          <w:spacing w:val="-11"/>
          <w:sz w:val="20"/>
        </w:rPr>
        <w:t xml:space="preserve"> </w:t>
      </w:r>
      <w:r>
        <w:rPr>
          <w:sz w:val="20"/>
        </w:rPr>
        <w:t>any</w:t>
      </w:r>
      <w:r>
        <w:rPr>
          <w:spacing w:val="-14"/>
          <w:sz w:val="20"/>
        </w:rPr>
        <w:t xml:space="preserve"> </w:t>
      </w:r>
      <w:r>
        <w:rPr>
          <w:sz w:val="20"/>
        </w:rPr>
        <w:t>such</w:t>
      </w:r>
      <w:r>
        <w:rPr>
          <w:spacing w:val="-10"/>
          <w:sz w:val="20"/>
        </w:rPr>
        <w:t xml:space="preserve"> </w:t>
      </w:r>
      <w:r>
        <w:rPr>
          <w:sz w:val="20"/>
        </w:rPr>
        <w:t>termination,</w:t>
      </w:r>
      <w:r>
        <w:rPr>
          <w:spacing w:val="-9"/>
          <w:sz w:val="20"/>
        </w:rPr>
        <w:t xml:space="preserve"> </w:t>
      </w:r>
      <w:r>
        <w:rPr>
          <w:sz w:val="20"/>
        </w:rPr>
        <w:t>neither</w:t>
      </w:r>
      <w:r>
        <w:rPr>
          <w:spacing w:val="-9"/>
          <w:sz w:val="20"/>
        </w:rPr>
        <w:t xml:space="preserve"> </w:t>
      </w:r>
      <w:r>
        <w:rPr>
          <w:sz w:val="20"/>
        </w:rPr>
        <w:t>Party</w:t>
      </w:r>
      <w:r>
        <w:rPr>
          <w:spacing w:val="-13"/>
          <w:sz w:val="20"/>
        </w:rPr>
        <w:t xml:space="preserve"> </w:t>
      </w:r>
      <w:r>
        <w:rPr>
          <w:sz w:val="20"/>
        </w:rPr>
        <w:t>shall</w:t>
      </w:r>
      <w:r>
        <w:rPr>
          <w:spacing w:val="-11"/>
          <w:sz w:val="20"/>
        </w:rPr>
        <w:t xml:space="preserve"> </w:t>
      </w:r>
      <w:r>
        <w:rPr>
          <w:sz w:val="20"/>
        </w:rPr>
        <w:t>have</w:t>
      </w:r>
      <w:r>
        <w:rPr>
          <w:spacing w:val="-9"/>
          <w:sz w:val="20"/>
        </w:rPr>
        <w:t xml:space="preserve"> </w:t>
      </w:r>
      <w:r>
        <w:rPr>
          <w:sz w:val="20"/>
        </w:rPr>
        <w:t>any</w:t>
      </w:r>
      <w:r>
        <w:rPr>
          <w:spacing w:val="-13"/>
          <w:sz w:val="20"/>
        </w:rPr>
        <w:t xml:space="preserve"> </w:t>
      </w:r>
      <w:r>
        <w:rPr>
          <w:sz w:val="20"/>
        </w:rPr>
        <w:t>further</w:t>
      </w:r>
      <w:r>
        <w:rPr>
          <w:spacing w:val="-10"/>
          <w:sz w:val="20"/>
        </w:rPr>
        <w:t xml:space="preserve"> </w:t>
      </w:r>
      <w:proofErr w:type="spellStart"/>
      <w:r>
        <w:rPr>
          <w:sz w:val="20"/>
        </w:rPr>
        <w:t>obliga</w:t>
      </w:r>
      <w:proofErr w:type="spellEnd"/>
      <w:r>
        <w:rPr>
          <w:sz w:val="20"/>
        </w:rPr>
        <w:t xml:space="preserve">- </w:t>
      </w:r>
      <w:proofErr w:type="spellStart"/>
      <w:r>
        <w:rPr>
          <w:sz w:val="20"/>
        </w:rPr>
        <w:t>tions</w:t>
      </w:r>
      <w:proofErr w:type="spellEnd"/>
      <w:r>
        <w:rPr>
          <w:spacing w:val="-3"/>
          <w:sz w:val="20"/>
        </w:rPr>
        <w:t xml:space="preserve"> </w:t>
      </w:r>
      <w:r>
        <w:rPr>
          <w:sz w:val="20"/>
        </w:rPr>
        <w:t>or</w:t>
      </w:r>
      <w:r>
        <w:rPr>
          <w:spacing w:val="-4"/>
          <w:sz w:val="20"/>
        </w:rPr>
        <w:t xml:space="preserve"> </w:t>
      </w:r>
      <w:r>
        <w:rPr>
          <w:sz w:val="20"/>
        </w:rPr>
        <w:t>liability</w:t>
      </w:r>
      <w:r>
        <w:rPr>
          <w:spacing w:val="-8"/>
          <w:sz w:val="20"/>
        </w:rPr>
        <w:t xml:space="preserve"> </w:t>
      </w:r>
      <w:r>
        <w:rPr>
          <w:sz w:val="20"/>
        </w:rPr>
        <w:t>regarding</w:t>
      </w:r>
      <w:r>
        <w:rPr>
          <w:spacing w:val="-4"/>
          <w:sz w:val="20"/>
        </w:rPr>
        <w:t xml:space="preserve"> </w:t>
      </w:r>
      <w:r>
        <w:rPr>
          <w:sz w:val="20"/>
        </w:rPr>
        <w:t>the</w:t>
      </w:r>
      <w:r>
        <w:rPr>
          <w:spacing w:val="-7"/>
          <w:sz w:val="20"/>
        </w:rPr>
        <w:t xml:space="preserve"> </w:t>
      </w:r>
      <w:r>
        <w:rPr>
          <w:sz w:val="20"/>
        </w:rPr>
        <w:t>Transaction(s)</w:t>
      </w:r>
      <w:r>
        <w:rPr>
          <w:spacing w:val="-4"/>
          <w:sz w:val="20"/>
        </w:rPr>
        <w:t xml:space="preserve"> </w:t>
      </w:r>
      <w:r>
        <w:rPr>
          <w:sz w:val="20"/>
        </w:rPr>
        <w:t>terminated,</w:t>
      </w:r>
      <w:r>
        <w:rPr>
          <w:spacing w:val="-6"/>
          <w:sz w:val="20"/>
        </w:rPr>
        <w:t xml:space="preserve"> </w:t>
      </w:r>
      <w:r>
        <w:rPr>
          <w:sz w:val="20"/>
        </w:rPr>
        <w:t>except</w:t>
      </w:r>
      <w:r>
        <w:rPr>
          <w:spacing w:val="-2"/>
          <w:sz w:val="20"/>
        </w:rPr>
        <w:t xml:space="preserve"> </w:t>
      </w:r>
      <w:r>
        <w:rPr>
          <w:sz w:val="20"/>
        </w:rPr>
        <w:t>with</w:t>
      </w:r>
      <w:r>
        <w:rPr>
          <w:spacing w:val="-7"/>
          <w:sz w:val="20"/>
        </w:rPr>
        <w:t xml:space="preserve"> </w:t>
      </w:r>
      <w:r>
        <w:rPr>
          <w:sz w:val="20"/>
        </w:rPr>
        <w:t>respect</w:t>
      </w:r>
      <w:r>
        <w:rPr>
          <w:spacing w:val="-6"/>
          <w:sz w:val="20"/>
        </w:rPr>
        <w:t xml:space="preserve"> </w:t>
      </w:r>
      <w:r>
        <w:rPr>
          <w:sz w:val="20"/>
        </w:rPr>
        <w:t>to</w:t>
      </w:r>
      <w:r>
        <w:rPr>
          <w:spacing w:val="-7"/>
          <w:sz w:val="20"/>
        </w:rPr>
        <w:t xml:space="preserve"> </w:t>
      </w:r>
      <w:r>
        <w:rPr>
          <w:sz w:val="20"/>
        </w:rPr>
        <w:t>(</w:t>
      </w:r>
      <w:proofErr w:type="spellStart"/>
      <w:r>
        <w:rPr>
          <w:sz w:val="20"/>
        </w:rPr>
        <w:t>i</w:t>
      </w:r>
      <w:proofErr w:type="spellEnd"/>
      <w:r>
        <w:rPr>
          <w:sz w:val="20"/>
        </w:rPr>
        <w:t>)</w:t>
      </w:r>
      <w:r>
        <w:rPr>
          <w:spacing w:val="-3"/>
          <w:sz w:val="20"/>
        </w:rPr>
        <w:t xml:space="preserve"> </w:t>
      </w:r>
      <w:r>
        <w:rPr>
          <w:sz w:val="20"/>
        </w:rPr>
        <w:t>shipments</w:t>
      </w:r>
      <w:r>
        <w:rPr>
          <w:spacing w:val="-5"/>
          <w:sz w:val="20"/>
        </w:rPr>
        <w:t xml:space="preserve"> </w:t>
      </w:r>
      <w:r>
        <w:rPr>
          <w:sz w:val="20"/>
        </w:rPr>
        <w:t xml:space="preserve">made prior to the effective date of such termination or (ii) other obligations or liability that may have ac- </w:t>
      </w:r>
      <w:proofErr w:type="spellStart"/>
      <w:r>
        <w:rPr>
          <w:sz w:val="20"/>
        </w:rPr>
        <w:t>crued</w:t>
      </w:r>
      <w:proofErr w:type="spellEnd"/>
      <w:r>
        <w:rPr>
          <w:sz w:val="20"/>
        </w:rPr>
        <w:t xml:space="preserve"> prior to the effective date of such</w:t>
      </w:r>
      <w:r>
        <w:rPr>
          <w:spacing w:val="-39"/>
          <w:sz w:val="20"/>
        </w:rPr>
        <w:t xml:space="preserve"> </w:t>
      </w:r>
      <w:r>
        <w:rPr>
          <w:sz w:val="20"/>
        </w:rPr>
        <w:t>termination.</w:t>
      </w:r>
    </w:p>
    <w:p w14:paraId="5A9E55DD" w14:textId="77777777" w:rsidR="00224DDC" w:rsidRDefault="00224DDC">
      <w:pPr>
        <w:pStyle w:val="BodyText"/>
        <w:jc w:val="left"/>
      </w:pPr>
    </w:p>
    <w:p w14:paraId="0750E498" w14:textId="77777777" w:rsidR="00224DDC" w:rsidRDefault="00000000">
      <w:pPr>
        <w:pStyle w:val="Heading1"/>
        <w:rPr>
          <w:u w:val="none"/>
        </w:rPr>
      </w:pPr>
      <w:bookmarkStart w:id="14" w:name="_TOC_250010"/>
      <w:r>
        <w:rPr>
          <w:u w:val="none"/>
        </w:rPr>
        <w:t xml:space="preserve">ARTICLE 14.  </w:t>
      </w:r>
      <w:bookmarkEnd w:id="14"/>
      <w:r>
        <w:rPr>
          <w:u w:val="thick"/>
        </w:rPr>
        <w:t>NOTICES</w:t>
      </w:r>
    </w:p>
    <w:p w14:paraId="455E3E83" w14:textId="77777777" w:rsidR="00224DDC" w:rsidRDefault="00224DDC">
      <w:pPr>
        <w:pStyle w:val="BodyText"/>
        <w:spacing w:before="9"/>
        <w:jc w:val="left"/>
        <w:rPr>
          <w:b/>
          <w:sz w:val="11"/>
        </w:rPr>
      </w:pPr>
    </w:p>
    <w:p w14:paraId="4B90F045" w14:textId="77777777" w:rsidR="00224DDC" w:rsidRDefault="00000000">
      <w:pPr>
        <w:pStyle w:val="BodyText"/>
        <w:spacing w:before="93" w:line="480" w:lineRule="auto"/>
        <w:ind w:left="100" w:right="155"/>
      </w:pPr>
      <w:r>
        <w:t>Except as expressly provided otherwise, any notice, election, or other correspondence required or permit- ted under this Agreement shall become effective upon receipt and, except invoices and payments, shall be deemed to have been properly given or delivered when made in writing and (</w:t>
      </w:r>
      <w:proofErr w:type="spellStart"/>
      <w:r>
        <w:t>i</w:t>
      </w:r>
      <w:proofErr w:type="spellEnd"/>
      <w:r>
        <w:t>) delivered by hand to the Party to whom directed, (ii) sent by United States certified mail (with all necessary postage prepaid and a return receipt requested) and addressed to the Party to whom directed at the address(es) listed in this Article 14, or (iii) sent by a nationally recognized overnight delivery service (with charges fully pre- paid) and addressed to the Party to whom directed at the address(es) listed in this Article</w:t>
      </w:r>
      <w:r>
        <w:rPr>
          <w:spacing w:val="-14"/>
        </w:rPr>
        <w:t xml:space="preserve"> </w:t>
      </w:r>
      <w:r>
        <w:t>14.</w:t>
      </w:r>
    </w:p>
    <w:p w14:paraId="125E6840" w14:textId="77777777" w:rsidR="00224DDC" w:rsidRDefault="00224DDC">
      <w:pPr>
        <w:spacing w:line="480" w:lineRule="auto"/>
        <w:sectPr w:rsidR="00224DDC">
          <w:pgSz w:w="12240" w:h="15840"/>
          <w:pgMar w:top="1360" w:right="1280" w:bottom="1080" w:left="1340" w:header="0" w:footer="835" w:gutter="0"/>
          <w:cols w:space="720"/>
        </w:sectPr>
      </w:pPr>
    </w:p>
    <w:p w14:paraId="4AD22947" w14:textId="77777777" w:rsidR="00224DDC" w:rsidRDefault="00000000">
      <w:pPr>
        <w:pStyle w:val="BodyText"/>
        <w:spacing w:before="79"/>
        <w:ind w:left="1540"/>
        <w:jc w:val="left"/>
      </w:pPr>
      <w:r>
        <w:rPr>
          <w:u w:val="single"/>
        </w:rPr>
        <w:lastRenderedPageBreak/>
        <w:t>Notices to Seller</w:t>
      </w:r>
      <w:r>
        <w:t>:</w:t>
      </w:r>
    </w:p>
    <w:p w14:paraId="7B867450" w14:textId="77777777" w:rsidR="00224DDC" w:rsidRDefault="00000000">
      <w:pPr>
        <w:pStyle w:val="BodyText"/>
        <w:spacing w:before="4"/>
        <w:jc w:val="left"/>
        <w:rPr>
          <w:sz w:val="25"/>
        </w:rPr>
      </w:pPr>
      <w:r>
        <w:pict w14:anchorId="1E088016">
          <v:shape id="_x0000_s2055" style="position:absolute;margin-left:2in;margin-top:16.9pt;width:111.1pt;height:.1pt;z-index:-15725568;mso-wrap-distance-left:0;mso-wrap-distance-right:0;mso-position-horizontal-relative:page" coordorigin="2880,338" coordsize="2222,0" path="m2880,338r2221,e" filled="f" strokeweight=".22136mm">
            <v:path arrowok="t"/>
            <w10:wrap type="topAndBottom" anchorx="page"/>
          </v:shape>
        </w:pict>
      </w:r>
      <w:r>
        <w:pict w14:anchorId="472687C9">
          <v:shape id="_x0000_s2054" style="position:absolute;margin-left:2in;margin-top:28.3pt;width:111.1pt;height:.1pt;z-index:-15725056;mso-wrap-distance-left:0;mso-wrap-distance-right:0;mso-position-horizontal-relative:page" coordorigin="2880,566" coordsize="2222,0" path="m2880,566r2221,e" filled="f" strokeweight=".22136mm">
            <v:path arrowok="t"/>
            <w10:wrap type="topAndBottom" anchorx="page"/>
          </v:shape>
        </w:pict>
      </w:r>
      <w:r>
        <w:pict w14:anchorId="2C3401E9">
          <v:shape id="_x0000_s2053" style="position:absolute;margin-left:2in;margin-top:39.8pt;width:111.1pt;height:.1pt;z-index:-15724544;mso-wrap-distance-left:0;mso-wrap-distance-right:0;mso-position-horizontal-relative:page" coordorigin="2880,796" coordsize="2222,0" path="m2880,796r2221,e" filled="f" strokeweight=".22136mm">
            <v:path arrowok="t"/>
            <w10:wrap type="topAndBottom" anchorx="page"/>
          </v:shape>
        </w:pict>
      </w:r>
      <w:r>
        <w:pict w14:anchorId="623A23F4">
          <v:shape id="_x0000_s2052" style="position:absolute;margin-left:2in;margin-top:51.3pt;width:111.1pt;height:.1pt;z-index:-15724032;mso-wrap-distance-left:0;mso-wrap-distance-right:0;mso-position-horizontal-relative:page" coordorigin="2880,1026" coordsize="2222,0" path="m2880,1026r2221,e" filled="f" strokeweight=".22136mm">
            <v:path arrowok="t"/>
            <w10:wrap type="topAndBottom" anchorx="page"/>
          </v:shape>
        </w:pict>
      </w:r>
    </w:p>
    <w:p w14:paraId="70291400" w14:textId="77777777" w:rsidR="00224DDC" w:rsidRDefault="00224DDC">
      <w:pPr>
        <w:pStyle w:val="BodyText"/>
        <w:spacing w:before="8"/>
        <w:jc w:val="left"/>
        <w:rPr>
          <w:sz w:val="12"/>
        </w:rPr>
      </w:pPr>
    </w:p>
    <w:p w14:paraId="72F1366A" w14:textId="77777777" w:rsidR="00224DDC" w:rsidRDefault="00224DDC">
      <w:pPr>
        <w:pStyle w:val="BodyText"/>
        <w:spacing w:before="10"/>
        <w:jc w:val="left"/>
        <w:rPr>
          <w:sz w:val="12"/>
        </w:rPr>
      </w:pPr>
    </w:p>
    <w:p w14:paraId="2AC1686F" w14:textId="77777777" w:rsidR="00224DDC" w:rsidRDefault="00224DDC">
      <w:pPr>
        <w:pStyle w:val="BodyText"/>
        <w:spacing w:before="10"/>
        <w:jc w:val="left"/>
        <w:rPr>
          <w:sz w:val="12"/>
        </w:rPr>
      </w:pPr>
    </w:p>
    <w:p w14:paraId="58D041C4" w14:textId="77777777" w:rsidR="00224DDC" w:rsidRDefault="00224DDC">
      <w:pPr>
        <w:pStyle w:val="BodyText"/>
        <w:spacing w:before="7"/>
        <w:jc w:val="left"/>
        <w:rPr>
          <w:sz w:val="19"/>
        </w:rPr>
      </w:pPr>
    </w:p>
    <w:p w14:paraId="4877D511" w14:textId="77777777" w:rsidR="00224DDC" w:rsidRDefault="00000000">
      <w:pPr>
        <w:pStyle w:val="BodyText"/>
        <w:tabs>
          <w:tab w:val="left" w:pos="3588"/>
        </w:tabs>
        <w:spacing w:before="6" w:line="344" w:lineRule="exact"/>
        <w:ind w:left="1540" w:right="5422"/>
        <w:jc w:val="left"/>
      </w:pPr>
      <w:r>
        <w:rPr>
          <w:spacing w:val="-3"/>
          <w:u w:val="single"/>
        </w:rPr>
        <w:t>Notices</w:t>
      </w:r>
      <w:r>
        <w:rPr>
          <w:spacing w:val="-6"/>
          <w:u w:val="single"/>
        </w:rPr>
        <w:t xml:space="preserve"> </w:t>
      </w:r>
      <w:r>
        <w:rPr>
          <w:u w:val="single"/>
        </w:rPr>
        <w:t>to</w:t>
      </w:r>
      <w:r>
        <w:rPr>
          <w:u w:val="single"/>
        </w:rPr>
        <w:tab/>
      </w:r>
      <w:r>
        <w:rPr>
          <w:spacing w:val="-6"/>
          <w:u w:val="single"/>
        </w:rPr>
        <w:t>Power</w:t>
      </w:r>
      <w:r>
        <w:rPr>
          <w:spacing w:val="-6"/>
        </w:rPr>
        <w:t xml:space="preserve">: </w:t>
      </w:r>
      <w:r>
        <w:t>Vice</w:t>
      </w:r>
      <w:r>
        <w:rPr>
          <w:spacing w:val="-5"/>
        </w:rPr>
        <w:t xml:space="preserve"> </w:t>
      </w:r>
      <w:r>
        <w:t>President</w:t>
      </w:r>
    </w:p>
    <w:p w14:paraId="3835D75A" w14:textId="77777777" w:rsidR="00224DDC" w:rsidRDefault="00000000">
      <w:pPr>
        <w:pStyle w:val="BodyText"/>
        <w:spacing w:line="203" w:lineRule="exact"/>
        <w:ind w:left="1540"/>
        <w:jc w:val="left"/>
      </w:pPr>
      <w:r>
        <w:t>Fuel Services 14N-8160</w:t>
      </w:r>
    </w:p>
    <w:p w14:paraId="049359F0" w14:textId="77777777" w:rsidR="00224DDC" w:rsidRDefault="00000000">
      <w:pPr>
        <w:pStyle w:val="BodyText"/>
        <w:ind w:left="1540"/>
        <w:jc w:val="left"/>
      </w:pPr>
      <w:r>
        <w:t>Southern Company Services, Inc.</w:t>
      </w:r>
    </w:p>
    <w:p w14:paraId="23EDEF2E" w14:textId="77777777" w:rsidR="00224DDC" w:rsidRDefault="00000000">
      <w:pPr>
        <w:pStyle w:val="BodyText"/>
        <w:ind w:left="1540"/>
        <w:jc w:val="left"/>
      </w:pPr>
      <w:r>
        <w:t>P.O. Box 2641</w:t>
      </w:r>
    </w:p>
    <w:p w14:paraId="79FD8AE1" w14:textId="77777777" w:rsidR="00224DDC" w:rsidRDefault="00000000">
      <w:pPr>
        <w:pStyle w:val="BodyText"/>
        <w:spacing w:before="1"/>
        <w:ind w:left="1540"/>
        <w:jc w:val="left"/>
      </w:pPr>
      <w:r>
        <w:t>Birmingham, Alabama 35291-8160</w:t>
      </w:r>
    </w:p>
    <w:p w14:paraId="0EC5CB68" w14:textId="77777777" w:rsidR="00224DDC" w:rsidRDefault="00224DDC">
      <w:pPr>
        <w:pStyle w:val="BodyText"/>
        <w:spacing w:before="10"/>
        <w:jc w:val="left"/>
        <w:rPr>
          <w:sz w:val="19"/>
        </w:rPr>
      </w:pPr>
    </w:p>
    <w:p w14:paraId="55191D63" w14:textId="77777777" w:rsidR="00224DDC" w:rsidRDefault="00000000">
      <w:pPr>
        <w:pStyle w:val="BodyText"/>
        <w:ind w:left="1540"/>
        <w:jc w:val="left"/>
      </w:pPr>
      <w:r>
        <w:t>with a copy to:</w:t>
      </w:r>
    </w:p>
    <w:p w14:paraId="3F89392E" w14:textId="77777777" w:rsidR="00224DDC" w:rsidRDefault="00000000">
      <w:pPr>
        <w:pStyle w:val="BodyText"/>
        <w:spacing w:before="116"/>
        <w:ind w:left="1540" w:right="5162"/>
        <w:jc w:val="left"/>
      </w:pPr>
      <w:r>
        <w:t xml:space="preserve">Manager, Fuel </w:t>
      </w:r>
      <w:r>
        <w:rPr>
          <w:spacing w:val="-3"/>
        </w:rPr>
        <w:t xml:space="preserve">Services </w:t>
      </w:r>
      <w:r>
        <w:t>Southern</w:t>
      </w:r>
      <w:r>
        <w:rPr>
          <w:spacing w:val="-24"/>
        </w:rPr>
        <w:t xml:space="preserve"> </w:t>
      </w:r>
      <w:r>
        <w:t>Company</w:t>
      </w:r>
      <w:r>
        <w:rPr>
          <w:spacing w:val="-24"/>
        </w:rPr>
        <w:t xml:space="preserve"> </w:t>
      </w:r>
      <w:r>
        <w:t>Services,</w:t>
      </w:r>
      <w:r>
        <w:rPr>
          <w:spacing w:val="-24"/>
        </w:rPr>
        <w:t xml:space="preserve"> </w:t>
      </w:r>
      <w:r>
        <w:t>Inc.</w:t>
      </w:r>
    </w:p>
    <w:p w14:paraId="0E6367DD" w14:textId="77777777" w:rsidR="00224DDC" w:rsidRDefault="00000000">
      <w:pPr>
        <w:pStyle w:val="BodyText"/>
        <w:spacing w:before="3"/>
        <w:jc w:val="left"/>
        <w:rPr>
          <w:sz w:val="15"/>
        </w:rPr>
      </w:pPr>
      <w:r>
        <w:pict w14:anchorId="6B823F73">
          <v:shape id="_x0000_s2051" style="position:absolute;margin-left:2in;margin-top:11.1pt;width:111.1pt;height:.1pt;z-index:-15723520;mso-wrap-distance-left:0;mso-wrap-distance-right:0;mso-position-horizontal-relative:page" coordorigin="2880,222" coordsize="2222,0" path="m2880,222r2221,e" filled="f" strokeweight=".22136mm">
            <v:path arrowok="t"/>
            <w10:wrap type="topAndBottom" anchorx="page"/>
          </v:shape>
        </w:pict>
      </w:r>
      <w:r>
        <w:pict w14:anchorId="7EC9099F">
          <v:shape id="_x0000_s2050" style="position:absolute;margin-left:2in;margin-top:22.65pt;width:111.1pt;height:.1pt;z-index:-15723008;mso-wrap-distance-left:0;mso-wrap-distance-right:0;mso-position-horizontal-relative:page" coordorigin="2880,453" coordsize="2222,0" path="m2880,453r2221,e" filled="f" strokeweight=".22136mm">
            <v:path arrowok="t"/>
            <w10:wrap type="topAndBottom" anchorx="page"/>
          </v:shape>
        </w:pict>
      </w:r>
    </w:p>
    <w:p w14:paraId="16944E12" w14:textId="77777777" w:rsidR="00224DDC" w:rsidRDefault="00224DDC">
      <w:pPr>
        <w:pStyle w:val="BodyText"/>
        <w:spacing w:before="10"/>
        <w:jc w:val="left"/>
        <w:rPr>
          <w:sz w:val="12"/>
        </w:rPr>
      </w:pPr>
    </w:p>
    <w:p w14:paraId="5283D8A3" w14:textId="77777777" w:rsidR="00224DDC" w:rsidRDefault="00224DDC">
      <w:pPr>
        <w:pStyle w:val="BodyText"/>
        <w:jc w:val="left"/>
      </w:pPr>
    </w:p>
    <w:p w14:paraId="271AC5B9" w14:textId="77777777" w:rsidR="00224DDC" w:rsidRDefault="00224DDC">
      <w:pPr>
        <w:pStyle w:val="BodyText"/>
        <w:spacing w:before="5"/>
        <w:jc w:val="left"/>
        <w:rPr>
          <w:sz w:val="19"/>
        </w:rPr>
      </w:pPr>
    </w:p>
    <w:p w14:paraId="4920223F" w14:textId="77777777" w:rsidR="00224DDC" w:rsidRDefault="00000000">
      <w:pPr>
        <w:pStyle w:val="BodyText"/>
        <w:spacing w:before="93" w:line="480" w:lineRule="auto"/>
        <w:ind w:left="820"/>
        <w:jc w:val="left"/>
      </w:pPr>
      <w:r>
        <w:t>The addresses may be changed upon written notice in the manner provided above, and no amendment hereof shall be required for a change of address under this Article 14.</w:t>
      </w:r>
    </w:p>
    <w:p w14:paraId="70CEB522" w14:textId="77777777" w:rsidR="00224DDC" w:rsidRDefault="00224DDC">
      <w:pPr>
        <w:pStyle w:val="BodyText"/>
        <w:jc w:val="left"/>
      </w:pPr>
    </w:p>
    <w:p w14:paraId="4507C8EB" w14:textId="77777777" w:rsidR="00224DDC" w:rsidRDefault="00000000">
      <w:pPr>
        <w:pStyle w:val="Heading1"/>
        <w:rPr>
          <w:u w:val="none"/>
        </w:rPr>
      </w:pPr>
      <w:bookmarkStart w:id="15" w:name="_TOC_250009"/>
      <w:r>
        <w:rPr>
          <w:u w:val="none"/>
        </w:rPr>
        <w:t xml:space="preserve">ARTICLE 15.  </w:t>
      </w:r>
      <w:bookmarkEnd w:id="15"/>
      <w:r>
        <w:rPr>
          <w:u w:val="thick"/>
        </w:rPr>
        <w:t>COOPERATION</w:t>
      </w:r>
    </w:p>
    <w:p w14:paraId="56B3CB0B" w14:textId="77777777" w:rsidR="00224DDC" w:rsidRDefault="00224DDC">
      <w:pPr>
        <w:pStyle w:val="BodyText"/>
        <w:jc w:val="left"/>
        <w:rPr>
          <w:b/>
          <w:sz w:val="12"/>
        </w:rPr>
      </w:pPr>
    </w:p>
    <w:p w14:paraId="4A813F82" w14:textId="77777777" w:rsidR="00224DDC" w:rsidRDefault="00000000">
      <w:pPr>
        <w:pStyle w:val="BodyText"/>
        <w:spacing w:before="93" w:line="477" w:lineRule="auto"/>
        <w:ind w:left="100" w:right="207"/>
        <w:jc w:val="left"/>
      </w:pPr>
      <w:r>
        <w:t xml:space="preserve">Each Party agrees to take all further action that may be reasonably necessary to perform and to </w:t>
      </w:r>
      <w:proofErr w:type="spellStart"/>
      <w:r>
        <w:t>effectu</w:t>
      </w:r>
      <w:proofErr w:type="spellEnd"/>
      <w:r>
        <w:t>- ate the purposes and intent of this Agreement, each Confirmation, and each Transaction.</w:t>
      </w:r>
    </w:p>
    <w:p w14:paraId="5B6E4840" w14:textId="77777777" w:rsidR="00224DDC" w:rsidRDefault="00224DDC">
      <w:pPr>
        <w:pStyle w:val="BodyText"/>
        <w:spacing w:before="4"/>
        <w:jc w:val="left"/>
      </w:pPr>
    </w:p>
    <w:p w14:paraId="30D699EA" w14:textId="77777777" w:rsidR="00224DDC" w:rsidRDefault="00000000">
      <w:pPr>
        <w:pStyle w:val="Heading1"/>
        <w:spacing w:before="1"/>
        <w:ind w:left="206" w:right="0"/>
        <w:jc w:val="left"/>
        <w:rPr>
          <w:u w:val="none"/>
        </w:rPr>
      </w:pPr>
      <w:bookmarkStart w:id="16" w:name="_TOC_250008"/>
      <w:r>
        <w:rPr>
          <w:u w:val="none"/>
        </w:rPr>
        <w:t xml:space="preserve">ARTICLE 16. </w:t>
      </w:r>
      <w:bookmarkEnd w:id="16"/>
      <w:r>
        <w:rPr>
          <w:u w:val="thick"/>
        </w:rPr>
        <w:t>WARRANTY, LIMITATION ON LIABILITY, DUTY TO MITIGATE &amp; INDEMNIFICATION</w:t>
      </w:r>
    </w:p>
    <w:p w14:paraId="33DB779B" w14:textId="77777777" w:rsidR="00224DDC" w:rsidRDefault="00224DDC">
      <w:pPr>
        <w:pStyle w:val="BodyText"/>
        <w:spacing w:before="11"/>
        <w:jc w:val="left"/>
        <w:rPr>
          <w:b/>
          <w:sz w:val="11"/>
        </w:rPr>
      </w:pPr>
    </w:p>
    <w:p w14:paraId="058847BC" w14:textId="77777777" w:rsidR="00224DDC" w:rsidRDefault="00000000">
      <w:pPr>
        <w:pStyle w:val="ListParagraph"/>
        <w:numPr>
          <w:ilvl w:val="1"/>
          <w:numId w:val="5"/>
        </w:numPr>
        <w:tabs>
          <w:tab w:val="left" w:pos="821"/>
        </w:tabs>
        <w:spacing w:before="93" w:line="477" w:lineRule="auto"/>
        <w:ind w:right="163"/>
        <w:jc w:val="both"/>
        <w:rPr>
          <w:sz w:val="20"/>
        </w:rPr>
      </w:pPr>
      <w:r>
        <w:rPr>
          <w:sz w:val="20"/>
        </w:rPr>
        <w:t>In no event shall either Party be liable to the other Party for consequential or punitive damages however and wherever arising out of, or in connection with, this Agreement or any</w:t>
      </w:r>
      <w:r>
        <w:rPr>
          <w:spacing w:val="-15"/>
          <w:sz w:val="20"/>
        </w:rPr>
        <w:t xml:space="preserve"> </w:t>
      </w:r>
      <w:r>
        <w:rPr>
          <w:sz w:val="20"/>
        </w:rPr>
        <w:t>Transaction.</w:t>
      </w:r>
    </w:p>
    <w:p w14:paraId="5834A347" w14:textId="77777777" w:rsidR="00224DDC" w:rsidRDefault="00000000">
      <w:pPr>
        <w:pStyle w:val="ListParagraph"/>
        <w:numPr>
          <w:ilvl w:val="1"/>
          <w:numId w:val="5"/>
        </w:numPr>
        <w:tabs>
          <w:tab w:val="left" w:pos="821"/>
          <w:tab w:val="left" w:pos="9115"/>
        </w:tabs>
        <w:spacing w:before="4" w:line="480" w:lineRule="auto"/>
        <w:ind w:right="153"/>
        <w:jc w:val="both"/>
        <w:rPr>
          <w:b/>
          <w:sz w:val="20"/>
        </w:rPr>
      </w:pPr>
      <w:r>
        <w:rPr>
          <w:sz w:val="20"/>
        </w:rPr>
        <w:t xml:space="preserve">Seller represents and warrants that: </w:t>
      </w:r>
      <w:r>
        <w:rPr>
          <w:spacing w:val="2"/>
          <w:sz w:val="20"/>
        </w:rPr>
        <w:t xml:space="preserve">(a) </w:t>
      </w:r>
      <w:r>
        <w:rPr>
          <w:sz w:val="20"/>
        </w:rPr>
        <w:t xml:space="preserve">Seller has the right and authority to sell Coal produced from the mine(s) set forth in the Applicable Confirmation; (b) at the time each unit train is loaded with Coal for delivery to Buyer, Seller shall have good and marketable title, free and clear of all liens and encumbrances, to all Coal contained in such unit train; and (c) Seller shall defend Buy- </w:t>
      </w:r>
      <w:proofErr w:type="spellStart"/>
      <w:r>
        <w:rPr>
          <w:sz w:val="20"/>
        </w:rPr>
        <w:t>er's</w:t>
      </w:r>
      <w:proofErr w:type="spellEnd"/>
      <w:r>
        <w:rPr>
          <w:spacing w:val="12"/>
          <w:sz w:val="20"/>
        </w:rPr>
        <w:t xml:space="preserve"> </w:t>
      </w:r>
      <w:r>
        <w:rPr>
          <w:sz w:val="20"/>
        </w:rPr>
        <w:t>title</w:t>
      </w:r>
      <w:r>
        <w:rPr>
          <w:spacing w:val="14"/>
          <w:sz w:val="20"/>
        </w:rPr>
        <w:t xml:space="preserve"> </w:t>
      </w:r>
      <w:r>
        <w:rPr>
          <w:sz w:val="20"/>
        </w:rPr>
        <w:t>to</w:t>
      </w:r>
      <w:r>
        <w:rPr>
          <w:spacing w:val="14"/>
          <w:sz w:val="20"/>
        </w:rPr>
        <w:t xml:space="preserve"> </w:t>
      </w:r>
      <w:r>
        <w:rPr>
          <w:sz w:val="20"/>
        </w:rPr>
        <w:t>all</w:t>
      </w:r>
      <w:r>
        <w:rPr>
          <w:spacing w:val="14"/>
          <w:sz w:val="20"/>
        </w:rPr>
        <w:t xml:space="preserve"> </w:t>
      </w:r>
      <w:r>
        <w:rPr>
          <w:sz w:val="20"/>
        </w:rPr>
        <w:t>Coal</w:t>
      </w:r>
      <w:r>
        <w:rPr>
          <w:spacing w:val="10"/>
          <w:sz w:val="20"/>
        </w:rPr>
        <w:t xml:space="preserve"> </w:t>
      </w:r>
      <w:r>
        <w:rPr>
          <w:sz w:val="20"/>
        </w:rPr>
        <w:t>supplied</w:t>
      </w:r>
      <w:r>
        <w:rPr>
          <w:spacing w:val="12"/>
          <w:sz w:val="20"/>
        </w:rPr>
        <w:t xml:space="preserve"> </w:t>
      </w:r>
      <w:r>
        <w:rPr>
          <w:sz w:val="20"/>
        </w:rPr>
        <w:t>under</w:t>
      </w:r>
      <w:r>
        <w:rPr>
          <w:spacing w:val="15"/>
          <w:sz w:val="20"/>
        </w:rPr>
        <w:t xml:space="preserve"> </w:t>
      </w:r>
      <w:r>
        <w:rPr>
          <w:sz w:val="20"/>
        </w:rPr>
        <w:t>each</w:t>
      </w:r>
      <w:r>
        <w:rPr>
          <w:spacing w:val="14"/>
          <w:sz w:val="20"/>
        </w:rPr>
        <w:t xml:space="preserve"> </w:t>
      </w:r>
      <w:r>
        <w:rPr>
          <w:sz w:val="20"/>
        </w:rPr>
        <w:t>Transaction</w:t>
      </w:r>
      <w:r>
        <w:rPr>
          <w:spacing w:val="15"/>
          <w:sz w:val="20"/>
        </w:rPr>
        <w:t xml:space="preserve"> </w:t>
      </w:r>
      <w:r>
        <w:rPr>
          <w:sz w:val="20"/>
        </w:rPr>
        <w:t>and</w:t>
      </w:r>
      <w:r>
        <w:rPr>
          <w:spacing w:val="14"/>
          <w:sz w:val="20"/>
        </w:rPr>
        <w:t xml:space="preserve"> </w:t>
      </w:r>
      <w:r>
        <w:rPr>
          <w:sz w:val="20"/>
        </w:rPr>
        <w:t>shall</w:t>
      </w:r>
      <w:r>
        <w:rPr>
          <w:spacing w:val="13"/>
          <w:sz w:val="20"/>
        </w:rPr>
        <w:t xml:space="preserve"> </w:t>
      </w:r>
      <w:r>
        <w:rPr>
          <w:sz w:val="20"/>
        </w:rPr>
        <w:t>indemnify</w:t>
      </w:r>
      <w:r>
        <w:rPr>
          <w:spacing w:val="20"/>
          <w:sz w:val="20"/>
        </w:rPr>
        <w:t xml:space="preserve"> </w:t>
      </w:r>
      <w:r>
        <w:rPr>
          <w:sz w:val="20"/>
        </w:rPr>
        <w:t>the</w:t>
      </w:r>
      <w:r>
        <w:rPr>
          <w:spacing w:val="13"/>
          <w:sz w:val="20"/>
        </w:rPr>
        <w:t xml:space="preserve"> </w:t>
      </w:r>
      <w:r>
        <w:rPr>
          <w:sz w:val="20"/>
        </w:rPr>
        <w:t>Plant</w:t>
      </w:r>
      <w:r>
        <w:rPr>
          <w:sz w:val="20"/>
          <w:u w:val="single"/>
        </w:rPr>
        <w:t xml:space="preserve"> </w:t>
      </w:r>
      <w:r>
        <w:rPr>
          <w:sz w:val="20"/>
          <w:u w:val="single"/>
        </w:rPr>
        <w:tab/>
      </w:r>
      <w:r>
        <w:rPr>
          <w:spacing w:val="-5"/>
          <w:sz w:val="20"/>
        </w:rPr>
        <w:t xml:space="preserve">Co- </w:t>
      </w:r>
      <w:r>
        <w:rPr>
          <w:sz w:val="20"/>
        </w:rPr>
        <w:t xml:space="preserve">Owners against all Claims related to such title. </w:t>
      </w:r>
      <w:r>
        <w:rPr>
          <w:b/>
          <w:sz w:val="20"/>
        </w:rPr>
        <w:t>EXCEPT FOR THE WARRANTIES SET FORTH ABOVE IN THIS SECTION 16.02, SELLER MAKES NO OTHER EXPRESS WARRANTIES AND MAKES NO IMPLIED WARRANTIES UNDER THIS AGREEMENT, INCLUDING</w:t>
      </w:r>
      <w:r>
        <w:rPr>
          <w:b/>
          <w:spacing w:val="38"/>
          <w:sz w:val="20"/>
        </w:rPr>
        <w:t xml:space="preserve"> </w:t>
      </w:r>
      <w:r>
        <w:rPr>
          <w:b/>
          <w:sz w:val="20"/>
        </w:rPr>
        <w:t>WITH-</w:t>
      </w:r>
    </w:p>
    <w:p w14:paraId="7668CC88" w14:textId="77777777" w:rsidR="00224DDC" w:rsidRDefault="00224DDC">
      <w:pPr>
        <w:spacing w:line="480" w:lineRule="auto"/>
        <w:jc w:val="both"/>
        <w:rPr>
          <w:sz w:val="20"/>
        </w:rPr>
        <w:sectPr w:rsidR="00224DDC">
          <w:pgSz w:w="12240" w:h="15840"/>
          <w:pgMar w:top="1360" w:right="1280" w:bottom="1080" w:left="1340" w:header="0" w:footer="835" w:gutter="0"/>
          <w:cols w:space="720"/>
        </w:sectPr>
      </w:pPr>
    </w:p>
    <w:p w14:paraId="2D7B7345" w14:textId="77777777" w:rsidR="00224DDC" w:rsidRDefault="00000000">
      <w:pPr>
        <w:spacing w:before="79" w:line="480" w:lineRule="auto"/>
        <w:ind w:left="820" w:right="153"/>
        <w:jc w:val="both"/>
        <w:rPr>
          <w:b/>
          <w:sz w:val="20"/>
        </w:rPr>
      </w:pPr>
      <w:r>
        <w:rPr>
          <w:b/>
          <w:sz w:val="20"/>
        </w:rPr>
        <w:lastRenderedPageBreak/>
        <w:t>OUT LIMITATION ANY WARRANTIES OF MERCHANTABILITY AND WARRANTIES OF FIT- NESS FOR A PARTICULAR PURPOSE, RELATED TO THIS AGREEMENT OR AN APPLICA- BLE CONFIRMATION.</w:t>
      </w:r>
    </w:p>
    <w:p w14:paraId="7401ED43" w14:textId="77777777" w:rsidR="00224DDC" w:rsidRDefault="00000000">
      <w:pPr>
        <w:pStyle w:val="ListParagraph"/>
        <w:numPr>
          <w:ilvl w:val="1"/>
          <w:numId w:val="5"/>
        </w:numPr>
        <w:tabs>
          <w:tab w:val="left" w:pos="821"/>
          <w:tab w:val="left" w:pos="6060"/>
        </w:tabs>
        <w:spacing w:before="1" w:line="480" w:lineRule="auto"/>
        <w:ind w:right="157"/>
        <w:jc w:val="both"/>
        <w:rPr>
          <w:sz w:val="20"/>
        </w:rPr>
      </w:pPr>
      <w:r>
        <w:rPr>
          <w:sz w:val="20"/>
        </w:rPr>
        <w:t>Seller shall indemnify, defend, and hold</w:t>
      </w:r>
      <w:r>
        <w:rPr>
          <w:spacing w:val="7"/>
          <w:sz w:val="20"/>
        </w:rPr>
        <w:t xml:space="preserve"> </w:t>
      </w:r>
      <w:r>
        <w:rPr>
          <w:sz w:val="20"/>
        </w:rPr>
        <w:t>the</w:t>
      </w:r>
      <w:r>
        <w:rPr>
          <w:spacing w:val="1"/>
          <w:sz w:val="20"/>
        </w:rPr>
        <w:t xml:space="preserve"> </w:t>
      </w:r>
      <w:r>
        <w:rPr>
          <w:sz w:val="20"/>
        </w:rPr>
        <w:t>Plant</w:t>
      </w:r>
      <w:r>
        <w:rPr>
          <w:sz w:val="20"/>
          <w:u w:val="single"/>
        </w:rPr>
        <w:t xml:space="preserve"> </w:t>
      </w:r>
      <w:r>
        <w:rPr>
          <w:sz w:val="20"/>
          <w:u w:val="single"/>
        </w:rPr>
        <w:tab/>
      </w:r>
      <w:r>
        <w:rPr>
          <w:sz w:val="20"/>
        </w:rPr>
        <w:t>Co-Owners harmless from any Claims arising from an act or incident occurring when risk of loss to the Coal purchased and sold under this Agreement is vested in Seller. Buyer shall indemnify, defend, and hold Seller harmless from any Claims arising from an act or incident occurring when risk of loss to the Coal purchased and sold under this Agreement is vested in</w:t>
      </w:r>
      <w:r>
        <w:rPr>
          <w:spacing w:val="-1"/>
          <w:sz w:val="20"/>
        </w:rPr>
        <w:t xml:space="preserve"> </w:t>
      </w:r>
      <w:r>
        <w:rPr>
          <w:sz w:val="20"/>
        </w:rPr>
        <w:t>Buyer.</w:t>
      </w:r>
    </w:p>
    <w:p w14:paraId="08F82352" w14:textId="77777777" w:rsidR="00224DDC" w:rsidRDefault="00000000">
      <w:pPr>
        <w:pStyle w:val="ListParagraph"/>
        <w:numPr>
          <w:ilvl w:val="1"/>
          <w:numId w:val="5"/>
        </w:numPr>
        <w:tabs>
          <w:tab w:val="left" w:pos="821"/>
        </w:tabs>
        <w:ind w:right="0" w:hanging="721"/>
        <w:jc w:val="both"/>
        <w:rPr>
          <w:sz w:val="20"/>
        </w:rPr>
      </w:pPr>
      <w:r>
        <w:rPr>
          <w:sz w:val="20"/>
        </w:rPr>
        <w:t>Each</w:t>
      </w:r>
      <w:r>
        <w:rPr>
          <w:spacing w:val="13"/>
          <w:sz w:val="20"/>
        </w:rPr>
        <w:t xml:space="preserve"> </w:t>
      </w:r>
      <w:r>
        <w:rPr>
          <w:sz w:val="20"/>
        </w:rPr>
        <w:t>Party</w:t>
      </w:r>
      <w:r>
        <w:rPr>
          <w:spacing w:val="11"/>
          <w:sz w:val="20"/>
        </w:rPr>
        <w:t xml:space="preserve"> </w:t>
      </w:r>
      <w:r>
        <w:rPr>
          <w:sz w:val="20"/>
        </w:rPr>
        <w:t>agrees</w:t>
      </w:r>
      <w:r>
        <w:rPr>
          <w:spacing w:val="18"/>
          <w:sz w:val="20"/>
        </w:rPr>
        <w:t xml:space="preserve"> </w:t>
      </w:r>
      <w:r>
        <w:rPr>
          <w:sz w:val="20"/>
        </w:rPr>
        <w:t>that</w:t>
      </w:r>
      <w:r>
        <w:rPr>
          <w:spacing w:val="17"/>
          <w:sz w:val="20"/>
        </w:rPr>
        <w:t xml:space="preserve"> </w:t>
      </w:r>
      <w:r>
        <w:rPr>
          <w:sz w:val="20"/>
        </w:rPr>
        <w:t>it</w:t>
      </w:r>
      <w:r>
        <w:rPr>
          <w:spacing w:val="14"/>
          <w:sz w:val="20"/>
        </w:rPr>
        <w:t xml:space="preserve"> </w:t>
      </w:r>
      <w:r>
        <w:rPr>
          <w:sz w:val="20"/>
        </w:rPr>
        <w:t>has</w:t>
      </w:r>
      <w:r>
        <w:rPr>
          <w:spacing w:val="15"/>
          <w:sz w:val="20"/>
        </w:rPr>
        <w:t xml:space="preserve"> </w:t>
      </w:r>
      <w:r>
        <w:rPr>
          <w:sz w:val="20"/>
        </w:rPr>
        <w:t>a</w:t>
      </w:r>
      <w:r>
        <w:rPr>
          <w:spacing w:val="14"/>
          <w:sz w:val="20"/>
        </w:rPr>
        <w:t xml:space="preserve"> </w:t>
      </w:r>
      <w:r>
        <w:rPr>
          <w:sz w:val="20"/>
        </w:rPr>
        <w:t>duty</w:t>
      </w:r>
      <w:r>
        <w:rPr>
          <w:spacing w:val="11"/>
          <w:sz w:val="20"/>
        </w:rPr>
        <w:t xml:space="preserve"> </w:t>
      </w:r>
      <w:r>
        <w:rPr>
          <w:sz w:val="20"/>
        </w:rPr>
        <w:t>to</w:t>
      </w:r>
      <w:r>
        <w:rPr>
          <w:spacing w:val="14"/>
          <w:sz w:val="20"/>
        </w:rPr>
        <w:t xml:space="preserve"> </w:t>
      </w:r>
      <w:r>
        <w:rPr>
          <w:sz w:val="20"/>
        </w:rPr>
        <w:t>mitigate</w:t>
      </w:r>
      <w:r>
        <w:rPr>
          <w:spacing w:val="13"/>
          <w:sz w:val="20"/>
        </w:rPr>
        <w:t xml:space="preserve"> </w:t>
      </w:r>
      <w:r>
        <w:rPr>
          <w:sz w:val="20"/>
        </w:rPr>
        <w:t>damages</w:t>
      </w:r>
      <w:r>
        <w:rPr>
          <w:spacing w:val="15"/>
          <w:sz w:val="20"/>
        </w:rPr>
        <w:t xml:space="preserve"> </w:t>
      </w:r>
      <w:r>
        <w:rPr>
          <w:sz w:val="20"/>
        </w:rPr>
        <w:t>and</w:t>
      </w:r>
      <w:r>
        <w:rPr>
          <w:spacing w:val="14"/>
          <w:sz w:val="20"/>
        </w:rPr>
        <w:t xml:space="preserve"> </w:t>
      </w:r>
      <w:r>
        <w:rPr>
          <w:sz w:val="20"/>
        </w:rPr>
        <w:t>covenants</w:t>
      </w:r>
      <w:r>
        <w:rPr>
          <w:spacing w:val="18"/>
          <w:sz w:val="20"/>
        </w:rPr>
        <w:t xml:space="preserve"> </w:t>
      </w:r>
      <w:r>
        <w:rPr>
          <w:sz w:val="20"/>
        </w:rPr>
        <w:t>under</w:t>
      </w:r>
      <w:r>
        <w:rPr>
          <w:spacing w:val="15"/>
          <w:sz w:val="20"/>
        </w:rPr>
        <w:t xml:space="preserve"> </w:t>
      </w:r>
      <w:r>
        <w:rPr>
          <w:sz w:val="20"/>
        </w:rPr>
        <w:t>this</w:t>
      </w:r>
      <w:r>
        <w:rPr>
          <w:spacing w:val="15"/>
          <w:sz w:val="20"/>
        </w:rPr>
        <w:t xml:space="preserve"> </w:t>
      </w:r>
      <w:r>
        <w:rPr>
          <w:sz w:val="20"/>
        </w:rPr>
        <w:t>Agreement.</w:t>
      </w:r>
    </w:p>
    <w:p w14:paraId="326FBD8F" w14:textId="77777777" w:rsidR="00224DDC" w:rsidRDefault="00224DDC">
      <w:pPr>
        <w:pStyle w:val="BodyText"/>
        <w:jc w:val="left"/>
      </w:pPr>
    </w:p>
    <w:p w14:paraId="03C7D658" w14:textId="77777777" w:rsidR="00224DDC" w:rsidRDefault="00000000">
      <w:pPr>
        <w:pStyle w:val="BodyText"/>
        <w:spacing w:before="1" w:line="480" w:lineRule="auto"/>
        <w:ind w:left="820" w:right="159"/>
      </w:pPr>
      <w:r>
        <w:t xml:space="preserve">Each Party shall use commercially reasonable efforts to minimize any damages it may incur </w:t>
      </w:r>
      <w:proofErr w:type="gramStart"/>
      <w:r>
        <w:t>as a result of</w:t>
      </w:r>
      <w:proofErr w:type="gramEnd"/>
      <w:r>
        <w:t xml:space="preserve"> the other Party's performance or non-performance of this Agreement (except that neither Party shall be required to enter into a replacement transaction under this Agreement).</w:t>
      </w:r>
    </w:p>
    <w:p w14:paraId="247694B5" w14:textId="77777777" w:rsidR="00224DDC" w:rsidRDefault="00000000">
      <w:pPr>
        <w:pStyle w:val="ListParagraph"/>
        <w:numPr>
          <w:ilvl w:val="1"/>
          <w:numId w:val="5"/>
        </w:numPr>
        <w:tabs>
          <w:tab w:val="left" w:pos="821"/>
          <w:tab w:val="left" w:pos="6499"/>
        </w:tabs>
        <w:spacing w:line="480" w:lineRule="auto"/>
        <w:ind w:right="149"/>
        <w:jc w:val="both"/>
        <w:rPr>
          <w:sz w:val="20"/>
        </w:rPr>
      </w:pPr>
      <w:proofErr w:type="gramStart"/>
      <w:r>
        <w:rPr>
          <w:sz w:val="20"/>
        </w:rPr>
        <w:t>Seller  shall</w:t>
      </w:r>
      <w:proofErr w:type="gramEnd"/>
      <w:r>
        <w:rPr>
          <w:sz w:val="20"/>
        </w:rPr>
        <w:t xml:space="preserve">  indemnify,  defend,  and  hold</w:t>
      </w:r>
      <w:r>
        <w:rPr>
          <w:spacing w:val="55"/>
          <w:sz w:val="20"/>
        </w:rPr>
        <w:t xml:space="preserve"> </w:t>
      </w:r>
      <w:r>
        <w:rPr>
          <w:sz w:val="20"/>
        </w:rPr>
        <w:t xml:space="preserve">the </w:t>
      </w:r>
      <w:r>
        <w:rPr>
          <w:spacing w:val="6"/>
          <w:sz w:val="20"/>
        </w:rPr>
        <w:t xml:space="preserve"> </w:t>
      </w:r>
      <w:r>
        <w:rPr>
          <w:sz w:val="20"/>
        </w:rPr>
        <w:t>Plant</w:t>
      </w:r>
      <w:r>
        <w:rPr>
          <w:sz w:val="20"/>
          <w:u w:val="single"/>
        </w:rPr>
        <w:t xml:space="preserve"> </w:t>
      </w:r>
      <w:r>
        <w:rPr>
          <w:sz w:val="20"/>
          <w:u w:val="single"/>
        </w:rPr>
        <w:tab/>
      </w:r>
      <w:r>
        <w:rPr>
          <w:sz w:val="20"/>
        </w:rPr>
        <w:t xml:space="preserve">Co-Owners harmless from and against any and all Claims arising out of or resulting from the willful acts, recklessness, or </w:t>
      </w:r>
      <w:proofErr w:type="spellStart"/>
      <w:r>
        <w:rPr>
          <w:sz w:val="20"/>
        </w:rPr>
        <w:t>negli</w:t>
      </w:r>
      <w:proofErr w:type="spellEnd"/>
      <w:r>
        <w:rPr>
          <w:sz w:val="20"/>
        </w:rPr>
        <w:t xml:space="preserve">- </w:t>
      </w:r>
      <w:proofErr w:type="spellStart"/>
      <w:r>
        <w:rPr>
          <w:sz w:val="20"/>
        </w:rPr>
        <w:t>gence</w:t>
      </w:r>
      <w:proofErr w:type="spellEnd"/>
      <w:r>
        <w:rPr>
          <w:sz w:val="20"/>
        </w:rPr>
        <w:t xml:space="preserve"> of Seller or its agents or employees. Buyer shall indemnify, defend, and hold Seller </w:t>
      </w:r>
      <w:r>
        <w:rPr>
          <w:spacing w:val="2"/>
          <w:sz w:val="20"/>
        </w:rPr>
        <w:t xml:space="preserve">harm- </w:t>
      </w:r>
      <w:r>
        <w:rPr>
          <w:sz w:val="20"/>
        </w:rPr>
        <w:t xml:space="preserve">less from and against </w:t>
      </w:r>
      <w:proofErr w:type="gramStart"/>
      <w:r>
        <w:rPr>
          <w:sz w:val="20"/>
        </w:rPr>
        <w:t>any and all</w:t>
      </w:r>
      <w:proofErr w:type="gramEnd"/>
      <w:r>
        <w:rPr>
          <w:sz w:val="20"/>
        </w:rPr>
        <w:t xml:space="preserve"> Claims arising out of or resulting from the willful acts, </w:t>
      </w:r>
      <w:r>
        <w:rPr>
          <w:spacing w:val="2"/>
          <w:sz w:val="20"/>
        </w:rPr>
        <w:t xml:space="preserve">reckless- </w:t>
      </w:r>
      <w:r>
        <w:rPr>
          <w:sz w:val="20"/>
        </w:rPr>
        <w:t>ness, or negligence of Buyer or its agents or</w:t>
      </w:r>
      <w:r>
        <w:rPr>
          <w:spacing w:val="-5"/>
          <w:sz w:val="20"/>
        </w:rPr>
        <w:t xml:space="preserve"> </w:t>
      </w:r>
      <w:r>
        <w:rPr>
          <w:sz w:val="20"/>
        </w:rPr>
        <w:t>employees.</w:t>
      </w:r>
    </w:p>
    <w:p w14:paraId="7433BA12" w14:textId="77777777" w:rsidR="00224DDC" w:rsidRDefault="00224DDC">
      <w:pPr>
        <w:pStyle w:val="BodyText"/>
        <w:jc w:val="left"/>
      </w:pPr>
    </w:p>
    <w:p w14:paraId="7F7627F7" w14:textId="77777777" w:rsidR="00224DDC" w:rsidRDefault="00000000">
      <w:pPr>
        <w:pStyle w:val="Heading1"/>
        <w:rPr>
          <w:u w:val="none"/>
        </w:rPr>
      </w:pPr>
      <w:bookmarkStart w:id="17" w:name="_TOC_250007"/>
      <w:r>
        <w:rPr>
          <w:u w:val="none"/>
        </w:rPr>
        <w:t xml:space="preserve">ARTICLE 17. </w:t>
      </w:r>
      <w:bookmarkEnd w:id="17"/>
      <w:r>
        <w:rPr>
          <w:u w:val="thick"/>
        </w:rPr>
        <w:t>LIMITATION ON WAIVER</w:t>
      </w:r>
    </w:p>
    <w:p w14:paraId="72E8306E" w14:textId="77777777" w:rsidR="00224DDC" w:rsidRDefault="00224DDC">
      <w:pPr>
        <w:pStyle w:val="BodyText"/>
        <w:jc w:val="left"/>
        <w:rPr>
          <w:b/>
          <w:sz w:val="12"/>
        </w:rPr>
      </w:pPr>
    </w:p>
    <w:p w14:paraId="5096D5FC" w14:textId="77777777" w:rsidR="00224DDC" w:rsidRDefault="00000000">
      <w:pPr>
        <w:pStyle w:val="BodyText"/>
        <w:spacing w:before="93" w:line="480" w:lineRule="auto"/>
        <w:ind w:left="100" w:right="168"/>
      </w:pPr>
      <w:r>
        <w:t>No waiver by either Party of any one or more defaults of the other Party in the performance of this Agreement or any Transaction shall operate or be construed as a waiver of any future default or defaults, whether of a like or different character.</w:t>
      </w:r>
    </w:p>
    <w:p w14:paraId="459BFF49" w14:textId="77777777" w:rsidR="00224DDC" w:rsidRDefault="00224DDC">
      <w:pPr>
        <w:pStyle w:val="BodyText"/>
        <w:spacing w:before="9"/>
        <w:jc w:val="left"/>
        <w:rPr>
          <w:sz w:val="19"/>
        </w:rPr>
      </w:pPr>
    </w:p>
    <w:p w14:paraId="0C9D6C17" w14:textId="77777777" w:rsidR="00224DDC" w:rsidRDefault="00000000">
      <w:pPr>
        <w:pStyle w:val="Heading1"/>
        <w:ind w:right="61"/>
        <w:rPr>
          <w:u w:val="none"/>
        </w:rPr>
      </w:pPr>
      <w:bookmarkStart w:id="18" w:name="_TOC_250006"/>
      <w:r>
        <w:rPr>
          <w:u w:val="none"/>
        </w:rPr>
        <w:t xml:space="preserve">ARTICLE 18.  </w:t>
      </w:r>
      <w:bookmarkEnd w:id="18"/>
      <w:r>
        <w:rPr>
          <w:u w:val="thick"/>
        </w:rPr>
        <w:t>CONFIDENTIALITY</w:t>
      </w:r>
    </w:p>
    <w:p w14:paraId="0E48564C" w14:textId="77777777" w:rsidR="00224DDC" w:rsidRDefault="00224DDC">
      <w:pPr>
        <w:pStyle w:val="BodyText"/>
        <w:spacing w:before="1"/>
        <w:jc w:val="left"/>
        <w:rPr>
          <w:b/>
          <w:sz w:val="12"/>
        </w:rPr>
      </w:pPr>
    </w:p>
    <w:p w14:paraId="08234DF8" w14:textId="77777777" w:rsidR="00224DDC" w:rsidRDefault="00000000">
      <w:pPr>
        <w:pStyle w:val="ListParagraph"/>
        <w:numPr>
          <w:ilvl w:val="1"/>
          <w:numId w:val="4"/>
        </w:numPr>
        <w:tabs>
          <w:tab w:val="left" w:pos="821"/>
        </w:tabs>
        <w:spacing w:before="93" w:line="480" w:lineRule="auto"/>
        <w:ind w:right="156"/>
        <w:jc w:val="both"/>
        <w:rPr>
          <w:sz w:val="20"/>
        </w:rPr>
      </w:pPr>
      <w:r>
        <w:rPr>
          <w:sz w:val="20"/>
        </w:rPr>
        <w:t>This Agreement and each Confirmation are deemed confidential. The Parties shall protect the confidentiality of the terms of this Agreement; and neither this Agreement nor any of its terms shall be disclosed to any other person unless such disclosure is: (</w:t>
      </w:r>
      <w:proofErr w:type="spellStart"/>
      <w:r>
        <w:rPr>
          <w:sz w:val="20"/>
        </w:rPr>
        <w:t>i</w:t>
      </w:r>
      <w:proofErr w:type="spellEnd"/>
      <w:r>
        <w:rPr>
          <w:sz w:val="20"/>
        </w:rPr>
        <w:t>) agreed to in writing by the Parties prior to release; (ii) required by law; (iii) required by jurisdictional regulation pursuant to the</w:t>
      </w:r>
      <w:r>
        <w:rPr>
          <w:spacing w:val="7"/>
          <w:sz w:val="20"/>
        </w:rPr>
        <w:t xml:space="preserve"> </w:t>
      </w:r>
      <w:r>
        <w:rPr>
          <w:sz w:val="20"/>
        </w:rPr>
        <w:t>request</w:t>
      </w:r>
      <w:r>
        <w:rPr>
          <w:spacing w:val="7"/>
          <w:sz w:val="20"/>
        </w:rPr>
        <w:t xml:space="preserve"> </w:t>
      </w:r>
      <w:r>
        <w:rPr>
          <w:sz w:val="20"/>
        </w:rPr>
        <w:t>of</w:t>
      </w:r>
      <w:r>
        <w:rPr>
          <w:spacing w:val="9"/>
          <w:sz w:val="20"/>
        </w:rPr>
        <w:t xml:space="preserve"> </w:t>
      </w:r>
      <w:r>
        <w:rPr>
          <w:sz w:val="20"/>
        </w:rPr>
        <w:t>any</w:t>
      </w:r>
      <w:r>
        <w:rPr>
          <w:spacing w:val="4"/>
          <w:sz w:val="20"/>
        </w:rPr>
        <w:t xml:space="preserve"> </w:t>
      </w:r>
      <w:r>
        <w:rPr>
          <w:sz w:val="20"/>
        </w:rPr>
        <w:t>regulatory</w:t>
      </w:r>
      <w:r>
        <w:rPr>
          <w:spacing w:val="4"/>
          <w:sz w:val="20"/>
        </w:rPr>
        <w:t xml:space="preserve"> </w:t>
      </w:r>
      <w:r>
        <w:rPr>
          <w:sz w:val="20"/>
        </w:rPr>
        <w:t>authorities</w:t>
      </w:r>
      <w:r>
        <w:rPr>
          <w:spacing w:val="8"/>
          <w:sz w:val="20"/>
        </w:rPr>
        <w:t xml:space="preserve"> </w:t>
      </w:r>
      <w:r>
        <w:rPr>
          <w:sz w:val="20"/>
        </w:rPr>
        <w:t>(including,</w:t>
      </w:r>
      <w:r>
        <w:rPr>
          <w:spacing w:val="10"/>
          <w:sz w:val="20"/>
        </w:rPr>
        <w:t xml:space="preserve"> </w:t>
      </w:r>
      <w:r>
        <w:rPr>
          <w:sz w:val="20"/>
        </w:rPr>
        <w:t>without</w:t>
      </w:r>
      <w:r>
        <w:rPr>
          <w:spacing w:val="10"/>
          <w:sz w:val="20"/>
        </w:rPr>
        <w:t xml:space="preserve"> </w:t>
      </w:r>
      <w:r>
        <w:rPr>
          <w:sz w:val="20"/>
        </w:rPr>
        <w:t>limitation,</w:t>
      </w:r>
      <w:r>
        <w:rPr>
          <w:spacing w:val="8"/>
          <w:sz w:val="20"/>
        </w:rPr>
        <w:t xml:space="preserve"> </w:t>
      </w:r>
      <w:r>
        <w:rPr>
          <w:sz w:val="20"/>
        </w:rPr>
        <w:t>state</w:t>
      </w:r>
      <w:r>
        <w:rPr>
          <w:spacing w:val="9"/>
          <w:sz w:val="20"/>
        </w:rPr>
        <w:t xml:space="preserve"> </w:t>
      </w:r>
      <w:r>
        <w:rPr>
          <w:sz w:val="20"/>
        </w:rPr>
        <w:t>utility</w:t>
      </w:r>
      <w:r>
        <w:rPr>
          <w:spacing w:val="6"/>
          <w:sz w:val="20"/>
        </w:rPr>
        <w:t xml:space="preserve"> </w:t>
      </w:r>
      <w:r>
        <w:rPr>
          <w:sz w:val="20"/>
        </w:rPr>
        <w:t>commissions</w:t>
      </w:r>
      <w:r>
        <w:rPr>
          <w:spacing w:val="8"/>
          <w:sz w:val="20"/>
        </w:rPr>
        <w:t xml:space="preserve"> </w:t>
      </w:r>
      <w:r>
        <w:rPr>
          <w:sz w:val="20"/>
        </w:rPr>
        <w:t>or</w:t>
      </w:r>
    </w:p>
    <w:p w14:paraId="4D72EAF3" w14:textId="77777777" w:rsidR="00224DDC" w:rsidRDefault="00224DDC">
      <w:pPr>
        <w:spacing w:line="480" w:lineRule="auto"/>
        <w:jc w:val="both"/>
        <w:rPr>
          <w:sz w:val="20"/>
        </w:rPr>
        <w:sectPr w:rsidR="00224DDC">
          <w:pgSz w:w="12240" w:h="15840"/>
          <w:pgMar w:top="1360" w:right="1280" w:bottom="1080" w:left="1340" w:header="0" w:footer="835" w:gutter="0"/>
          <w:cols w:space="720"/>
        </w:sectPr>
      </w:pPr>
    </w:p>
    <w:p w14:paraId="4CAC4D89" w14:textId="77777777" w:rsidR="00224DDC" w:rsidRDefault="00000000">
      <w:pPr>
        <w:pStyle w:val="BodyText"/>
        <w:tabs>
          <w:tab w:val="left" w:pos="5971"/>
          <w:tab w:val="left" w:pos="9511"/>
        </w:tabs>
        <w:spacing w:before="79" w:line="480" w:lineRule="auto"/>
        <w:ind w:left="820" w:right="106"/>
      </w:pPr>
      <w:r>
        <w:lastRenderedPageBreak/>
        <w:t xml:space="preserve">boards, the Federal Energy Regulatory Commission, the U.S. Securities and Exchange </w:t>
      </w:r>
      <w:proofErr w:type="spellStart"/>
      <w:r>
        <w:rPr>
          <w:spacing w:val="2"/>
        </w:rPr>
        <w:t>Commis</w:t>
      </w:r>
      <w:proofErr w:type="spellEnd"/>
      <w:r>
        <w:rPr>
          <w:spacing w:val="2"/>
        </w:rPr>
        <w:t xml:space="preserve">- </w:t>
      </w:r>
      <w:proofErr w:type="spellStart"/>
      <w:r>
        <w:t>sion</w:t>
      </w:r>
      <w:proofErr w:type="spellEnd"/>
      <w:r>
        <w:t>, and tax authorities); (iv) made to</w:t>
      </w:r>
      <w:r>
        <w:rPr>
          <w:spacing w:val="53"/>
        </w:rPr>
        <w:t xml:space="preserve"> </w:t>
      </w:r>
      <w:r>
        <w:t>the</w:t>
      </w:r>
      <w:r>
        <w:rPr>
          <w:spacing w:val="7"/>
        </w:rPr>
        <w:t xml:space="preserve"> </w:t>
      </w:r>
      <w:r>
        <w:t>Plant</w:t>
      </w:r>
      <w:r>
        <w:rPr>
          <w:u w:val="single"/>
        </w:rPr>
        <w:t xml:space="preserve"> </w:t>
      </w:r>
      <w:r>
        <w:rPr>
          <w:u w:val="single"/>
        </w:rPr>
        <w:tab/>
      </w:r>
      <w:r>
        <w:t xml:space="preserve">Co-Owners; or (v) made to the </w:t>
      </w:r>
      <w:proofErr w:type="spellStart"/>
      <w:r>
        <w:t>respec</w:t>
      </w:r>
      <w:proofErr w:type="spellEnd"/>
      <w:r>
        <w:t xml:space="preserve">- </w:t>
      </w:r>
      <w:proofErr w:type="spellStart"/>
      <w:r>
        <w:t>tive</w:t>
      </w:r>
      <w:proofErr w:type="spellEnd"/>
      <w:r>
        <w:rPr>
          <w:spacing w:val="9"/>
        </w:rPr>
        <w:t xml:space="preserve"> </w:t>
      </w:r>
      <w:r>
        <w:t>attorneys,</w:t>
      </w:r>
      <w:r>
        <w:rPr>
          <w:spacing w:val="8"/>
        </w:rPr>
        <w:t xml:space="preserve"> </w:t>
      </w:r>
      <w:r>
        <w:t>auditors,</w:t>
      </w:r>
      <w:r>
        <w:rPr>
          <w:spacing w:val="6"/>
        </w:rPr>
        <w:t xml:space="preserve"> </w:t>
      </w:r>
      <w:r>
        <w:t>consultants,</w:t>
      </w:r>
      <w:r>
        <w:rPr>
          <w:spacing w:val="9"/>
        </w:rPr>
        <w:t xml:space="preserve"> </w:t>
      </w:r>
      <w:r>
        <w:t>or</w:t>
      </w:r>
      <w:r>
        <w:rPr>
          <w:spacing w:val="7"/>
        </w:rPr>
        <w:t xml:space="preserve"> </w:t>
      </w:r>
      <w:r>
        <w:t>other</w:t>
      </w:r>
      <w:r>
        <w:rPr>
          <w:spacing w:val="9"/>
        </w:rPr>
        <w:t xml:space="preserve"> </w:t>
      </w:r>
      <w:r>
        <w:t>outside</w:t>
      </w:r>
      <w:r>
        <w:rPr>
          <w:spacing w:val="10"/>
        </w:rPr>
        <w:t xml:space="preserve"> </w:t>
      </w:r>
      <w:r>
        <w:t>experts</w:t>
      </w:r>
      <w:r>
        <w:rPr>
          <w:spacing w:val="8"/>
        </w:rPr>
        <w:t xml:space="preserve"> </w:t>
      </w:r>
      <w:r>
        <w:t>of</w:t>
      </w:r>
      <w:r>
        <w:rPr>
          <w:spacing w:val="8"/>
        </w:rPr>
        <w:t xml:space="preserve"> </w:t>
      </w:r>
      <w:r>
        <w:t>the</w:t>
      </w:r>
      <w:r>
        <w:rPr>
          <w:spacing w:val="14"/>
        </w:rPr>
        <w:t xml:space="preserve"> </w:t>
      </w:r>
      <w:r>
        <w:t>Parties</w:t>
      </w:r>
      <w:r>
        <w:rPr>
          <w:spacing w:val="8"/>
        </w:rPr>
        <w:t xml:space="preserve"> </w:t>
      </w:r>
      <w:r>
        <w:t>or</w:t>
      </w:r>
      <w:r>
        <w:rPr>
          <w:spacing w:val="9"/>
        </w:rPr>
        <w:t xml:space="preserve"> </w:t>
      </w:r>
      <w:r>
        <w:t>the</w:t>
      </w:r>
      <w:r>
        <w:rPr>
          <w:spacing w:val="6"/>
        </w:rPr>
        <w:t xml:space="preserve"> </w:t>
      </w:r>
      <w:r>
        <w:t>Plant</w:t>
      </w:r>
      <w:r>
        <w:rPr>
          <w:spacing w:val="12"/>
        </w:rPr>
        <w:t xml:space="preserve"> </w:t>
      </w:r>
      <w:r>
        <w:rPr>
          <w:w w:val="99"/>
          <w:u w:val="single"/>
        </w:rPr>
        <w:t xml:space="preserve"> </w:t>
      </w:r>
      <w:r>
        <w:rPr>
          <w:u w:val="single"/>
        </w:rPr>
        <w:tab/>
      </w:r>
    </w:p>
    <w:p w14:paraId="092751C5" w14:textId="77777777" w:rsidR="00224DDC" w:rsidRDefault="00000000">
      <w:pPr>
        <w:pStyle w:val="BodyText"/>
        <w:spacing w:before="1" w:line="480" w:lineRule="auto"/>
        <w:ind w:left="820" w:right="157"/>
      </w:pPr>
      <w:r>
        <w:t>Co-Owners. Where the law requires such disclosure, notice shall be given to the other Party; and to the extent possible, such notice shall be given in advance of disclosure.</w:t>
      </w:r>
    </w:p>
    <w:p w14:paraId="4478B39B" w14:textId="77777777" w:rsidR="00224DDC" w:rsidRDefault="00000000">
      <w:pPr>
        <w:pStyle w:val="ListParagraph"/>
        <w:numPr>
          <w:ilvl w:val="1"/>
          <w:numId w:val="4"/>
        </w:numPr>
        <w:tabs>
          <w:tab w:val="left" w:pos="821"/>
        </w:tabs>
        <w:spacing w:line="480" w:lineRule="auto"/>
        <w:ind w:right="156"/>
        <w:jc w:val="both"/>
        <w:rPr>
          <w:sz w:val="20"/>
        </w:rPr>
      </w:pPr>
      <w:r>
        <w:rPr>
          <w:sz w:val="20"/>
        </w:rPr>
        <w:t>Notwithstanding the provisions of Section 18.01, a Party may disclose information contained in this Agreement and each Confirmation to (</w:t>
      </w:r>
      <w:proofErr w:type="spellStart"/>
      <w:r>
        <w:rPr>
          <w:sz w:val="20"/>
        </w:rPr>
        <w:t>i</w:t>
      </w:r>
      <w:proofErr w:type="spellEnd"/>
      <w:r>
        <w:rPr>
          <w:sz w:val="20"/>
        </w:rPr>
        <w:t xml:space="preserve">) a prospective purchaser of the stock or </w:t>
      </w:r>
      <w:r>
        <w:rPr>
          <w:spacing w:val="2"/>
          <w:sz w:val="20"/>
        </w:rPr>
        <w:t xml:space="preserve">assets </w:t>
      </w:r>
      <w:r>
        <w:rPr>
          <w:sz w:val="20"/>
        </w:rPr>
        <w:t>of that Party or of the corporate parent(s) of that Party or (ii) a lender in connection with a financing transaction; provided, however, that any such prospective purchaser or lender shall be bound by the provisions of this Article</w:t>
      </w:r>
      <w:r>
        <w:rPr>
          <w:spacing w:val="1"/>
          <w:sz w:val="20"/>
        </w:rPr>
        <w:t xml:space="preserve"> </w:t>
      </w:r>
      <w:r>
        <w:rPr>
          <w:sz w:val="20"/>
        </w:rPr>
        <w:t>18.</w:t>
      </w:r>
    </w:p>
    <w:p w14:paraId="658F0E42" w14:textId="77777777" w:rsidR="00224DDC" w:rsidRDefault="00224DDC">
      <w:pPr>
        <w:pStyle w:val="BodyText"/>
        <w:spacing w:before="11"/>
        <w:jc w:val="left"/>
        <w:rPr>
          <w:sz w:val="19"/>
        </w:rPr>
      </w:pPr>
    </w:p>
    <w:p w14:paraId="3C22E8B9" w14:textId="77777777" w:rsidR="00224DDC" w:rsidRDefault="00000000">
      <w:pPr>
        <w:pStyle w:val="Heading1"/>
        <w:ind w:right="53"/>
        <w:rPr>
          <w:u w:val="none"/>
        </w:rPr>
      </w:pPr>
      <w:bookmarkStart w:id="19" w:name="_TOC_250005"/>
      <w:r>
        <w:rPr>
          <w:u w:val="none"/>
        </w:rPr>
        <w:t xml:space="preserve">ARTICLE 19. </w:t>
      </w:r>
      <w:bookmarkEnd w:id="19"/>
      <w:r>
        <w:rPr>
          <w:u w:val="thick"/>
        </w:rPr>
        <w:t>ENTIRETY, AMENDMENTS</w:t>
      </w:r>
    </w:p>
    <w:p w14:paraId="2246C685" w14:textId="77777777" w:rsidR="00224DDC" w:rsidRDefault="00224DDC">
      <w:pPr>
        <w:pStyle w:val="BodyText"/>
        <w:jc w:val="left"/>
        <w:rPr>
          <w:b/>
          <w:sz w:val="12"/>
        </w:rPr>
      </w:pPr>
    </w:p>
    <w:p w14:paraId="103A9078" w14:textId="77777777" w:rsidR="00224DDC" w:rsidRDefault="00000000">
      <w:pPr>
        <w:pStyle w:val="BodyText"/>
        <w:spacing w:before="93" w:line="480" w:lineRule="auto"/>
        <w:ind w:left="100" w:right="157"/>
      </w:pPr>
      <w:r>
        <w:t xml:space="preserve">This Agreement constitutes the entire agreement between </w:t>
      </w:r>
      <w:r>
        <w:rPr>
          <w:spacing w:val="2"/>
        </w:rPr>
        <w:t xml:space="preserve">the </w:t>
      </w:r>
      <w:r>
        <w:t xml:space="preserve">Parties with respect to the subject matter of this Agreement. This Agreement may not be amended except in a written instrument </w:t>
      </w:r>
      <w:proofErr w:type="gramStart"/>
      <w:r>
        <w:t>making reference</w:t>
      </w:r>
      <w:proofErr w:type="gramEnd"/>
      <w:r>
        <w:t xml:space="preserve"> hereto signed by the</w:t>
      </w:r>
      <w:r>
        <w:rPr>
          <w:spacing w:val="-2"/>
        </w:rPr>
        <w:t xml:space="preserve"> </w:t>
      </w:r>
      <w:r>
        <w:t>Parties.</w:t>
      </w:r>
    </w:p>
    <w:p w14:paraId="31C50F41" w14:textId="77777777" w:rsidR="00224DDC" w:rsidRDefault="00224DDC">
      <w:pPr>
        <w:pStyle w:val="BodyText"/>
        <w:spacing w:before="1"/>
        <w:jc w:val="left"/>
      </w:pPr>
    </w:p>
    <w:p w14:paraId="6FE70B46" w14:textId="77777777" w:rsidR="00224DDC" w:rsidRDefault="00000000">
      <w:pPr>
        <w:pStyle w:val="Heading1"/>
        <w:ind w:right="58"/>
        <w:rPr>
          <w:u w:val="none"/>
        </w:rPr>
      </w:pPr>
      <w:bookmarkStart w:id="20" w:name="_TOC_250004"/>
      <w:r>
        <w:rPr>
          <w:u w:val="none"/>
        </w:rPr>
        <w:t xml:space="preserve">ARTICLE 20. </w:t>
      </w:r>
      <w:bookmarkEnd w:id="20"/>
      <w:r>
        <w:rPr>
          <w:u w:val="thick"/>
        </w:rPr>
        <w:t>SUCCESSORS AND ASSIGNS</w:t>
      </w:r>
    </w:p>
    <w:p w14:paraId="0DA87465" w14:textId="77777777" w:rsidR="00224DDC" w:rsidRDefault="00224DDC">
      <w:pPr>
        <w:pStyle w:val="BodyText"/>
        <w:spacing w:before="9"/>
        <w:jc w:val="left"/>
        <w:rPr>
          <w:b/>
          <w:sz w:val="11"/>
        </w:rPr>
      </w:pPr>
    </w:p>
    <w:p w14:paraId="1285F2D4" w14:textId="77777777" w:rsidR="00224DDC" w:rsidRDefault="00000000">
      <w:pPr>
        <w:pStyle w:val="ListParagraph"/>
        <w:numPr>
          <w:ilvl w:val="1"/>
          <w:numId w:val="3"/>
        </w:numPr>
        <w:tabs>
          <w:tab w:val="left" w:pos="821"/>
        </w:tabs>
        <w:spacing w:before="93" w:line="480" w:lineRule="auto"/>
        <w:ind w:right="158"/>
        <w:jc w:val="both"/>
        <w:rPr>
          <w:sz w:val="20"/>
        </w:rPr>
      </w:pPr>
      <w:r>
        <w:rPr>
          <w:sz w:val="20"/>
        </w:rPr>
        <w:t xml:space="preserve">This Agreement shall inure to the benefit of and be binding upon the Parties and their respective successors and assigns; provided, however, that this Agreement may not be assigned by either Party without the prior written consent of the other Party, which consent shall not be </w:t>
      </w:r>
      <w:proofErr w:type="spellStart"/>
      <w:r>
        <w:rPr>
          <w:sz w:val="20"/>
        </w:rPr>
        <w:t>unreasona</w:t>
      </w:r>
      <w:proofErr w:type="spellEnd"/>
      <w:r>
        <w:rPr>
          <w:sz w:val="20"/>
        </w:rPr>
        <w:t xml:space="preserve">- </w:t>
      </w:r>
      <w:proofErr w:type="spellStart"/>
      <w:r>
        <w:rPr>
          <w:sz w:val="20"/>
        </w:rPr>
        <w:t>bly</w:t>
      </w:r>
      <w:proofErr w:type="spellEnd"/>
      <w:r>
        <w:rPr>
          <w:sz w:val="20"/>
        </w:rPr>
        <w:t xml:space="preserve"> withheld or delayed. Any purported assignment without such consent shall be null and void. Such restrictions shall also apply to any successor of either</w:t>
      </w:r>
      <w:r>
        <w:rPr>
          <w:spacing w:val="-9"/>
          <w:sz w:val="20"/>
        </w:rPr>
        <w:t xml:space="preserve"> </w:t>
      </w:r>
      <w:r>
        <w:rPr>
          <w:sz w:val="20"/>
        </w:rPr>
        <w:t>Party.</w:t>
      </w:r>
    </w:p>
    <w:p w14:paraId="37C161F8" w14:textId="77777777" w:rsidR="00224DDC" w:rsidRDefault="00000000">
      <w:pPr>
        <w:pStyle w:val="ListParagraph"/>
        <w:numPr>
          <w:ilvl w:val="1"/>
          <w:numId w:val="3"/>
        </w:numPr>
        <w:tabs>
          <w:tab w:val="left" w:pos="821"/>
          <w:tab w:val="left" w:pos="3369"/>
          <w:tab w:val="left" w:pos="9094"/>
        </w:tabs>
        <w:spacing w:before="2" w:line="480" w:lineRule="auto"/>
        <w:ind w:right="153"/>
        <w:jc w:val="both"/>
        <w:rPr>
          <w:sz w:val="20"/>
        </w:rPr>
      </w:pPr>
      <w:r>
        <w:rPr>
          <w:sz w:val="20"/>
        </w:rPr>
        <w:t xml:space="preserve">Notwithstanding the provisions of Section 20.01, Buyer may assign </w:t>
      </w:r>
      <w:r>
        <w:rPr>
          <w:spacing w:val="-3"/>
          <w:sz w:val="20"/>
        </w:rPr>
        <w:t xml:space="preserve">its </w:t>
      </w:r>
      <w:r>
        <w:rPr>
          <w:sz w:val="20"/>
        </w:rPr>
        <w:t xml:space="preserve">rights, duties, obligations, and interests under and in this Agreement to a subsidiary, affiliate, or sister corporation, to one or </w:t>
      </w:r>
      <w:proofErr w:type="gramStart"/>
      <w:r>
        <w:rPr>
          <w:sz w:val="20"/>
        </w:rPr>
        <w:t>more  of</w:t>
      </w:r>
      <w:proofErr w:type="gramEnd"/>
      <w:r>
        <w:rPr>
          <w:spacing w:val="17"/>
          <w:sz w:val="20"/>
        </w:rPr>
        <w:t xml:space="preserve"> </w:t>
      </w:r>
      <w:r>
        <w:rPr>
          <w:sz w:val="20"/>
        </w:rPr>
        <w:t>the</w:t>
      </w:r>
      <w:r>
        <w:rPr>
          <w:spacing w:val="38"/>
          <w:sz w:val="20"/>
        </w:rPr>
        <w:t xml:space="preserve"> </w:t>
      </w:r>
      <w:r>
        <w:rPr>
          <w:sz w:val="20"/>
        </w:rPr>
        <w:t>Plant</w:t>
      </w:r>
      <w:r>
        <w:rPr>
          <w:sz w:val="20"/>
          <w:u w:val="single"/>
        </w:rPr>
        <w:t xml:space="preserve"> </w:t>
      </w:r>
      <w:r>
        <w:rPr>
          <w:sz w:val="20"/>
          <w:u w:val="single"/>
        </w:rPr>
        <w:tab/>
      </w:r>
      <w:r>
        <w:rPr>
          <w:sz w:val="20"/>
        </w:rPr>
        <w:t xml:space="preserve">Co-Owners, or  to  any successor agent  of </w:t>
      </w:r>
      <w:r>
        <w:rPr>
          <w:spacing w:val="16"/>
          <w:sz w:val="20"/>
        </w:rPr>
        <w:t xml:space="preserve"> </w:t>
      </w:r>
      <w:r>
        <w:rPr>
          <w:sz w:val="20"/>
        </w:rPr>
        <w:t>the</w:t>
      </w:r>
      <w:r>
        <w:rPr>
          <w:spacing w:val="36"/>
          <w:sz w:val="20"/>
        </w:rPr>
        <w:t xml:space="preserve"> </w:t>
      </w:r>
      <w:r>
        <w:rPr>
          <w:sz w:val="20"/>
        </w:rPr>
        <w:t>Plant</w:t>
      </w:r>
      <w:r>
        <w:rPr>
          <w:sz w:val="20"/>
          <w:u w:val="single"/>
        </w:rPr>
        <w:t xml:space="preserve"> </w:t>
      </w:r>
      <w:r>
        <w:rPr>
          <w:sz w:val="20"/>
          <w:u w:val="single"/>
        </w:rPr>
        <w:tab/>
      </w:r>
      <w:r>
        <w:rPr>
          <w:spacing w:val="-7"/>
          <w:sz w:val="20"/>
        </w:rPr>
        <w:t xml:space="preserve">Co- </w:t>
      </w:r>
      <w:r>
        <w:rPr>
          <w:spacing w:val="-3"/>
          <w:sz w:val="20"/>
        </w:rPr>
        <w:t xml:space="preserve">Owners; </w:t>
      </w:r>
      <w:r>
        <w:rPr>
          <w:sz w:val="20"/>
        </w:rPr>
        <w:t xml:space="preserve">provided, however, that Buyer shall not be thereby relieved of </w:t>
      </w:r>
      <w:r>
        <w:rPr>
          <w:spacing w:val="-3"/>
          <w:sz w:val="20"/>
        </w:rPr>
        <w:t xml:space="preserve">its </w:t>
      </w:r>
      <w:r>
        <w:rPr>
          <w:sz w:val="20"/>
        </w:rPr>
        <w:t>duties or obligations un- der</w:t>
      </w:r>
      <w:r>
        <w:rPr>
          <w:spacing w:val="-12"/>
          <w:sz w:val="20"/>
        </w:rPr>
        <w:t xml:space="preserve"> </w:t>
      </w:r>
      <w:r>
        <w:rPr>
          <w:sz w:val="20"/>
        </w:rPr>
        <w:t>this</w:t>
      </w:r>
      <w:r>
        <w:rPr>
          <w:spacing w:val="-11"/>
          <w:sz w:val="20"/>
        </w:rPr>
        <w:t xml:space="preserve"> </w:t>
      </w:r>
      <w:r>
        <w:rPr>
          <w:sz w:val="20"/>
        </w:rPr>
        <w:t>Agreement.</w:t>
      </w:r>
      <w:r>
        <w:rPr>
          <w:spacing w:val="33"/>
          <w:sz w:val="20"/>
        </w:rPr>
        <w:t xml:space="preserve"> </w:t>
      </w:r>
      <w:r>
        <w:rPr>
          <w:sz w:val="20"/>
        </w:rPr>
        <w:t>In</w:t>
      </w:r>
      <w:r>
        <w:rPr>
          <w:spacing w:val="-13"/>
          <w:sz w:val="20"/>
        </w:rPr>
        <w:t xml:space="preserve"> </w:t>
      </w:r>
      <w:r>
        <w:rPr>
          <w:sz w:val="20"/>
        </w:rPr>
        <w:t>addition,</w:t>
      </w:r>
      <w:r>
        <w:rPr>
          <w:spacing w:val="-10"/>
          <w:sz w:val="20"/>
        </w:rPr>
        <w:t xml:space="preserve"> </w:t>
      </w:r>
      <w:r>
        <w:rPr>
          <w:sz w:val="20"/>
        </w:rPr>
        <w:t>Seller</w:t>
      </w:r>
      <w:r>
        <w:rPr>
          <w:spacing w:val="-13"/>
          <w:sz w:val="20"/>
        </w:rPr>
        <w:t xml:space="preserve"> </w:t>
      </w:r>
      <w:r>
        <w:rPr>
          <w:sz w:val="20"/>
        </w:rPr>
        <w:t>may</w:t>
      </w:r>
      <w:r>
        <w:rPr>
          <w:spacing w:val="-15"/>
          <w:sz w:val="20"/>
        </w:rPr>
        <w:t xml:space="preserve"> </w:t>
      </w:r>
      <w:r>
        <w:rPr>
          <w:sz w:val="20"/>
        </w:rPr>
        <w:t>assign</w:t>
      </w:r>
      <w:r>
        <w:rPr>
          <w:spacing w:val="-13"/>
          <w:sz w:val="20"/>
        </w:rPr>
        <w:t xml:space="preserve"> </w:t>
      </w:r>
      <w:r>
        <w:rPr>
          <w:spacing w:val="-3"/>
          <w:sz w:val="20"/>
        </w:rPr>
        <w:t>its</w:t>
      </w:r>
      <w:r>
        <w:rPr>
          <w:spacing w:val="-11"/>
          <w:sz w:val="20"/>
        </w:rPr>
        <w:t xml:space="preserve"> </w:t>
      </w:r>
      <w:r>
        <w:rPr>
          <w:sz w:val="20"/>
        </w:rPr>
        <w:t>rights,</w:t>
      </w:r>
      <w:r>
        <w:rPr>
          <w:spacing w:val="-12"/>
          <w:sz w:val="20"/>
        </w:rPr>
        <w:t xml:space="preserve"> </w:t>
      </w:r>
      <w:r>
        <w:rPr>
          <w:sz w:val="20"/>
        </w:rPr>
        <w:t>duties,</w:t>
      </w:r>
      <w:r>
        <w:rPr>
          <w:spacing w:val="-12"/>
          <w:sz w:val="20"/>
        </w:rPr>
        <w:t xml:space="preserve"> </w:t>
      </w:r>
      <w:r>
        <w:rPr>
          <w:sz w:val="20"/>
        </w:rPr>
        <w:t>obligations,</w:t>
      </w:r>
      <w:r>
        <w:rPr>
          <w:spacing w:val="-12"/>
          <w:sz w:val="20"/>
        </w:rPr>
        <w:t xml:space="preserve"> </w:t>
      </w:r>
      <w:r>
        <w:rPr>
          <w:sz w:val="20"/>
        </w:rPr>
        <w:t>and</w:t>
      </w:r>
      <w:r>
        <w:rPr>
          <w:spacing w:val="-13"/>
          <w:sz w:val="20"/>
        </w:rPr>
        <w:t xml:space="preserve"> </w:t>
      </w:r>
      <w:r>
        <w:rPr>
          <w:sz w:val="20"/>
        </w:rPr>
        <w:t>interests</w:t>
      </w:r>
      <w:r>
        <w:rPr>
          <w:spacing w:val="-11"/>
          <w:sz w:val="20"/>
        </w:rPr>
        <w:t xml:space="preserve"> </w:t>
      </w:r>
      <w:r>
        <w:rPr>
          <w:sz w:val="20"/>
        </w:rPr>
        <w:t>under and</w:t>
      </w:r>
      <w:r>
        <w:rPr>
          <w:spacing w:val="-12"/>
          <w:sz w:val="20"/>
        </w:rPr>
        <w:t xml:space="preserve"> </w:t>
      </w:r>
      <w:r>
        <w:rPr>
          <w:sz w:val="20"/>
        </w:rPr>
        <w:t>in</w:t>
      </w:r>
      <w:r>
        <w:rPr>
          <w:spacing w:val="-12"/>
          <w:sz w:val="20"/>
        </w:rPr>
        <w:t xml:space="preserve"> </w:t>
      </w:r>
      <w:r>
        <w:rPr>
          <w:sz w:val="20"/>
        </w:rPr>
        <w:t>this</w:t>
      </w:r>
      <w:r>
        <w:rPr>
          <w:spacing w:val="-10"/>
          <w:sz w:val="20"/>
        </w:rPr>
        <w:t xml:space="preserve"> </w:t>
      </w:r>
      <w:r>
        <w:rPr>
          <w:sz w:val="20"/>
        </w:rPr>
        <w:t>Agreement</w:t>
      </w:r>
      <w:r>
        <w:rPr>
          <w:spacing w:val="-11"/>
          <w:sz w:val="20"/>
        </w:rPr>
        <w:t xml:space="preserve"> </w:t>
      </w:r>
      <w:r>
        <w:rPr>
          <w:sz w:val="20"/>
        </w:rPr>
        <w:t>to</w:t>
      </w:r>
      <w:r>
        <w:rPr>
          <w:spacing w:val="-12"/>
          <w:sz w:val="20"/>
        </w:rPr>
        <w:t xml:space="preserve"> </w:t>
      </w:r>
      <w:r>
        <w:rPr>
          <w:sz w:val="20"/>
        </w:rPr>
        <w:t>a</w:t>
      </w:r>
      <w:r>
        <w:rPr>
          <w:spacing w:val="-12"/>
          <w:sz w:val="20"/>
        </w:rPr>
        <w:t xml:space="preserve"> </w:t>
      </w:r>
      <w:r>
        <w:rPr>
          <w:sz w:val="20"/>
        </w:rPr>
        <w:t>parent,</w:t>
      </w:r>
      <w:r>
        <w:rPr>
          <w:spacing w:val="-13"/>
          <w:sz w:val="20"/>
        </w:rPr>
        <w:t xml:space="preserve"> </w:t>
      </w:r>
      <w:r>
        <w:rPr>
          <w:sz w:val="20"/>
        </w:rPr>
        <w:t>subsidiary,</w:t>
      </w:r>
      <w:r>
        <w:rPr>
          <w:spacing w:val="-11"/>
          <w:sz w:val="20"/>
        </w:rPr>
        <w:t xml:space="preserve"> </w:t>
      </w:r>
      <w:r>
        <w:rPr>
          <w:sz w:val="20"/>
        </w:rPr>
        <w:t>affiliate,</w:t>
      </w:r>
      <w:r>
        <w:rPr>
          <w:spacing w:val="-12"/>
          <w:sz w:val="20"/>
        </w:rPr>
        <w:t xml:space="preserve"> </w:t>
      </w:r>
      <w:r>
        <w:rPr>
          <w:sz w:val="20"/>
        </w:rPr>
        <w:t>or</w:t>
      </w:r>
      <w:r>
        <w:rPr>
          <w:spacing w:val="-12"/>
          <w:sz w:val="20"/>
        </w:rPr>
        <w:t xml:space="preserve"> </w:t>
      </w:r>
      <w:r>
        <w:rPr>
          <w:sz w:val="20"/>
        </w:rPr>
        <w:t>sister</w:t>
      </w:r>
      <w:r>
        <w:rPr>
          <w:spacing w:val="-13"/>
          <w:sz w:val="20"/>
        </w:rPr>
        <w:t xml:space="preserve"> </w:t>
      </w:r>
      <w:r>
        <w:rPr>
          <w:sz w:val="20"/>
        </w:rPr>
        <w:t>corporation;</w:t>
      </w:r>
      <w:r>
        <w:rPr>
          <w:spacing w:val="-11"/>
          <w:sz w:val="20"/>
        </w:rPr>
        <w:t xml:space="preserve"> </w:t>
      </w:r>
      <w:r>
        <w:rPr>
          <w:sz w:val="20"/>
        </w:rPr>
        <w:t>provided,</w:t>
      </w:r>
      <w:r>
        <w:rPr>
          <w:spacing w:val="-12"/>
          <w:sz w:val="20"/>
        </w:rPr>
        <w:t xml:space="preserve"> </w:t>
      </w:r>
      <w:r>
        <w:rPr>
          <w:sz w:val="20"/>
        </w:rPr>
        <w:t>however,</w:t>
      </w:r>
      <w:r>
        <w:rPr>
          <w:spacing w:val="-11"/>
          <w:sz w:val="20"/>
        </w:rPr>
        <w:t xml:space="preserve"> </w:t>
      </w:r>
      <w:r>
        <w:rPr>
          <w:sz w:val="20"/>
        </w:rPr>
        <w:t xml:space="preserve">that </w:t>
      </w:r>
      <w:r>
        <w:rPr>
          <w:spacing w:val="-3"/>
          <w:sz w:val="20"/>
        </w:rPr>
        <w:t xml:space="preserve">Seller </w:t>
      </w:r>
      <w:r>
        <w:rPr>
          <w:sz w:val="20"/>
        </w:rPr>
        <w:t xml:space="preserve">shall not be thereby relieved of </w:t>
      </w:r>
      <w:r>
        <w:rPr>
          <w:spacing w:val="-3"/>
          <w:sz w:val="20"/>
        </w:rPr>
        <w:t xml:space="preserve">its </w:t>
      </w:r>
      <w:r>
        <w:rPr>
          <w:sz w:val="20"/>
        </w:rPr>
        <w:t>duties or obligations under this Agreement. Seller may</w:t>
      </w:r>
      <w:r>
        <w:rPr>
          <w:spacing w:val="-24"/>
          <w:sz w:val="20"/>
        </w:rPr>
        <w:t xml:space="preserve"> </w:t>
      </w:r>
      <w:r>
        <w:rPr>
          <w:spacing w:val="-3"/>
          <w:sz w:val="20"/>
        </w:rPr>
        <w:t>al-</w:t>
      </w:r>
    </w:p>
    <w:p w14:paraId="10D82E5B" w14:textId="77777777" w:rsidR="00224DDC" w:rsidRDefault="00224DDC">
      <w:pPr>
        <w:spacing w:line="480" w:lineRule="auto"/>
        <w:jc w:val="both"/>
        <w:rPr>
          <w:sz w:val="20"/>
        </w:rPr>
        <w:sectPr w:rsidR="00224DDC">
          <w:pgSz w:w="12240" w:h="15840"/>
          <w:pgMar w:top="1360" w:right="1280" w:bottom="1080" w:left="1340" w:header="0" w:footer="835" w:gutter="0"/>
          <w:cols w:space="720"/>
        </w:sectPr>
      </w:pPr>
    </w:p>
    <w:p w14:paraId="50770291" w14:textId="77777777" w:rsidR="00224DDC" w:rsidRDefault="00000000">
      <w:pPr>
        <w:pStyle w:val="BodyText"/>
        <w:spacing w:before="79" w:line="482" w:lineRule="auto"/>
        <w:ind w:left="820" w:right="161"/>
      </w:pPr>
      <w:proofErr w:type="gramStart"/>
      <w:r>
        <w:lastRenderedPageBreak/>
        <w:t>so</w:t>
      </w:r>
      <w:proofErr w:type="gramEnd"/>
      <w:r>
        <w:t xml:space="preserve"> assign monies due or to become due under this Agreement in connection with any financing transactions.</w:t>
      </w:r>
    </w:p>
    <w:p w14:paraId="00AA66A5" w14:textId="77777777" w:rsidR="00224DDC" w:rsidRDefault="00000000">
      <w:pPr>
        <w:pStyle w:val="ListParagraph"/>
        <w:numPr>
          <w:ilvl w:val="1"/>
          <w:numId w:val="3"/>
        </w:numPr>
        <w:tabs>
          <w:tab w:val="left" w:pos="821"/>
          <w:tab w:val="left" w:pos="5882"/>
        </w:tabs>
        <w:spacing w:line="480" w:lineRule="auto"/>
        <w:ind w:right="157"/>
        <w:jc w:val="both"/>
        <w:rPr>
          <w:sz w:val="20"/>
        </w:rPr>
      </w:pPr>
      <w:r>
        <w:rPr>
          <w:sz w:val="20"/>
        </w:rPr>
        <w:t>Nothing</w:t>
      </w:r>
      <w:r>
        <w:rPr>
          <w:spacing w:val="-9"/>
          <w:sz w:val="20"/>
        </w:rPr>
        <w:t xml:space="preserve"> </w:t>
      </w:r>
      <w:r>
        <w:rPr>
          <w:sz w:val="20"/>
        </w:rPr>
        <w:t>in</w:t>
      </w:r>
      <w:r>
        <w:rPr>
          <w:spacing w:val="-9"/>
          <w:sz w:val="20"/>
        </w:rPr>
        <w:t xml:space="preserve"> </w:t>
      </w:r>
      <w:r>
        <w:rPr>
          <w:sz w:val="20"/>
        </w:rPr>
        <w:t>Section</w:t>
      </w:r>
      <w:r>
        <w:rPr>
          <w:spacing w:val="-8"/>
          <w:sz w:val="20"/>
        </w:rPr>
        <w:t xml:space="preserve"> </w:t>
      </w:r>
      <w:r>
        <w:rPr>
          <w:sz w:val="20"/>
        </w:rPr>
        <w:t>20.01</w:t>
      </w:r>
      <w:r>
        <w:rPr>
          <w:spacing w:val="-10"/>
          <w:sz w:val="20"/>
        </w:rPr>
        <w:t xml:space="preserve"> </w:t>
      </w:r>
      <w:r>
        <w:rPr>
          <w:sz w:val="20"/>
        </w:rPr>
        <w:t>shall</w:t>
      </w:r>
      <w:r>
        <w:rPr>
          <w:spacing w:val="-11"/>
          <w:sz w:val="20"/>
        </w:rPr>
        <w:t xml:space="preserve"> </w:t>
      </w:r>
      <w:r>
        <w:rPr>
          <w:sz w:val="20"/>
        </w:rPr>
        <w:t>be</w:t>
      </w:r>
      <w:r>
        <w:rPr>
          <w:spacing w:val="-11"/>
          <w:sz w:val="20"/>
        </w:rPr>
        <w:t xml:space="preserve"> </w:t>
      </w:r>
      <w:r>
        <w:rPr>
          <w:sz w:val="20"/>
        </w:rPr>
        <w:t>construed</w:t>
      </w:r>
      <w:r>
        <w:rPr>
          <w:spacing w:val="-11"/>
          <w:sz w:val="20"/>
        </w:rPr>
        <w:t xml:space="preserve"> </w:t>
      </w:r>
      <w:r>
        <w:rPr>
          <w:sz w:val="20"/>
        </w:rPr>
        <w:t>to</w:t>
      </w:r>
      <w:r>
        <w:rPr>
          <w:spacing w:val="-9"/>
          <w:sz w:val="20"/>
        </w:rPr>
        <w:t xml:space="preserve"> </w:t>
      </w:r>
      <w:r>
        <w:rPr>
          <w:sz w:val="20"/>
        </w:rPr>
        <w:t>limit</w:t>
      </w:r>
      <w:r>
        <w:rPr>
          <w:spacing w:val="-10"/>
          <w:sz w:val="20"/>
        </w:rPr>
        <w:t xml:space="preserve"> </w:t>
      </w:r>
      <w:r>
        <w:rPr>
          <w:sz w:val="20"/>
        </w:rPr>
        <w:t>or</w:t>
      </w:r>
      <w:r>
        <w:rPr>
          <w:spacing w:val="-10"/>
          <w:sz w:val="20"/>
        </w:rPr>
        <w:t xml:space="preserve"> </w:t>
      </w:r>
      <w:r>
        <w:rPr>
          <w:sz w:val="20"/>
        </w:rPr>
        <w:t>restrict</w:t>
      </w:r>
      <w:r>
        <w:rPr>
          <w:spacing w:val="-6"/>
          <w:sz w:val="20"/>
        </w:rPr>
        <w:t xml:space="preserve"> </w:t>
      </w:r>
      <w:r>
        <w:rPr>
          <w:sz w:val="20"/>
        </w:rPr>
        <w:t>Buyer's</w:t>
      </w:r>
      <w:r>
        <w:rPr>
          <w:spacing w:val="-10"/>
          <w:sz w:val="20"/>
        </w:rPr>
        <w:t xml:space="preserve"> </w:t>
      </w:r>
      <w:r>
        <w:rPr>
          <w:sz w:val="20"/>
        </w:rPr>
        <w:t>right</w:t>
      </w:r>
      <w:r>
        <w:rPr>
          <w:spacing w:val="-8"/>
          <w:sz w:val="20"/>
        </w:rPr>
        <w:t xml:space="preserve"> </w:t>
      </w:r>
      <w:r>
        <w:rPr>
          <w:sz w:val="20"/>
        </w:rPr>
        <w:t>under</w:t>
      </w:r>
      <w:r>
        <w:rPr>
          <w:spacing w:val="-8"/>
          <w:sz w:val="20"/>
        </w:rPr>
        <w:t xml:space="preserve"> </w:t>
      </w:r>
      <w:r>
        <w:rPr>
          <w:sz w:val="20"/>
        </w:rPr>
        <w:t>Section</w:t>
      </w:r>
      <w:r>
        <w:rPr>
          <w:spacing w:val="-8"/>
          <w:sz w:val="20"/>
        </w:rPr>
        <w:t xml:space="preserve"> </w:t>
      </w:r>
      <w:r>
        <w:rPr>
          <w:sz w:val="20"/>
        </w:rPr>
        <w:t>3.02</w:t>
      </w:r>
      <w:r>
        <w:rPr>
          <w:spacing w:val="-8"/>
          <w:sz w:val="20"/>
        </w:rPr>
        <w:t xml:space="preserve"> </w:t>
      </w:r>
      <w:r>
        <w:rPr>
          <w:sz w:val="20"/>
        </w:rPr>
        <w:t>to</w:t>
      </w:r>
      <w:r>
        <w:rPr>
          <w:spacing w:val="-9"/>
          <w:sz w:val="20"/>
        </w:rPr>
        <w:t xml:space="preserve"> </w:t>
      </w:r>
      <w:r>
        <w:rPr>
          <w:spacing w:val="-3"/>
          <w:sz w:val="20"/>
        </w:rPr>
        <w:t xml:space="preserve">di- </w:t>
      </w:r>
      <w:proofErr w:type="spellStart"/>
      <w:r>
        <w:rPr>
          <w:sz w:val="20"/>
        </w:rPr>
        <w:t>rect</w:t>
      </w:r>
      <w:proofErr w:type="spellEnd"/>
      <w:r>
        <w:rPr>
          <w:sz w:val="20"/>
        </w:rPr>
        <w:t xml:space="preserve"> shipments to destinations other</w:t>
      </w:r>
      <w:r>
        <w:rPr>
          <w:spacing w:val="45"/>
          <w:sz w:val="20"/>
        </w:rPr>
        <w:t xml:space="preserve"> </w:t>
      </w:r>
      <w:r>
        <w:rPr>
          <w:sz w:val="20"/>
        </w:rPr>
        <w:t>than</w:t>
      </w:r>
      <w:r>
        <w:rPr>
          <w:spacing w:val="12"/>
          <w:sz w:val="20"/>
        </w:rPr>
        <w:t xml:space="preserve"> </w:t>
      </w:r>
      <w:r>
        <w:rPr>
          <w:sz w:val="20"/>
        </w:rPr>
        <w:t>Plant</w:t>
      </w:r>
      <w:r>
        <w:rPr>
          <w:sz w:val="20"/>
          <w:u w:val="single"/>
        </w:rPr>
        <w:t xml:space="preserve"> </w:t>
      </w:r>
      <w:r>
        <w:rPr>
          <w:sz w:val="20"/>
          <w:u w:val="single"/>
        </w:rPr>
        <w:tab/>
      </w:r>
      <w:r>
        <w:rPr>
          <w:sz w:val="20"/>
        </w:rPr>
        <w:t xml:space="preserve">without Seller's consent and at no </w:t>
      </w:r>
      <w:proofErr w:type="spellStart"/>
      <w:r>
        <w:rPr>
          <w:spacing w:val="-3"/>
          <w:sz w:val="20"/>
        </w:rPr>
        <w:t>addi</w:t>
      </w:r>
      <w:proofErr w:type="spellEnd"/>
      <w:r>
        <w:rPr>
          <w:spacing w:val="-3"/>
          <w:sz w:val="20"/>
        </w:rPr>
        <w:t xml:space="preserve">- </w:t>
      </w:r>
      <w:proofErr w:type="spellStart"/>
      <w:r>
        <w:rPr>
          <w:sz w:val="20"/>
        </w:rPr>
        <w:t>tional</w:t>
      </w:r>
      <w:proofErr w:type="spellEnd"/>
      <w:r>
        <w:rPr>
          <w:sz w:val="20"/>
        </w:rPr>
        <w:t xml:space="preserve"> cost to</w:t>
      </w:r>
      <w:r>
        <w:rPr>
          <w:spacing w:val="-12"/>
          <w:sz w:val="20"/>
        </w:rPr>
        <w:t xml:space="preserve"> </w:t>
      </w:r>
      <w:r>
        <w:rPr>
          <w:sz w:val="20"/>
        </w:rPr>
        <w:t>Seller.</w:t>
      </w:r>
    </w:p>
    <w:p w14:paraId="243085FC" w14:textId="77777777" w:rsidR="00224DDC" w:rsidRDefault="00224DDC">
      <w:pPr>
        <w:pStyle w:val="BodyText"/>
        <w:spacing w:before="7"/>
        <w:jc w:val="left"/>
        <w:rPr>
          <w:sz w:val="19"/>
        </w:rPr>
      </w:pPr>
    </w:p>
    <w:p w14:paraId="7490D74E" w14:textId="77777777" w:rsidR="00224DDC" w:rsidRDefault="00000000">
      <w:pPr>
        <w:pStyle w:val="Heading1"/>
        <w:ind w:right="58"/>
        <w:rPr>
          <w:u w:val="none"/>
        </w:rPr>
      </w:pPr>
      <w:bookmarkStart w:id="21" w:name="_TOC_250003"/>
      <w:r>
        <w:rPr>
          <w:u w:val="none"/>
        </w:rPr>
        <w:t xml:space="preserve">ARTICLE 21.  </w:t>
      </w:r>
      <w:bookmarkEnd w:id="21"/>
      <w:r>
        <w:rPr>
          <w:u w:val="thick"/>
        </w:rPr>
        <w:t>GOVERNING LAWS</w:t>
      </w:r>
    </w:p>
    <w:p w14:paraId="73A0D0F8" w14:textId="77777777" w:rsidR="00224DDC" w:rsidRDefault="00224DDC">
      <w:pPr>
        <w:pStyle w:val="BodyText"/>
        <w:jc w:val="left"/>
        <w:rPr>
          <w:b/>
          <w:sz w:val="12"/>
        </w:rPr>
      </w:pPr>
    </w:p>
    <w:p w14:paraId="7B7DA576" w14:textId="77777777" w:rsidR="00224DDC" w:rsidRDefault="00000000">
      <w:pPr>
        <w:pStyle w:val="BodyText"/>
        <w:tabs>
          <w:tab w:val="left" w:pos="9263"/>
        </w:tabs>
        <w:spacing w:before="93"/>
        <w:ind w:right="98"/>
        <w:jc w:val="center"/>
      </w:pPr>
      <w:r>
        <w:t>This Agreement shall be governed by and construed in accordance with the laws in the</w:t>
      </w:r>
      <w:r>
        <w:rPr>
          <w:spacing w:val="-24"/>
        </w:rPr>
        <w:t xml:space="preserve"> </w:t>
      </w:r>
      <w:r>
        <w:t>State of</w:t>
      </w:r>
      <w:r>
        <w:rPr>
          <w:u w:val="single"/>
        </w:rPr>
        <w:t xml:space="preserve"> </w:t>
      </w:r>
      <w:r>
        <w:rPr>
          <w:u w:val="single"/>
        </w:rPr>
        <w:tab/>
      </w:r>
      <w:r>
        <w:t>.</w:t>
      </w:r>
    </w:p>
    <w:p w14:paraId="1E41AB50" w14:textId="77777777" w:rsidR="00224DDC" w:rsidRDefault="00224DDC">
      <w:pPr>
        <w:pStyle w:val="BodyText"/>
        <w:jc w:val="left"/>
        <w:rPr>
          <w:sz w:val="22"/>
        </w:rPr>
      </w:pPr>
    </w:p>
    <w:p w14:paraId="5855D0E3" w14:textId="77777777" w:rsidR="00224DDC" w:rsidRDefault="00224DDC">
      <w:pPr>
        <w:pStyle w:val="BodyText"/>
        <w:jc w:val="left"/>
        <w:rPr>
          <w:sz w:val="18"/>
        </w:rPr>
      </w:pPr>
    </w:p>
    <w:p w14:paraId="6F3B7079" w14:textId="77777777" w:rsidR="00224DDC" w:rsidRDefault="00000000">
      <w:pPr>
        <w:pStyle w:val="Heading1"/>
        <w:ind w:right="58"/>
        <w:rPr>
          <w:u w:val="none"/>
        </w:rPr>
      </w:pPr>
      <w:bookmarkStart w:id="22" w:name="_TOC_250002"/>
      <w:r>
        <w:rPr>
          <w:u w:val="none"/>
        </w:rPr>
        <w:t xml:space="preserve">ARTICLE 22.  </w:t>
      </w:r>
      <w:bookmarkEnd w:id="22"/>
      <w:r>
        <w:rPr>
          <w:u w:val="thick"/>
        </w:rPr>
        <w:t>INTERPRETATION</w:t>
      </w:r>
    </w:p>
    <w:p w14:paraId="5656D442" w14:textId="77777777" w:rsidR="00224DDC" w:rsidRDefault="00224DDC">
      <w:pPr>
        <w:pStyle w:val="BodyText"/>
        <w:jc w:val="left"/>
        <w:rPr>
          <w:b/>
          <w:sz w:val="12"/>
        </w:rPr>
      </w:pPr>
    </w:p>
    <w:p w14:paraId="5C19BD05" w14:textId="77777777" w:rsidR="00224DDC" w:rsidRDefault="00000000">
      <w:pPr>
        <w:pStyle w:val="BodyText"/>
        <w:spacing w:before="93" w:line="480" w:lineRule="auto"/>
        <w:ind w:left="100" w:right="161"/>
      </w:pPr>
      <w:r>
        <w:t>The Parties acknowledge that each Party and its counsel have reviewed this Agreement and that the rule of construction to the effect that any ambiguities are to be resolved against the drafting Party shall not be employed in the interpretation of this Agreement.</w:t>
      </w:r>
    </w:p>
    <w:p w14:paraId="627548DF" w14:textId="77777777" w:rsidR="00224DDC" w:rsidRDefault="00224DDC">
      <w:pPr>
        <w:pStyle w:val="BodyText"/>
        <w:jc w:val="left"/>
      </w:pPr>
    </w:p>
    <w:p w14:paraId="48798DF8" w14:textId="77777777" w:rsidR="00224DDC" w:rsidRDefault="00000000">
      <w:pPr>
        <w:pStyle w:val="Heading1"/>
        <w:ind w:right="56"/>
        <w:rPr>
          <w:u w:val="none"/>
        </w:rPr>
      </w:pPr>
      <w:bookmarkStart w:id="23" w:name="_TOC_250001"/>
      <w:r>
        <w:rPr>
          <w:u w:val="none"/>
        </w:rPr>
        <w:t>ARTICLE 23.</w:t>
      </w:r>
      <w:bookmarkEnd w:id="23"/>
      <w:r>
        <w:rPr>
          <w:u w:val="thick"/>
        </w:rPr>
        <w:t xml:space="preserve"> RESALE AND BUYER’S OBLIGATIONS</w:t>
      </w:r>
    </w:p>
    <w:p w14:paraId="7A483FB4" w14:textId="77777777" w:rsidR="00224DDC" w:rsidRDefault="00224DDC">
      <w:pPr>
        <w:pStyle w:val="BodyText"/>
        <w:spacing w:before="9"/>
        <w:jc w:val="left"/>
        <w:rPr>
          <w:b/>
          <w:sz w:val="11"/>
        </w:rPr>
      </w:pPr>
    </w:p>
    <w:p w14:paraId="40C0C9B6" w14:textId="77777777" w:rsidR="00224DDC" w:rsidRDefault="00000000">
      <w:pPr>
        <w:pStyle w:val="ListParagraph"/>
        <w:numPr>
          <w:ilvl w:val="1"/>
          <w:numId w:val="2"/>
        </w:numPr>
        <w:tabs>
          <w:tab w:val="left" w:pos="821"/>
        </w:tabs>
        <w:spacing w:before="93" w:line="480" w:lineRule="auto"/>
        <w:ind w:right="149"/>
        <w:jc w:val="both"/>
        <w:rPr>
          <w:sz w:val="20"/>
        </w:rPr>
      </w:pPr>
      <w:r>
        <w:rPr>
          <w:sz w:val="20"/>
        </w:rPr>
        <w:t xml:space="preserve">The Parties agree, unless specifically provided otherwise in a specific Confirmation, that Buyer may resell the Coal purchased under each Transaction to another party ("Buyer's Customer"). The Parties agree that Buyer's Customer may perform some of Buyer's </w:t>
      </w:r>
      <w:proofErr w:type="gramStart"/>
      <w:r>
        <w:rPr>
          <w:sz w:val="20"/>
        </w:rPr>
        <w:t>obligations</w:t>
      </w:r>
      <w:proofErr w:type="gramEnd"/>
      <w:r>
        <w:rPr>
          <w:sz w:val="20"/>
        </w:rPr>
        <w:t xml:space="preserve"> but that Buyer shall remain liable for all of Buyer's obligations under this Agreement and that Buyer shall </w:t>
      </w:r>
      <w:proofErr w:type="spellStart"/>
      <w:r>
        <w:rPr>
          <w:sz w:val="20"/>
        </w:rPr>
        <w:t>indem</w:t>
      </w:r>
      <w:proofErr w:type="spellEnd"/>
      <w:r>
        <w:rPr>
          <w:sz w:val="20"/>
        </w:rPr>
        <w:t xml:space="preserve">- </w:t>
      </w:r>
      <w:proofErr w:type="spellStart"/>
      <w:r>
        <w:rPr>
          <w:sz w:val="20"/>
        </w:rPr>
        <w:t>nify</w:t>
      </w:r>
      <w:proofErr w:type="spellEnd"/>
      <w:r>
        <w:rPr>
          <w:sz w:val="20"/>
        </w:rPr>
        <w:t xml:space="preserve"> and hold Seller harmless from and against any and all Claims made by Buyer's Customer against Seller. In addition, Buyer agrees to the following with respect to any sale(s) to Buyer's Customer:</w:t>
      </w:r>
    </w:p>
    <w:p w14:paraId="3F07258E" w14:textId="77777777" w:rsidR="00224DDC" w:rsidRDefault="00000000">
      <w:pPr>
        <w:pStyle w:val="ListParagraph"/>
        <w:numPr>
          <w:ilvl w:val="2"/>
          <w:numId w:val="2"/>
        </w:numPr>
        <w:tabs>
          <w:tab w:val="left" w:pos="1181"/>
        </w:tabs>
        <w:spacing w:before="1" w:line="477" w:lineRule="auto"/>
        <w:ind w:right="163"/>
        <w:jc w:val="both"/>
        <w:rPr>
          <w:sz w:val="20"/>
        </w:rPr>
      </w:pPr>
      <w:r>
        <w:rPr>
          <w:sz w:val="20"/>
        </w:rPr>
        <w:t>Buyer shall inform Seller, at least seventy-two (72) hours in advance of arrival of each unit train at the mine, of the identification of Buyer's Customer and the destination of the unit</w:t>
      </w:r>
      <w:r>
        <w:rPr>
          <w:spacing w:val="-24"/>
          <w:sz w:val="20"/>
        </w:rPr>
        <w:t xml:space="preserve"> </w:t>
      </w:r>
      <w:r>
        <w:rPr>
          <w:sz w:val="20"/>
        </w:rPr>
        <w:t>train.</w:t>
      </w:r>
    </w:p>
    <w:p w14:paraId="10389BA5" w14:textId="77777777" w:rsidR="00224DDC" w:rsidRDefault="00000000">
      <w:pPr>
        <w:pStyle w:val="ListParagraph"/>
        <w:numPr>
          <w:ilvl w:val="2"/>
          <w:numId w:val="2"/>
        </w:numPr>
        <w:tabs>
          <w:tab w:val="left" w:pos="1181"/>
        </w:tabs>
        <w:spacing w:before="5" w:line="480" w:lineRule="auto"/>
        <w:jc w:val="both"/>
        <w:rPr>
          <w:sz w:val="20"/>
        </w:rPr>
      </w:pPr>
      <w:r>
        <w:rPr>
          <w:sz w:val="20"/>
        </w:rPr>
        <w:t>The loading of such unit train shall be in accordance with the Loading Provisions unless (</w:t>
      </w:r>
      <w:proofErr w:type="spellStart"/>
      <w:r>
        <w:rPr>
          <w:sz w:val="20"/>
        </w:rPr>
        <w:t>i</w:t>
      </w:r>
      <w:proofErr w:type="spellEnd"/>
      <w:r>
        <w:rPr>
          <w:sz w:val="20"/>
        </w:rPr>
        <w:t>) Buyer notifies Seller in advance of different loading provisions and (ii) such different loading provisions are in general accordance with general operating parameters in the mine's region and do not, in Seller's reasonable opinion, impose an undue operating or economic burden on</w:t>
      </w:r>
      <w:r>
        <w:rPr>
          <w:spacing w:val="-2"/>
          <w:sz w:val="20"/>
        </w:rPr>
        <w:t xml:space="preserve"> </w:t>
      </w:r>
      <w:r>
        <w:rPr>
          <w:sz w:val="20"/>
        </w:rPr>
        <w:t>Seller.</w:t>
      </w:r>
    </w:p>
    <w:p w14:paraId="66B7C15C" w14:textId="77777777" w:rsidR="00224DDC" w:rsidRDefault="00224DDC">
      <w:pPr>
        <w:spacing w:line="480" w:lineRule="auto"/>
        <w:jc w:val="both"/>
        <w:rPr>
          <w:sz w:val="20"/>
        </w:rPr>
        <w:sectPr w:rsidR="00224DDC">
          <w:pgSz w:w="12240" w:h="15840"/>
          <w:pgMar w:top="1360" w:right="1280" w:bottom="1080" w:left="1340" w:header="0" w:footer="835" w:gutter="0"/>
          <w:cols w:space="720"/>
        </w:sectPr>
      </w:pPr>
    </w:p>
    <w:p w14:paraId="3281DE02" w14:textId="77777777" w:rsidR="00224DDC" w:rsidRDefault="00000000">
      <w:pPr>
        <w:pStyle w:val="ListParagraph"/>
        <w:numPr>
          <w:ilvl w:val="2"/>
          <w:numId w:val="2"/>
        </w:numPr>
        <w:tabs>
          <w:tab w:val="left" w:pos="1181"/>
        </w:tabs>
        <w:spacing w:before="79" w:line="480" w:lineRule="auto"/>
        <w:jc w:val="both"/>
        <w:rPr>
          <w:sz w:val="20"/>
        </w:rPr>
      </w:pPr>
      <w:r>
        <w:rPr>
          <w:sz w:val="20"/>
        </w:rPr>
        <w:lastRenderedPageBreak/>
        <w:t xml:space="preserve">All information to be supplied by Seller to Buyer under this Agreement (including, without </w:t>
      </w:r>
      <w:proofErr w:type="spellStart"/>
      <w:r>
        <w:rPr>
          <w:sz w:val="20"/>
        </w:rPr>
        <w:t>limi</w:t>
      </w:r>
      <w:proofErr w:type="spellEnd"/>
      <w:r>
        <w:rPr>
          <w:sz w:val="20"/>
        </w:rPr>
        <w:t xml:space="preserve">- </w:t>
      </w:r>
      <w:proofErr w:type="spellStart"/>
      <w:r>
        <w:rPr>
          <w:sz w:val="20"/>
        </w:rPr>
        <w:t>tation</w:t>
      </w:r>
      <w:proofErr w:type="spellEnd"/>
      <w:r>
        <w:rPr>
          <w:sz w:val="20"/>
        </w:rPr>
        <w:t>, analysis, weights, train manifest, and invoicing information) shall be supplied to Buyer; and Buyer shall be responsible for transmitting such information to Buyer's Customer. Buyer is specifically released from its confidentiality obligations under Article 18 with respect to quality and weighing information and other relevant information provided by Buyer to Buyer's Customer.</w:t>
      </w:r>
    </w:p>
    <w:p w14:paraId="3B2EC8AC" w14:textId="77777777" w:rsidR="00224DDC" w:rsidRDefault="00000000">
      <w:pPr>
        <w:pStyle w:val="ListParagraph"/>
        <w:numPr>
          <w:ilvl w:val="2"/>
          <w:numId w:val="2"/>
        </w:numPr>
        <w:tabs>
          <w:tab w:val="left" w:pos="1181"/>
          <w:tab w:val="left" w:pos="7904"/>
          <w:tab w:val="left" w:pos="9404"/>
        </w:tabs>
        <w:spacing w:line="480" w:lineRule="auto"/>
        <w:ind w:right="153"/>
        <w:jc w:val="both"/>
        <w:rPr>
          <w:rFonts w:ascii="Times New Roman"/>
          <w:sz w:val="24"/>
        </w:rPr>
      </w:pPr>
      <w:r>
        <w:rPr>
          <w:sz w:val="20"/>
        </w:rPr>
        <w:t>If</w:t>
      </w:r>
      <w:r>
        <w:rPr>
          <w:spacing w:val="11"/>
          <w:sz w:val="20"/>
        </w:rPr>
        <w:t xml:space="preserve"> </w:t>
      </w:r>
      <w:r>
        <w:rPr>
          <w:sz w:val="20"/>
        </w:rPr>
        <w:t>Buyer</w:t>
      </w:r>
      <w:r>
        <w:rPr>
          <w:spacing w:val="9"/>
          <w:sz w:val="20"/>
        </w:rPr>
        <w:t xml:space="preserve"> </w:t>
      </w:r>
      <w:r>
        <w:rPr>
          <w:sz w:val="20"/>
        </w:rPr>
        <w:t>claims</w:t>
      </w:r>
      <w:r>
        <w:rPr>
          <w:spacing w:val="8"/>
          <w:sz w:val="20"/>
        </w:rPr>
        <w:t xml:space="preserve"> </w:t>
      </w:r>
      <w:r>
        <w:rPr>
          <w:sz w:val="20"/>
        </w:rPr>
        <w:t>a</w:t>
      </w:r>
      <w:r>
        <w:rPr>
          <w:spacing w:val="10"/>
          <w:sz w:val="20"/>
        </w:rPr>
        <w:t xml:space="preserve"> </w:t>
      </w:r>
      <w:r>
        <w:rPr>
          <w:sz w:val="20"/>
        </w:rPr>
        <w:t>Force</w:t>
      </w:r>
      <w:r>
        <w:rPr>
          <w:spacing w:val="9"/>
          <w:sz w:val="20"/>
        </w:rPr>
        <w:t xml:space="preserve"> </w:t>
      </w:r>
      <w:r>
        <w:rPr>
          <w:sz w:val="20"/>
        </w:rPr>
        <w:t>Majeure</w:t>
      </w:r>
      <w:r>
        <w:rPr>
          <w:spacing w:val="9"/>
          <w:sz w:val="20"/>
        </w:rPr>
        <w:t xml:space="preserve"> </w:t>
      </w:r>
      <w:r>
        <w:rPr>
          <w:sz w:val="20"/>
        </w:rPr>
        <w:t>event</w:t>
      </w:r>
      <w:r>
        <w:rPr>
          <w:spacing w:val="8"/>
          <w:sz w:val="20"/>
        </w:rPr>
        <w:t xml:space="preserve"> </w:t>
      </w:r>
      <w:r>
        <w:rPr>
          <w:sz w:val="20"/>
        </w:rPr>
        <w:t>at</w:t>
      </w:r>
      <w:r>
        <w:rPr>
          <w:spacing w:val="9"/>
          <w:sz w:val="20"/>
        </w:rPr>
        <w:t xml:space="preserve"> </w:t>
      </w:r>
      <w:r>
        <w:rPr>
          <w:sz w:val="20"/>
        </w:rPr>
        <w:t>or</w:t>
      </w:r>
      <w:r>
        <w:rPr>
          <w:spacing w:val="9"/>
          <w:sz w:val="20"/>
        </w:rPr>
        <w:t xml:space="preserve"> </w:t>
      </w:r>
      <w:r>
        <w:rPr>
          <w:sz w:val="20"/>
        </w:rPr>
        <w:t>associated</w:t>
      </w:r>
      <w:r>
        <w:rPr>
          <w:spacing w:val="9"/>
          <w:sz w:val="20"/>
        </w:rPr>
        <w:t xml:space="preserve"> </w:t>
      </w:r>
      <w:r>
        <w:rPr>
          <w:sz w:val="20"/>
        </w:rPr>
        <w:t>with</w:t>
      </w:r>
      <w:r>
        <w:rPr>
          <w:spacing w:val="18"/>
          <w:sz w:val="20"/>
        </w:rPr>
        <w:t xml:space="preserve"> </w:t>
      </w:r>
      <w:r>
        <w:rPr>
          <w:sz w:val="20"/>
        </w:rPr>
        <w:t>Plant</w:t>
      </w:r>
      <w:r>
        <w:rPr>
          <w:sz w:val="20"/>
          <w:u w:val="single"/>
        </w:rPr>
        <w:t xml:space="preserve"> </w:t>
      </w:r>
      <w:r>
        <w:rPr>
          <w:sz w:val="20"/>
          <w:u w:val="single"/>
        </w:rPr>
        <w:tab/>
      </w:r>
      <w:r>
        <w:rPr>
          <w:sz w:val="20"/>
        </w:rPr>
        <w:t xml:space="preserve">, such claim </w:t>
      </w:r>
      <w:r>
        <w:rPr>
          <w:spacing w:val="-4"/>
          <w:sz w:val="20"/>
        </w:rPr>
        <w:t xml:space="preserve">shall </w:t>
      </w:r>
      <w:r>
        <w:rPr>
          <w:sz w:val="20"/>
        </w:rPr>
        <w:t>not apply to Coal supplied under this Agreement and sold by Buyer to Buyer's Customer; provided, however, that Buyer shall have no obligation to arrange a sale as permitted under this</w:t>
      </w:r>
      <w:r>
        <w:rPr>
          <w:spacing w:val="26"/>
          <w:sz w:val="20"/>
        </w:rPr>
        <w:t xml:space="preserve"> </w:t>
      </w:r>
      <w:r>
        <w:rPr>
          <w:sz w:val="20"/>
        </w:rPr>
        <w:t>Article</w:t>
      </w:r>
      <w:r>
        <w:rPr>
          <w:spacing w:val="24"/>
          <w:sz w:val="20"/>
        </w:rPr>
        <w:t xml:space="preserve"> </w:t>
      </w:r>
      <w:r>
        <w:rPr>
          <w:sz w:val="20"/>
        </w:rPr>
        <w:t>23</w:t>
      </w:r>
      <w:r>
        <w:rPr>
          <w:spacing w:val="25"/>
          <w:sz w:val="20"/>
        </w:rPr>
        <w:t xml:space="preserve"> </w:t>
      </w:r>
      <w:r>
        <w:rPr>
          <w:sz w:val="20"/>
        </w:rPr>
        <w:t>in</w:t>
      </w:r>
      <w:r>
        <w:rPr>
          <w:spacing w:val="24"/>
          <w:sz w:val="20"/>
        </w:rPr>
        <w:t xml:space="preserve"> </w:t>
      </w:r>
      <w:r>
        <w:rPr>
          <w:sz w:val="20"/>
        </w:rPr>
        <w:t>the</w:t>
      </w:r>
      <w:r>
        <w:rPr>
          <w:spacing w:val="25"/>
          <w:sz w:val="20"/>
        </w:rPr>
        <w:t xml:space="preserve"> </w:t>
      </w:r>
      <w:r>
        <w:rPr>
          <w:sz w:val="20"/>
        </w:rPr>
        <w:t>event</w:t>
      </w:r>
      <w:r>
        <w:rPr>
          <w:spacing w:val="26"/>
          <w:sz w:val="20"/>
        </w:rPr>
        <w:t xml:space="preserve"> </w:t>
      </w:r>
      <w:r>
        <w:rPr>
          <w:sz w:val="20"/>
        </w:rPr>
        <w:t>of</w:t>
      </w:r>
      <w:r>
        <w:rPr>
          <w:spacing w:val="25"/>
          <w:sz w:val="20"/>
        </w:rPr>
        <w:t xml:space="preserve"> </w:t>
      </w:r>
      <w:r>
        <w:rPr>
          <w:sz w:val="20"/>
        </w:rPr>
        <w:t>a</w:t>
      </w:r>
      <w:r>
        <w:rPr>
          <w:spacing w:val="23"/>
          <w:sz w:val="20"/>
        </w:rPr>
        <w:t xml:space="preserve"> </w:t>
      </w:r>
      <w:r>
        <w:rPr>
          <w:sz w:val="20"/>
        </w:rPr>
        <w:t>Force</w:t>
      </w:r>
      <w:r>
        <w:rPr>
          <w:spacing w:val="26"/>
          <w:sz w:val="20"/>
        </w:rPr>
        <w:t xml:space="preserve"> </w:t>
      </w:r>
      <w:r>
        <w:rPr>
          <w:sz w:val="20"/>
        </w:rPr>
        <w:t>Majeure</w:t>
      </w:r>
      <w:r>
        <w:rPr>
          <w:spacing w:val="26"/>
          <w:sz w:val="20"/>
        </w:rPr>
        <w:t xml:space="preserve"> </w:t>
      </w:r>
      <w:r>
        <w:rPr>
          <w:sz w:val="20"/>
        </w:rPr>
        <w:t>event</w:t>
      </w:r>
      <w:r>
        <w:rPr>
          <w:spacing w:val="25"/>
          <w:sz w:val="20"/>
        </w:rPr>
        <w:t xml:space="preserve"> </w:t>
      </w:r>
      <w:r>
        <w:rPr>
          <w:sz w:val="20"/>
        </w:rPr>
        <w:t>at</w:t>
      </w:r>
      <w:r>
        <w:rPr>
          <w:spacing w:val="25"/>
          <w:sz w:val="20"/>
        </w:rPr>
        <w:t xml:space="preserve"> </w:t>
      </w:r>
      <w:r>
        <w:rPr>
          <w:sz w:val="20"/>
        </w:rPr>
        <w:t>or</w:t>
      </w:r>
      <w:r>
        <w:rPr>
          <w:spacing w:val="24"/>
          <w:sz w:val="20"/>
        </w:rPr>
        <w:t xml:space="preserve"> </w:t>
      </w:r>
      <w:r>
        <w:rPr>
          <w:sz w:val="20"/>
        </w:rPr>
        <w:t>associated</w:t>
      </w:r>
      <w:r>
        <w:rPr>
          <w:spacing w:val="28"/>
          <w:sz w:val="20"/>
        </w:rPr>
        <w:t xml:space="preserve"> </w:t>
      </w:r>
      <w:r>
        <w:rPr>
          <w:sz w:val="20"/>
        </w:rPr>
        <w:t>with</w:t>
      </w:r>
      <w:r>
        <w:rPr>
          <w:spacing w:val="26"/>
          <w:sz w:val="20"/>
        </w:rPr>
        <w:t xml:space="preserve"> </w:t>
      </w:r>
      <w:r>
        <w:rPr>
          <w:sz w:val="20"/>
        </w:rPr>
        <w:t>Plant</w:t>
      </w:r>
      <w:r>
        <w:rPr>
          <w:sz w:val="20"/>
          <w:u w:val="single"/>
        </w:rPr>
        <w:t xml:space="preserve"> </w:t>
      </w:r>
      <w:r>
        <w:rPr>
          <w:sz w:val="20"/>
          <w:u w:val="single"/>
        </w:rPr>
        <w:tab/>
      </w:r>
      <w:r>
        <w:rPr>
          <w:spacing w:val="-13"/>
          <w:sz w:val="20"/>
        </w:rPr>
        <w:t xml:space="preserve">. </w:t>
      </w:r>
      <w:r>
        <w:rPr>
          <w:sz w:val="20"/>
        </w:rPr>
        <w:t>Force Majeure events occurring at or associated with generating stations or other facility to which Buyer has resold Coal shall not affect Buyer's obligations under this</w:t>
      </w:r>
      <w:r>
        <w:rPr>
          <w:spacing w:val="-5"/>
          <w:sz w:val="20"/>
        </w:rPr>
        <w:t xml:space="preserve"> </w:t>
      </w:r>
      <w:r>
        <w:rPr>
          <w:sz w:val="20"/>
        </w:rPr>
        <w:t>Agreement.</w:t>
      </w:r>
    </w:p>
    <w:p w14:paraId="0CD52F13" w14:textId="77777777" w:rsidR="00224DDC" w:rsidRDefault="00224DDC">
      <w:pPr>
        <w:pStyle w:val="BodyText"/>
        <w:spacing w:before="1"/>
        <w:jc w:val="left"/>
      </w:pPr>
    </w:p>
    <w:p w14:paraId="697BB568" w14:textId="77777777" w:rsidR="00224DDC" w:rsidRDefault="00000000">
      <w:pPr>
        <w:pStyle w:val="Heading1"/>
        <w:ind w:right="61"/>
        <w:rPr>
          <w:u w:val="none"/>
        </w:rPr>
      </w:pPr>
      <w:bookmarkStart w:id="24" w:name="_TOC_250000"/>
      <w:r>
        <w:rPr>
          <w:u w:val="none"/>
        </w:rPr>
        <w:t xml:space="preserve">ARTICLE 24. </w:t>
      </w:r>
      <w:bookmarkEnd w:id="24"/>
      <w:r>
        <w:rPr>
          <w:u w:val="thick"/>
        </w:rPr>
        <w:t>SURVIVAL</w:t>
      </w:r>
    </w:p>
    <w:p w14:paraId="49EB37E3" w14:textId="77777777" w:rsidR="00224DDC" w:rsidRDefault="00224DDC">
      <w:pPr>
        <w:pStyle w:val="BodyText"/>
        <w:jc w:val="left"/>
        <w:rPr>
          <w:b/>
          <w:sz w:val="12"/>
        </w:rPr>
      </w:pPr>
    </w:p>
    <w:p w14:paraId="5FCBE8E3" w14:textId="77777777" w:rsidR="00224DDC" w:rsidRDefault="00000000">
      <w:pPr>
        <w:pStyle w:val="BodyText"/>
        <w:spacing w:before="93" w:line="477" w:lineRule="auto"/>
        <w:ind w:left="100"/>
        <w:jc w:val="left"/>
      </w:pPr>
      <w:r>
        <w:t>The provisions of Article 10, Articles 12 through 22, and Article 24 shall survive the termination of this Agreement.</w:t>
      </w:r>
    </w:p>
    <w:p w14:paraId="2CB23C1C" w14:textId="77777777" w:rsidR="00224DDC" w:rsidRDefault="00224DDC">
      <w:pPr>
        <w:pStyle w:val="BodyText"/>
        <w:jc w:val="left"/>
        <w:rPr>
          <w:sz w:val="22"/>
        </w:rPr>
      </w:pPr>
    </w:p>
    <w:p w14:paraId="4CB8CA60" w14:textId="77777777" w:rsidR="00224DDC" w:rsidRDefault="00224DDC">
      <w:pPr>
        <w:pStyle w:val="BodyText"/>
        <w:spacing w:before="5"/>
        <w:jc w:val="left"/>
        <w:rPr>
          <w:sz w:val="18"/>
        </w:rPr>
      </w:pPr>
    </w:p>
    <w:p w14:paraId="6838944C" w14:textId="77777777" w:rsidR="00224DDC" w:rsidRDefault="00000000">
      <w:pPr>
        <w:pStyle w:val="BodyText"/>
        <w:spacing w:line="477" w:lineRule="auto"/>
        <w:ind w:left="100" w:right="207"/>
        <w:jc w:val="left"/>
      </w:pPr>
      <w:r>
        <w:rPr>
          <w:b/>
        </w:rPr>
        <w:t xml:space="preserve">IN WITNESS WHEREOF, </w:t>
      </w:r>
      <w:r>
        <w:t xml:space="preserve">the Parties have caused this Agreement to be executed by their respective au- </w:t>
      </w:r>
      <w:proofErr w:type="spellStart"/>
      <w:r>
        <w:t>thorized</w:t>
      </w:r>
      <w:proofErr w:type="spellEnd"/>
      <w:r>
        <w:t xml:space="preserve"> officers effective as of the date first above written.</w:t>
      </w:r>
    </w:p>
    <w:p w14:paraId="5D9E1621" w14:textId="77777777" w:rsidR="00224DDC" w:rsidRDefault="00224DDC">
      <w:pPr>
        <w:pStyle w:val="BodyText"/>
        <w:jc w:val="left"/>
      </w:pPr>
    </w:p>
    <w:p w14:paraId="14C3C6C2" w14:textId="77777777" w:rsidR="00224DDC" w:rsidRDefault="00224DDC">
      <w:pPr>
        <w:pStyle w:val="BodyText"/>
        <w:spacing w:before="5"/>
        <w:jc w:val="left"/>
      </w:pPr>
    </w:p>
    <w:p w14:paraId="35ACC0FE" w14:textId="77777777" w:rsidR="00224DDC" w:rsidRDefault="00000000">
      <w:pPr>
        <w:tabs>
          <w:tab w:val="left" w:pos="5141"/>
          <w:tab w:val="left" w:pos="5966"/>
        </w:tabs>
        <w:ind w:left="100"/>
        <w:rPr>
          <w:b/>
          <w:sz w:val="20"/>
        </w:rPr>
      </w:pPr>
      <w:r>
        <w:rPr>
          <w:b/>
          <w:sz w:val="20"/>
        </w:rPr>
        <w:t>[</w:t>
      </w:r>
      <w:r>
        <w:rPr>
          <w:b/>
          <w:i/>
          <w:sz w:val="20"/>
        </w:rPr>
        <w:t>Insert</w:t>
      </w:r>
      <w:r>
        <w:rPr>
          <w:b/>
          <w:i/>
          <w:spacing w:val="-2"/>
          <w:sz w:val="20"/>
        </w:rPr>
        <w:t xml:space="preserve"> </w:t>
      </w:r>
      <w:r>
        <w:rPr>
          <w:b/>
          <w:i/>
          <w:sz w:val="20"/>
        </w:rPr>
        <w:t>Seller's</w:t>
      </w:r>
      <w:r>
        <w:rPr>
          <w:b/>
          <w:i/>
          <w:spacing w:val="-2"/>
          <w:sz w:val="20"/>
        </w:rPr>
        <w:t xml:space="preserve"> </w:t>
      </w:r>
      <w:r>
        <w:rPr>
          <w:b/>
          <w:i/>
          <w:sz w:val="20"/>
        </w:rPr>
        <w:t>name</w:t>
      </w:r>
      <w:r>
        <w:rPr>
          <w:b/>
          <w:sz w:val="20"/>
        </w:rPr>
        <w:t>]</w:t>
      </w:r>
      <w:r>
        <w:rPr>
          <w:b/>
          <w:sz w:val="20"/>
        </w:rPr>
        <w:tab/>
      </w:r>
      <w:r>
        <w:rPr>
          <w:b/>
          <w:sz w:val="20"/>
          <w:u w:val="single"/>
        </w:rPr>
        <w:t xml:space="preserve"> </w:t>
      </w:r>
      <w:r>
        <w:rPr>
          <w:b/>
          <w:sz w:val="20"/>
          <w:u w:val="single"/>
        </w:rPr>
        <w:tab/>
      </w:r>
      <w:r>
        <w:rPr>
          <w:b/>
          <w:sz w:val="20"/>
        </w:rPr>
        <w:t>Power</w:t>
      </w:r>
      <w:r>
        <w:rPr>
          <w:b/>
          <w:spacing w:val="-2"/>
          <w:sz w:val="20"/>
        </w:rPr>
        <w:t xml:space="preserve"> </w:t>
      </w:r>
      <w:r>
        <w:rPr>
          <w:b/>
          <w:sz w:val="20"/>
        </w:rPr>
        <w:t>Company</w:t>
      </w:r>
    </w:p>
    <w:p w14:paraId="3F7492CF" w14:textId="77777777" w:rsidR="00224DDC" w:rsidRDefault="00224DDC">
      <w:pPr>
        <w:pStyle w:val="BodyText"/>
        <w:jc w:val="left"/>
        <w:rPr>
          <w:b/>
        </w:rPr>
      </w:pPr>
    </w:p>
    <w:p w14:paraId="7630F46D" w14:textId="77777777" w:rsidR="00224DDC" w:rsidRDefault="00224DDC">
      <w:pPr>
        <w:pStyle w:val="BodyText"/>
        <w:spacing w:before="10"/>
        <w:jc w:val="left"/>
        <w:rPr>
          <w:b/>
          <w:sz w:val="19"/>
        </w:rPr>
      </w:pPr>
    </w:p>
    <w:p w14:paraId="4F1DE2A6" w14:textId="77777777" w:rsidR="00224DDC" w:rsidRDefault="00000000">
      <w:pPr>
        <w:pStyle w:val="BodyText"/>
        <w:tabs>
          <w:tab w:val="left" w:pos="3771"/>
          <w:tab w:val="left" w:pos="5141"/>
          <w:tab w:val="left" w:pos="8812"/>
        </w:tabs>
        <w:ind w:left="100"/>
        <w:jc w:val="left"/>
      </w:pPr>
      <w:r>
        <w:t>By:</w:t>
      </w:r>
      <w:r>
        <w:rPr>
          <w:u w:val="single"/>
        </w:rPr>
        <w:t xml:space="preserve"> </w:t>
      </w:r>
      <w:r>
        <w:rPr>
          <w:u w:val="single"/>
        </w:rPr>
        <w:tab/>
      </w:r>
      <w:r>
        <w:tab/>
        <w:t>By:</w:t>
      </w:r>
      <w:r>
        <w:rPr>
          <w:u w:val="single"/>
        </w:rPr>
        <w:t xml:space="preserve"> </w:t>
      </w:r>
      <w:r>
        <w:rPr>
          <w:u w:val="single"/>
        </w:rPr>
        <w:tab/>
      </w:r>
    </w:p>
    <w:p w14:paraId="488CC741" w14:textId="77777777" w:rsidR="00224DDC" w:rsidRDefault="00224DDC">
      <w:pPr>
        <w:pStyle w:val="BodyText"/>
        <w:spacing w:before="1"/>
        <w:jc w:val="left"/>
        <w:rPr>
          <w:sz w:val="22"/>
        </w:rPr>
      </w:pPr>
    </w:p>
    <w:p w14:paraId="5BC4F75B" w14:textId="77777777" w:rsidR="00224DDC" w:rsidRDefault="00000000">
      <w:pPr>
        <w:pStyle w:val="BodyText"/>
        <w:tabs>
          <w:tab w:val="left" w:pos="3804"/>
          <w:tab w:val="left" w:pos="5141"/>
          <w:tab w:val="left" w:pos="8847"/>
        </w:tabs>
        <w:spacing w:before="93"/>
        <w:ind w:left="100"/>
        <w:jc w:val="left"/>
      </w:pPr>
      <w:r>
        <w:t>Title:</w:t>
      </w:r>
      <w:r>
        <w:rPr>
          <w:u w:val="single"/>
        </w:rPr>
        <w:t xml:space="preserve"> </w:t>
      </w:r>
      <w:r>
        <w:rPr>
          <w:u w:val="single"/>
        </w:rPr>
        <w:tab/>
      </w:r>
      <w:r>
        <w:tab/>
        <w:t>Title:</w:t>
      </w:r>
      <w:r>
        <w:rPr>
          <w:w w:val="99"/>
          <w:u w:val="single"/>
        </w:rPr>
        <w:t xml:space="preserve"> </w:t>
      </w:r>
      <w:r>
        <w:rPr>
          <w:u w:val="single"/>
        </w:rPr>
        <w:tab/>
      </w:r>
    </w:p>
    <w:p w14:paraId="2E5249BB" w14:textId="77777777" w:rsidR="00224DDC" w:rsidRDefault="00224DDC">
      <w:pPr>
        <w:pStyle w:val="BodyText"/>
        <w:spacing w:before="9"/>
        <w:jc w:val="left"/>
        <w:rPr>
          <w:sz w:val="21"/>
        </w:rPr>
      </w:pPr>
    </w:p>
    <w:p w14:paraId="25E36573" w14:textId="77777777" w:rsidR="00224DDC" w:rsidRDefault="00000000">
      <w:pPr>
        <w:pStyle w:val="BodyText"/>
        <w:tabs>
          <w:tab w:val="left" w:pos="3737"/>
          <w:tab w:val="left" w:pos="5141"/>
          <w:tab w:val="left" w:pos="8779"/>
        </w:tabs>
        <w:spacing w:before="93"/>
        <w:ind w:left="100"/>
        <w:jc w:val="left"/>
      </w:pPr>
      <w:r>
        <w:t>Date</w:t>
      </w:r>
      <w:r>
        <w:rPr>
          <w:spacing w:val="-1"/>
        </w:rPr>
        <w:t xml:space="preserve"> </w:t>
      </w:r>
      <w:r>
        <w:t>Executed:</w:t>
      </w:r>
      <w:r>
        <w:rPr>
          <w:u w:val="single"/>
        </w:rPr>
        <w:t xml:space="preserve"> </w:t>
      </w:r>
      <w:r>
        <w:rPr>
          <w:u w:val="single"/>
        </w:rPr>
        <w:tab/>
      </w:r>
      <w:r>
        <w:tab/>
        <w:t>Date</w:t>
      </w:r>
      <w:r>
        <w:rPr>
          <w:spacing w:val="-3"/>
        </w:rPr>
        <w:t xml:space="preserve"> </w:t>
      </w:r>
      <w:r>
        <w:t>Executed:</w:t>
      </w:r>
      <w:r>
        <w:rPr>
          <w:w w:val="99"/>
          <w:u w:val="single"/>
        </w:rPr>
        <w:t xml:space="preserve"> </w:t>
      </w:r>
      <w:r>
        <w:rPr>
          <w:u w:val="single"/>
        </w:rPr>
        <w:tab/>
      </w:r>
    </w:p>
    <w:p w14:paraId="1FB7B071" w14:textId="77777777" w:rsidR="00224DDC" w:rsidRDefault="00224DDC">
      <w:pPr>
        <w:sectPr w:rsidR="00224DDC">
          <w:pgSz w:w="12240" w:h="15840"/>
          <w:pgMar w:top="1360" w:right="1280" w:bottom="1080" w:left="1340" w:header="0" w:footer="835" w:gutter="0"/>
          <w:cols w:space="720"/>
        </w:sectPr>
      </w:pPr>
    </w:p>
    <w:p w14:paraId="64F89359" w14:textId="77777777" w:rsidR="00224DDC" w:rsidRDefault="00000000">
      <w:pPr>
        <w:spacing w:before="80"/>
        <w:ind w:right="51"/>
        <w:jc w:val="center"/>
        <w:rPr>
          <w:b/>
          <w:sz w:val="24"/>
        </w:rPr>
      </w:pPr>
      <w:r>
        <w:rPr>
          <w:b/>
          <w:sz w:val="24"/>
          <w:u w:val="thick"/>
        </w:rPr>
        <w:lastRenderedPageBreak/>
        <w:t>Example Only</w:t>
      </w:r>
    </w:p>
    <w:p w14:paraId="2F39B54B" w14:textId="77777777" w:rsidR="00224DDC" w:rsidRDefault="00224DDC">
      <w:pPr>
        <w:pStyle w:val="BodyText"/>
        <w:jc w:val="left"/>
        <w:rPr>
          <w:b/>
          <w:sz w:val="16"/>
        </w:rPr>
      </w:pPr>
    </w:p>
    <w:p w14:paraId="53ECD0AB" w14:textId="77777777" w:rsidR="00224DDC" w:rsidRDefault="00000000">
      <w:pPr>
        <w:spacing w:before="92"/>
        <w:ind w:right="52"/>
        <w:jc w:val="center"/>
        <w:rPr>
          <w:b/>
          <w:sz w:val="24"/>
        </w:rPr>
      </w:pPr>
      <w:r>
        <w:rPr>
          <w:b/>
          <w:sz w:val="24"/>
          <w:u w:val="thick"/>
        </w:rPr>
        <w:t>Annex A</w:t>
      </w:r>
    </w:p>
    <w:p w14:paraId="3F0E0278" w14:textId="77777777" w:rsidR="00224DDC" w:rsidRDefault="00224DDC">
      <w:pPr>
        <w:pStyle w:val="BodyText"/>
        <w:jc w:val="left"/>
        <w:rPr>
          <w:b/>
        </w:rPr>
      </w:pPr>
    </w:p>
    <w:p w14:paraId="178180F9" w14:textId="77777777" w:rsidR="00224DDC" w:rsidRDefault="00224DDC">
      <w:pPr>
        <w:pStyle w:val="BodyText"/>
        <w:spacing w:before="10"/>
        <w:jc w:val="left"/>
        <w:rPr>
          <w:b/>
          <w:sz w:val="19"/>
        </w:rPr>
      </w:pPr>
    </w:p>
    <w:p w14:paraId="5E3D9FF4" w14:textId="77777777" w:rsidR="00224DDC" w:rsidRDefault="00000000">
      <w:pPr>
        <w:pStyle w:val="BodyText"/>
        <w:spacing w:before="93"/>
        <w:ind w:right="60"/>
        <w:jc w:val="center"/>
      </w:pPr>
      <w:r>
        <w:rPr>
          <w:u w:val="single"/>
        </w:rPr>
        <w:t>SUMMARY OF RELEVANT PROVISIONS OF TRANSPORTATION CONTRACT</w:t>
      </w:r>
    </w:p>
    <w:p w14:paraId="7D2E4920" w14:textId="77777777" w:rsidR="00224DDC" w:rsidRDefault="00224DDC">
      <w:pPr>
        <w:pStyle w:val="BodyText"/>
        <w:spacing w:before="9"/>
        <w:jc w:val="left"/>
        <w:rPr>
          <w:sz w:val="11"/>
        </w:rPr>
      </w:pPr>
    </w:p>
    <w:p w14:paraId="73B849A2" w14:textId="77777777" w:rsidR="00224DDC" w:rsidRDefault="00000000">
      <w:pPr>
        <w:pStyle w:val="BodyText"/>
        <w:spacing w:before="93"/>
        <w:ind w:left="100"/>
        <w:jc w:val="left"/>
      </w:pPr>
      <w:r>
        <w:t>In addition to other terms defined elsewhere in this Agreement, the following definitions shall apply in this Annex A:</w:t>
      </w:r>
    </w:p>
    <w:p w14:paraId="7FEDB32D" w14:textId="77777777" w:rsidR="00224DDC" w:rsidRDefault="00224DDC">
      <w:pPr>
        <w:pStyle w:val="BodyText"/>
        <w:spacing w:before="1"/>
        <w:jc w:val="left"/>
      </w:pPr>
    </w:p>
    <w:p w14:paraId="5CFFB1C4" w14:textId="77777777" w:rsidR="00224DDC" w:rsidRDefault="00000000">
      <w:pPr>
        <w:pStyle w:val="ListParagraph"/>
        <w:numPr>
          <w:ilvl w:val="0"/>
          <w:numId w:val="1"/>
        </w:numPr>
        <w:tabs>
          <w:tab w:val="left" w:pos="1186"/>
        </w:tabs>
        <w:ind w:right="156" w:firstLine="719"/>
        <w:jc w:val="both"/>
        <w:rPr>
          <w:sz w:val="20"/>
        </w:rPr>
      </w:pPr>
      <w:r>
        <w:rPr>
          <w:sz w:val="20"/>
        </w:rPr>
        <w:t xml:space="preserve">"Actual Placement" means the time when a Unit Train has arrived at the Designated </w:t>
      </w:r>
      <w:proofErr w:type="spellStart"/>
      <w:r>
        <w:rPr>
          <w:sz w:val="20"/>
        </w:rPr>
        <w:t>Notifica</w:t>
      </w:r>
      <w:proofErr w:type="spellEnd"/>
      <w:r>
        <w:rPr>
          <w:sz w:val="20"/>
        </w:rPr>
        <w:t xml:space="preserve">- </w:t>
      </w:r>
      <w:proofErr w:type="spellStart"/>
      <w:r>
        <w:rPr>
          <w:sz w:val="20"/>
        </w:rPr>
        <w:t>tion</w:t>
      </w:r>
      <w:proofErr w:type="spellEnd"/>
      <w:r>
        <w:rPr>
          <w:sz w:val="20"/>
        </w:rPr>
        <w:t xml:space="preserve"> Point at Origin and the Unit Train crew has requested loading instructions for a shipment of coal </w:t>
      </w:r>
      <w:r>
        <w:rPr>
          <w:spacing w:val="4"/>
          <w:sz w:val="20"/>
        </w:rPr>
        <w:t xml:space="preserve">un- </w:t>
      </w:r>
      <w:r>
        <w:rPr>
          <w:sz w:val="20"/>
        </w:rPr>
        <w:t>der this</w:t>
      </w:r>
      <w:r>
        <w:rPr>
          <w:spacing w:val="-1"/>
          <w:sz w:val="20"/>
        </w:rPr>
        <w:t xml:space="preserve"> </w:t>
      </w:r>
      <w:r>
        <w:rPr>
          <w:sz w:val="20"/>
        </w:rPr>
        <w:t>Agreement.</w:t>
      </w:r>
    </w:p>
    <w:p w14:paraId="5853A61C" w14:textId="77777777" w:rsidR="00224DDC" w:rsidRDefault="00224DDC">
      <w:pPr>
        <w:pStyle w:val="BodyText"/>
        <w:jc w:val="left"/>
      </w:pPr>
    </w:p>
    <w:p w14:paraId="1C186E52" w14:textId="77777777" w:rsidR="00224DDC" w:rsidRDefault="00000000">
      <w:pPr>
        <w:pStyle w:val="ListParagraph"/>
        <w:numPr>
          <w:ilvl w:val="0"/>
          <w:numId w:val="1"/>
        </w:numPr>
        <w:tabs>
          <w:tab w:val="left" w:pos="1193"/>
        </w:tabs>
        <w:ind w:right="156" w:firstLine="719"/>
        <w:jc w:val="both"/>
        <w:rPr>
          <w:sz w:val="20"/>
        </w:rPr>
      </w:pPr>
      <w:r>
        <w:rPr>
          <w:sz w:val="20"/>
        </w:rPr>
        <w:t xml:space="preserve">"Coal Car" means a standard aluminum bottom-dump rapid-discharge coal railcar, with a ca- </w:t>
      </w:r>
      <w:proofErr w:type="spellStart"/>
      <w:r>
        <w:rPr>
          <w:sz w:val="20"/>
        </w:rPr>
        <w:t>pacity</w:t>
      </w:r>
      <w:proofErr w:type="spellEnd"/>
      <w:r>
        <w:rPr>
          <w:sz w:val="20"/>
        </w:rPr>
        <w:t xml:space="preserve"> of 4000 cubic feet or greater and a loading capacity of 286,000 pounds gross weight capable of chambering at least 116 </w:t>
      </w:r>
      <w:proofErr w:type="gramStart"/>
      <w:r>
        <w:rPr>
          <w:sz w:val="20"/>
        </w:rPr>
        <w:t>tons, and</w:t>
      </w:r>
      <w:proofErr w:type="gramEnd"/>
      <w:r>
        <w:rPr>
          <w:sz w:val="20"/>
        </w:rPr>
        <w:t xml:space="preserve"> approved for use by the</w:t>
      </w:r>
      <w:r>
        <w:rPr>
          <w:spacing w:val="-8"/>
          <w:sz w:val="20"/>
        </w:rPr>
        <w:t xml:space="preserve"> </w:t>
      </w:r>
      <w:r>
        <w:rPr>
          <w:sz w:val="20"/>
        </w:rPr>
        <w:t>Railroad.</w:t>
      </w:r>
    </w:p>
    <w:p w14:paraId="704CF3B6" w14:textId="77777777" w:rsidR="00224DDC" w:rsidRDefault="00224DDC">
      <w:pPr>
        <w:pStyle w:val="BodyText"/>
        <w:spacing w:before="2"/>
        <w:jc w:val="left"/>
      </w:pPr>
    </w:p>
    <w:p w14:paraId="532E8899" w14:textId="77777777" w:rsidR="00224DDC" w:rsidRDefault="00000000">
      <w:pPr>
        <w:pStyle w:val="ListParagraph"/>
        <w:numPr>
          <w:ilvl w:val="0"/>
          <w:numId w:val="1"/>
        </w:numPr>
        <w:tabs>
          <w:tab w:val="left" w:pos="1212"/>
        </w:tabs>
        <w:ind w:right="159" w:firstLine="719"/>
        <w:jc w:val="both"/>
        <w:rPr>
          <w:sz w:val="20"/>
        </w:rPr>
      </w:pPr>
      <w:r>
        <w:rPr>
          <w:sz w:val="20"/>
        </w:rPr>
        <w:t xml:space="preserve">"Constructive Placement" means the time when a Unit Train has arrived at a hold point, as determined by the Railroad, </w:t>
      </w:r>
      <w:proofErr w:type="gramStart"/>
      <w:r>
        <w:rPr>
          <w:sz w:val="20"/>
        </w:rPr>
        <w:t>as a result of</w:t>
      </w:r>
      <w:proofErr w:type="gramEnd"/>
      <w:r>
        <w:rPr>
          <w:sz w:val="20"/>
        </w:rPr>
        <w:t xml:space="preserve"> Seller's inability to accept the Unit Train at the Origin due to any cause attributable to</w:t>
      </w:r>
      <w:r>
        <w:rPr>
          <w:spacing w:val="-4"/>
          <w:sz w:val="20"/>
        </w:rPr>
        <w:t xml:space="preserve"> </w:t>
      </w:r>
      <w:r>
        <w:rPr>
          <w:sz w:val="20"/>
        </w:rPr>
        <w:t>Seller.</w:t>
      </w:r>
    </w:p>
    <w:p w14:paraId="3B3B3C9C" w14:textId="77777777" w:rsidR="00224DDC" w:rsidRDefault="00224DDC">
      <w:pPr>
        <w:pStyle w:val="BodyText"/>
        <w:spacing w:before="11"/>
        <w:jc w:val="left"/>
        <w:rPr>
          <w:sz w:val="19"/>
        </w:rPr>
      </w:pPr>
    </w:p>
    <w:p w14:paraId="6A90FD25" w14:textId="77777777" w:rsidR="00224DDC" w:rsidRDefault="00000000">
      <w:pPr>
        <w:pStyle w:val="ListParagraph"/>
        <w:numPr>
          <w:ilvl w:val="0"/>
          <w:numId w:val="1"/>
        </w:numPr>
        <w:tabs>
          <w:tab w:val="left" w:pos="1214"/>
        </w:tabs>
        <w:ind w:right="160" w:firstLine="719"/>
        <w:jc w:val="both"/>
        <w:rPr>
          <w:sz w:val="20"/>
        </w:rPr>
      </w:pPr>
      <w:r>
        <w:rPr>
          <w:sz w:val="20"/>
        </w:rPr>
        <w:t>"Designated Notification Point at Origin" means that point on Seller's trackage at the Origin where the Unit Train crew requests loading instructions from Seller and receives permission to advance the Unit Train to the loadout</w:t>
      </w:r>
      <w:r>
        <w:rPr>
          <w:spacing w:val="-3"/>
          <w:sz w:val="20"/>
        </w:rPr>
        <w:t xml:space="preserve"> </w:t>
      </w:r>
      <w:r>
        <w:rPr>
          <w:sz w:val="20"/>
        </w:rPr>
        <w:t>facility.</w:t>
      </w:r>
    </w:p>
    <w:p w14:paraId="574C516D" w14:textId="77777777" w:rsidR="00224DDC" w:rsidRDefault="00224DDC">
      <w:pPr>
        <w:pStyle w:val="BodyText"/>
        <w:spacing w:before="10"/>
        <w:jc w:val="left"/>
        <w:rPr>
          <w:sz w:val="19"/>
        </w:rPr>
      </w:pPr>
    </w:p>
    <w:p w14:paraId="25DCAC66" w14:textId="77777777" w:rsidR="00224DDC" w:rsidRDefault="00000000">
      <w:pPr>
        <w:pStyle w:val="ListParagraph"/>
        <w:numPr>
          <w:ilvl w:val="0"/>
          <w:numId w:val="1"/>
        </w:numPr>
        <w:tabs>
          <w:tab w:val="left" w:pos="1176"/>
          <w:tab w:val="left" w:pos="4367"/>
        </w:tabs>
        <w:spacing w:before="1"/>
        <w:ind w:left="1175" w:right="0" w:hanging="356"/>
        <w:rPr>
          <w:sz w:val="20"/>
        </w:rPr>
      </w:pPr>
      <w:r>
        <w:rPr>
          <w:sz w:val="20"/>
        </w:rPr>
        <w:t>"Destination"</w:t>
      </w:r>
      <w:r>
        <w:rPr>
          <w:spacing w:val="-3"/>
          <w:sz w:val="20"/>
        </w:rPr>
        <w:t xml:space="preserve"> </w:t>
      </w:r>
      <w:r>
        <w:rPr>
          <w:sz w:val="20"/>
        </w:rPr>
        <w:t>means</w:t>
      </w:r>
      <w:r>
        <w:rPr>
          <w:spacing w:val="-1"/>
          <w:sz w:val="20"/>
        </w:rPr>
        <w:t xml:space="preserve"> </w:t>
      </w:r>
      <w:r>
        <w:rPr>
          <w:sz w:val="20"/>
        </w:rPr>
        <w:t>Plant</w:t>
      </w:r>
      <w:r>
        <w:rPr>
          <w:sz w:val="20"/>
          <w:u w:val="single"/>
        </w:rPr>
        <w:t xml:space="preserve"> </w:t>
      </w:r>
      <w:r>
        <w:rPr>
          <w:sz w:val="20"/>
          <w:u w:val="single"/>
        </w:rPr>
        <w:tab/>
      </w:r>
      <w:r>
        <w:rPr>
          <w:sz w:val="20"/>
        </w:rPr>
        <w:t>or such other unloading point as is designated by</w:t>
      </w:r>
      <w:r>
        <w:rPr>
          <w:spacing w:val="-15"/>
          <w:sz w:val="20"/>
        </w:rPr>
        <w:t xml:space="preserve"> </w:t>
      </w:r>
      <w:r>
        <w:rPr>
          <w:sz w:val="20"/>
        </w:rPr>
        <w:t>Buyer.</w:t>
      </w:r>
    </w:p>
    <w:p w14:paraId="1DCE8AD1" w14:textId="77777777" w:rsidR="00224DDC" w:rsidRDefault="00224DDC">
      <w:pPr>
        <w:pStyle w:val="BodyText"/>
        <w:jc w:val="left"/>
      </w:pPr>
    </w:p>
    <w:p w14:paraId="17B02B86" w14:textId="77777777" w:rsidR="00224DDC" w:rsidRDefault="00000000">
      <w:pPr>
        <w:pStyle w:val="ListParagraph"/>
        <w:numPr>
          <w:ilvl w:val="0"/>
          <w:numId w:val="1"/>
        </w:numPr>
        <w:tabs>
          <w:tab w:val="left" w:pos="1195"/>
        </w:tabs>
        <w:ind w:firstLine="719"/>
        <w:jc w:val="both"/>
        <w:rPr>
          <w:sz w:val="20"/>
        </w:rPr>
      </w:pPr>
      <w:r>
        <w:rPr>
          <w:sz w:val="20"/>
        </w:rPr>
        <w:t xml:space="preserve">"Loading Facility" means the equipment and facilities operated by Seller for loading coal into Unit Trains at the Origin. The Loading Facility includes the following: rail trackage; raw coal </w:t>
      </w:r>
      <w:r>
        <w:rPr>
          <w:spacing w:val="2"/>
          <w:sz w:val="20"/>
        </w:rPr>
        <w:t xml:space="preserve">hopper; </w:t>
      </w:r>
      <w:r>
        <w:rPr>
          <w:sz w:val="20"/>
        </w:rPr>
        <w:t>crusher, processing, or preparation plants; coal storage facilities; and conveyor systems from raw coal hopper through all intermediate phases to the loading</w:t>
      </w:r>
      <w:r>
        <w:rPr>
          <w:spacing w:val="-2"/>
          <w:sz w:val="20"/>
        </w:rPr>
        <w:t xml:space="preserve"> </w:t>
      </w:r>
      <w:r>
        <w:rPr>
          <w:sz w:val="20"/>
        </w:rPr>
        <w:t>chute(s).</w:t>
      </w:r>
    </w:p>
    <w:p w14:paraId="5C8284FA" w14:textId="77777777" w:rsidR="00224DDC" w:rsidRDefault="00224DDC">
      <w:pPr>
        <w:pStyle w:val="BodyText"/>
        <w:jc w:val="left"/>
      </w:pPr>
    </w:p>
    <w:p w14:paraId="163447BC" w14:textId="77777777" w:rsidR="00224DDC" w:rsidRDefault="00000000">
      <w:pPr>
        <w:pStyle w:val="ListParagraph"/>
        <w:numPr>
          <w:ilvl w:val="0"/>
          <w:numId w:val="1"/>
        </w:numPr>
        <w:tabs>
          <w:tab w:val="left" w:pos="1190"/>
        </w:tabs>
        <w:spacing w:before="1"/>
        <w:ind w:right="157" w:firstLine="719"/>
        <w:jc w:val="both"/>
        <w:rPr>
          <w:sz w:val="20"/>
        </w:rPr>
      </w:pPr>
      <w:r>
        <w:rPr>
          <w:sz w:val="20"/>
        </w:rPr>
        <w:t>"Origin" means Seller's mine or any other Point of Delivery Point at which Coal is loaded and delivered to Buyer under this</w:t>
      </w:r>
      <w:r>
        <w:rPr>
          <w:spacing w:val="-1"/>
          <w:sz w:val="20"/>
        </w:rPr>
        <w:t xml:space="preserve"> </w:t>
      </w:r>
      <w:r>
        <w:rPr>
          <w:sz w:val="20"/>
        </w:rPr>
        <w:t>Agreement.</w:t>
      </w:r>
    </w:p>
    <w:p w14:paraId="6EB0B3C3" w14:textId="77777777" w:rsidR="00224DDC" w:rsidRDefault="00224DDC">
      <w:pPr>
        <w:pStyle w:val="BodyText"/>
        <w:spacing w:before="10"/>
        <w:jc w:val="left"/>
        <w:rPr>
          <w:sz w:val="19"/>
        </w:rPr>
      </w:pPr>
    </w:p>
    <w:p w14:paraId="0BED3016" w14:textId="77777777" w:rsidR="00224DDC" w:rsidRDefault="00000000">
      <w:pPr>
        <w:pStyle w:val="ListParagraph"/>
        <w:numPr>
          <w:ilvl w:val="0"/>
          <w:numId w:val="1"/>
        </w:numPr>
        <w:tabs>
          <w:tab w:val="left" w:pos="1210"/>
        </w:tabs>
        <w:ind w:right="165" w:firstLine="719"/>
        <w:jc w:val="both"/>
        <w:rPr>
          <w:sz w:val="20"/>
        </w:rPr>
      </w:pPr>
      <w:r>
        <w:rPr>
          <w:sz w:val="20"/>
        </w:rPr>
        <w:t>"Railroad" means the Burlington Northern Santa Fe Railway Company and any assignee or successor</w:t>
      </w:r>
      <w:r>
        <w:rPr>
          <w:spacing w:val="-2"/>
          <w:sz w:val="20"/>
        </w:rPr>
        <w:t xml:space="preserve"> </w:t>
      </w:r>
      <w:r>
        <w:rPr>
          <w:sz w:val="20"/>
        </w:rPr>
        <w:t>organization.</w:t>
      </w:r>
    </w:p>
    <w:p w14:paraId="255A735E" w14:textId="77777777" w:rsidR="00224DDC" w:rsidRDefault="00224DDC">
      <w:pPr>
        <w:pStyle w:val="BodyText"/>
        <w:spacing w:before="1"/>
        <w:jc w:val="left"/>
      </w:pPr>
    </w:p>
    <w:p w14:paraId="1A08998B" w14:textId="77777777" w:rsidR="00224DDC" w:rsidRDefault="00000000">
      <w:pPr>
        <w:pStyle w:val="ListParagraph"/>
        <w:numPr>
          <w:ilvl w:val="0"/>
          <w:numId w:val="1"/>
        </w:numPr>
        <w:tabs>
          <w:tab w:val="left" w:pos="1229"/>
        </w:tabs>
        <w:ind w:right="156" w:firstLine="719"/>
        <w:jc w:val="both"/>
        <w:rPr>
          <w:sz w:val="20"/>
        </w:rPr>
      </w:pPr>
      <w:r>
        <w:rPr>
          <w:sz w:val="20"/>
        </w:rPr>
        <w:t>"Unit Train" means a specialized shuttle-type train that operates in a continuous cycle be- tween an Origin and a Destination for the transportation of Coal shipments under this Agreement. Each loaded Unit Train moves on one 404 Bill of Lading from the Origin to the</w:t>
      </w:r>
      <w:r>
        <w:rPr>
          <w:spacing w:val="-8"/>
          <w:sz w:val="20"/>
        </w:rPr>
        <w:t xml:space="preserve"> </w:t>
      </w:r>
      <w:r>
        <w:rPr>
          <w:sz w:val="20"/>
        </w:rPr>
        <w:t>Destination.</w:t>
      </w:r>
    </w:p>
    <w:p w14:paraId="56F72C68" w14:textId="77777777" w:rsidR="00224DDC" w:rsidRDefault="00224DDC">
      <w:pPr>
        <w:pStyle w:val="BodyText"/>
        <w:spacing w:before="11"/>
        <w:jc w:val="left"/>
        <w:rPr>
          <w:sz w:val="29"/>
        </w:rPr>
      </w:pPr>
    </w:p>
    <w:p w14:paraId="636F737C" w14:textId="77777777" w:rsidR="00224DDC" w:rsidRDefault="00000000">
      <w:pPr>
        <w:pStyle w:val="BodyText"/>
        <w:ind w:left="100"/>
        <w:jc w:val="left"/>
      </w:pPr>
      <w:r>
        <w:rPr>
          <w:u w:val="single"/>
        </w:rPr>
        <w:t>Operation of the Loading Facility</w:t>
      </w:r>
    </w:p>
    <w:p w14:paraId="45AE56DB" w14:textId="77777777" w:rsidR="00224DDC" w:rsidRDefault="00000000">
      <w:pPr>
        <w:pStyle w:val="BodyText"/>
        <w:spacing w:before="116"/>
        <w:ind w:left="100" w:right="156" w:firstLine="719"/>
      </w:pPr>
      <w:r>
        <w:t xml:space="preserve">Seller shall install, maintain, repair, and operate a Loading Facility at each Origin that conforms to industry standards and the Railroad’s requirements. The Railroad’s Unit Train crew, Seller's Unit Train loading crew, or a third-party contractor hired by Seller shall move empty Coal Cars under the loading chutes at the Loading Facility at a controlled speed that shall allow for proper loading of each Coal Car in a Unit Train. Seller shall provide for the safe, timely, and efficient loading of the Coal Cars at no expense to Buyer. Seller shall be responsible for the weighing of loaded Coal Cars at Origin(s) at no charge to Buyer. Weighing shall be performed on scales inspected in accordance with the then-current AAR </w:t>
      </w:r>
      <w:proofErr w:type="spellStart"/>
      <w:r>
        <w:t>speci</w:t>
      </w:r>
      <w:proofErr w:type="spellEnd"/>
      <w:r>
        <w:t xml:space="preserve">- </w:t>
      </w:r>
      <w:proofErr w:type="spellStart"/>
      <w:r>
        <w:t>fications</w:t>
      </w:r>
      <w:proofErr w:type="spellEnd"/>
      <w:r>
        <w:t xml:space="preserve"> for such scales, and such inspections shall be subject to verification by Buyer and the Railroad.</w:t>
      </w:r>
    </w:p>
    <w:p w14:paraId="4C46DE3C" w14:textId="77777777" w:rsidR="00224DDC" w:rsidRDefault="00224DDC">
      <w:pPr>
        <w:pStyle w:val="BodyText"/>
        <w:spacing w:before="11"/>
        <w:jc w:val="left"/>
        <w:rPr>
          <w:sz w:val="29"/>
        </w:rPr>
      </w:pPr>
    </w:p>
    <w:p w14:paraId="55C872FF" w14:textId="77777777" w:rsidR="00224DDC" w:rsidRDefault="00000000">
      <w:pPr>
        <w:pStyle w:val="BodyText"/>
        <w:ind w:left="100"/>
        <w:jc w:val="left"/>
      </w:pPr>
      <w:r>
        <w:rPr>
          <w:u w:val="single"/>
        </w:rPr>
        <w:t>Railroad Loading Free Time</w:t>
      </w:r>
    </w:p>
    <w:p w14:paraId="05F07A41" w14:textId="77777777" w:rsidR="00224DDC" w:rsidRDefault="00000000">
      <w:pPr>
        <w:pStyle w:val="BodyText"/>
        <w:spacing w:before="116"/>
        <w:ind w:left="100" w:right="157" w:firstLine="719"/>
      </w:pPr>
      <w:r>
        <w:t>At the Origin, Seller shall be allowed the first four (4) hours to load all Coal Cars in the Unit Train after Actual Placement or Constructive Placement by the Railroad at no cost or charge to Seller ("Loading</w:t>
      </w:r>
    </w:p>
    <w:p w14:paraId="758ECC61" w14:textId="77777777" w:rsidR="00224DDC" w:rsidRDefault="00224DDC">
      <w:pPr>
        <w:sectPr w:rsidR="00224DDC">
          <w:footerReference w:type="default" r:id="rId8"/>
          <w:pgSz w:w="12240" w:h="15840"/>
          <w:pgMar w:top="640" w:right="1280" w:bottom="780" w:left="1340" w:header="0" w:footer="595" w:gutter="0"/>
          <w:pgNumType w:start="1"/>
          <w:cols w:space="720"/>
        </w:sectPr>
      </w:pPr>
    </w:p>
    <w:p w14:paraId="02438AFF" w14:textId="77777777" w:rsidR="00224DDC" w:rsidRDefault="00000000">
      <w:pPr>
        <w:spacing w:before="80"/>
        <w:ind w:right="51"/>
        <w:jc w:val="center"/>
        <w:rPr>
          <w:b/>
          <w:sz w:val="24"/>
        </w:rPr>
      </w:pPr>
      <w:r>
        <w:rPr>
          <w:b/>
          <w:sz w:val="24"/>
          <w:u w:val="thick"/>
        </w:rPr>
        <w:lastRenderedPageBreak/>
        <w:t>Example Only</w:t>
      </w:r>
    </w:p>
    <w:p w14:paraId="7437FF86" w14:textId="77777777" w:rsidR="00224DDC" w:rsidRDefault="00224DDC">
      <w:pPr>
        <w:pStyle w:val="BodyText"/>
        <w:jc w:val="left"/>
        <w:rPr>
          <w:b/>
          <w:sz w:val="16"/>
        </w:rPr>
      </w:pPr>
    </w:p>
    <w:p w14:paraId="23529BF0" w14:textId="77777777" w:rsidR="00224DDC" w:rsidRDefault="00000000">
      <w:pPr>
        <w:spacing w:before="92"/>
        <w:ind w:right="52"/>
        <w:jc w:val="center"/>
        <w:rPr>
          <w:b/>
          <w:sz w:val="24"/>
        </w:rPr>
      </w:pPr>
      <w:r>
        <w:rPr>
          <w:b/>
          <w:sz w:val="24"/>
          <w:u w:val="thick"/>
        </w:rPr>
        <w:t>Annex A</w:t>
      </w:r>
    </w:p>
    <w:p w14:paraId="33351217" w14:textId="77777777" w:rsidR="00224DDC" w:rsidRDefault="00224DDC">
      <w:pPr>
        <w:pStyle w:val="BodyText"/>
        <w:jc w:val="left"/>
        <w:rPr>
          <w:b/>
        </w:rPr>
      </w:pPr>
    </w:p>
    <w:p w14:paraId="1603D646" w14:textId="77777777" w:rsidR="00224DDC" w:rsidRDefault="00224DDC">
      <w:pPr>
        <w:pStyle w:val="BodyText"/>
        <w:spacing w:before="10"/>
        <w:jc w:val="left"/>
        <w:rPr>
          <w:b/>
          <w:sz w:val="19"/>
        </w:rPr>
      </w:pPr>
    </w:p>
    <w:p w14:paraId="2C3FEDB5" w14:textId="77777777" w:rsidR="00224DDC" w:rsidRDefault="00000000">
      <w:pPr>
        <w:pStyle w:val="BodyText"/>
        <w:spacing w:before="93"/>
        <w:ind w:left="100" w:right="158"/>
      </w:pPr>
      <w:r>
        <w:t xml:space="preserve">Free Time"). Seller shall be assessed by Buyer an Origin Detention Charge of $492.25 per hour (as of January 1, 2004) when the Railroad's locomotives remain with the Unit Train for each hour, or fraction thereof, that a Unit Train is delayed or held </w:t>
      </w:r>
      <w:proofErr w:type="gramStart"/>
      <w:r>
        <w:t>in excess of</w:t>
      </w:r>
      <w:proofErr w:type="gramEnd"/>
      <w:r>
        <w:t xml:space="preserve"> the Loading Free Time until such time as the Railroad receives notice that the Unit Train can be released for movement.</w:t>
      </w:r>
    </w:p>
    <w:p w14:paraId="2B8F0E06" w14:textId="77777777" w:rsidR="00224DDC" w:rsidRDefault="00224DDC">
      <w:pPr>
        <w:pStyle w:val="BodyText"/>
        <w:jc w:val="left"/>
        <w:rPr>
          <w:sz w:val="30"/>
        </w:rPr>
      </w:pPr>
    </w:p>
    <w:p w14:paraId="2A19CAC8" w14:textId="77777777" w:rsidR="00224DDC" w:rsidRDefault="00000000">
      <w:pPr>
        <w:pStyle w:val="BodyText"/>
        <w:ind w:left="100"/>
      </w:pPr>
      <w:r>
        <w:rPr>
          <w:u w:val="single"/>
        </w:rPr>
        <w:t>Hold Charge</w:t>
      </w:r>
    </w:p>
    <w:p w14:paraId="3A8522E3" w14:textId="77777777" w:rsidR="00224DDC" w:rsidRDefault="00000000">
      <w:pPr>
        <w:pStyle w:val="BodyText"/>
        <w:spacing w:before="116"/>
        <w:ind w:left="100" w:right="158" w:firstLine="719"/>
      </w:pPr>
      <w:r>
        <w:t xml:space="preserve">If Buyer is assessed a Hold Charge by the Railroad </w:t>
      </w:r>
      <w:proofErr w:type="gramStart"/>
      <w:r>
        <w:t>as a result of</w:t>
      </w:r>
      <w:proofErr w:type="gramEnd"/>
      <w:r>
        <w:t xml:space="preserve"> Seller's action(s) or inaction(s), Seller shall pay to Buyer the Hold Charge. The Hold Charge is $492.25 per hour (as of January 1, 2004) for each hour or fraction thereof that each Unit Train is held.</w:t>
      </w:r>
    </w:p>
    <w:p w14:paraId="20983C34" w14:textId="77777777" w:rsidR="00224DDC" w:rsidRDefault="00224DDC">
      <w:pPr>
        <w:pStyle w:val="BodyText"/>
        <w:spacing w:before="11"/>
        <w:jc w:val="left"/>
        <w:rPr>
          <w:sz w:val="29"/>
        </w:rPr>
      </w:pPr>
    </w:p>
    <w:p w14:paraId="0B4A5349" w14:textId="77777777" w:rsidR="00224DDC" w:rsidRDefault="00000000">
      <w:pPr>
        <w:pStyle w:val="BodyText"/>
        <w:ind w:left="100"/>
      </w:pPr>
      <w:r>
        <w:rPr>
          <w:u w:val="single"/>
        </w:rPr>
        <w:t>Release Charge</w:t>
      </w:r>
    </w:p>
    <w:p w14:paraId="3D69DA6E" w14:textId="77777777" w:rsidR="00224DDC" w:rsidRDefault="00000000">
      <w:pPr>
        <w:pStyle w:val="BodyText"/>
        <w:spacing w:before="116"/>
        <w:ind w:left="100" w:right="155" w:firstLine="719"/>
      </w:pPr>
      <w:r>
        <w:t xml:space="preserve">If Buyer is assessed a Release Charge by the Railroad </w:t>
      </w:r>
      <w:proofErr w:type="gramStart"/>
      <w:r>
        <w:t>as a result of</w:t>
      </w:r>
      <w:proofErr w:type="gramEnd"/>
      <w:r>
        <w:t xml:space="preserve"> Seller's action(s) or </w:t>
      </w:r>
      <w:proofErr w:type="spellStart"/>
      <w:r>
        <w:t>inac</w:t>
      </w:r>
      <w:proofErr w:type="spellEnd"/>
      <w:r>
        <w:t xml:space="preserve">- </w:t>
      </w:r>
      <w:proofErr w:type="spellStart"/>
      <w:r>
        <w:t>tion</w:t>
      </w:r>
      <w:proofErr w:type="spellEnd"/>
      <w:r>
        <w:t>(s), Seller shall pay to Buyer the Release Charge. The Release Charge is $1,839.48 per occurrence per Unit Train (as of January 1, 2004).</w:t>
      </w:r>
    </w:p>
    <w:p w14:paraId="20ED8FAB" w14:textId="77777777" w:rsidR="00224DDC" w:rsidRDefault="00224DDC">
      <w:pPr>
        <w:pStyle w:val="BodyText"/>
        <w:spacing w:before="11"/>
        <w:jc w:val="left"/>
        <w:rPr>
          <w:sz w:val="29"/>
        </w:rPr>
      </w:pPr>
    </w:p>
    <w:p w14:paraId="54AD6790" w14:textId="77777777" w:rsidR="00224DDC" w:rsidRDefault="00000000">
      <w:pPr>
        <w:pStyle w:val="BodyText"/>
        <w:ind w:left="100"/>
      </w:pPr>
      <w:r>
        <w:rPr>
          <w:u w:val="single"/>
        </w:rPr>
        <w:t>Coal Car Storage Charge</w:t>
      </w:r>
    </w:p>
    <w:p w14:paraId="1B6AF45A" w14:textId="77777777" w:rsidR="00224DDC" w:rsidRDefault="00000000">
      <w:pPr>
        <w:pStyle w:val="BodyText"/>
        <w:spacing w:before="113"/>
        <w:ind w:left="100" w:right="160" w:firstLine="719"/>
      </w:pPr>
      <w:r>
        <w:t xml:space="preserve">If Buyer is assessed a Coal Car Storage Charge by the Railroad </w:t>
      </w:r>
      <w:proofErr w:type="gramStart"/>
      <w:r>
        <w:t>as a result of</w:t>
      </w:r>
      <w:proofErr w:type="gramEnd"/>
      <w:r>
        <w:t xml:space="preserve"> Seller's action(s) or inaction(s), Seller shall pay to Buyer the applicable Coal Car Storage Charge times the applicable storage time. The Coal Car Storage Charge is $2.08 per Coal Car per day (as of January 1, 2004).</w:t>
      </w:r>
    </w:p>
    <w:p w14:paraId="712CEFE4" w14:textId="77777777" w:rsidR="00224DDC" w:rsidRDefault="00224DDC">
      <w:pPr>
        <w:pStyle w:val="BodyText"/>
        <w:spacing w:before="2"/>
        <w:jc w:val="left"/>
        <w:rPr>
          <w:sz w:val="30"/>
        </w:rPr>
      </w:pPr>
    </w:p>
    <w:p w14:paraId="63FBFDCE" w14:textId="77777777" w:rsidR="00224DDC" w:rsidRDefault="00000000">
      <w:pPr>
        <w:pStyle w:val="BodyText"/>
        <w:ind w:left="100"/>
      </w:pPr>
      <w:r>
        <w:rPr>
          <w:u w:val="single"/>
        </w:rPr>
        <w:t>Escalation of Charges</w:t>
      </w:r>
    </w:p>
    <w:p w14:paraId="5544AAF7" w14:textId="77777777" w:rsidR="00224DDC" w:rsidRDefault="00000000">
      <w:pPr>
        <w:pStyle w:val="BodyText"/>
        <w:spacing w:before="113"/>
        <w:ind w:left="100" w:right="152" w:firstLine="719"/>
      </w:pPr>
      <w:r>
        <w:t xml:space="preserve">The Origin Detention Charge, the Hold Charge, the Release Charge, the Coal Car Storage Charge, and other charges by the Railroad shall be adjusted annually on January 1 of each calendar year during the term of this Agreement by a portion of the percentage change in the Rail Cost Adjustment Fac- tor without the adjustment for productivity ("RCAFU"), as published by the Association of American Rail- roads, by comparing the RCAFU for the first quarter of the current calendar year to the </w:t>
      </w:r>
      <w:r>
        <w:rPr>
          <w:spacing w:val="2"/>
        </w:rPr>
        <w:t xml:space="preserve">RCAFU </w:t>
      </w:r>
      <w:r>
        <w:t>for the first quarter of the previous calendar year; provided, however, that no such charge shall be reduced to an amount that is less than the amount of such charge set forth in this Annex</w:t>
      </w:r>
      <w:r>
        <w:rPr>
          <w:spacing w:val="-5"/>
        </w:rPr>
        <w:t xml:space="preserve"> </w:t>
      </w:r>
      <w:r>
        <w:t>A.</w:t>
      </w:r>
    </w:p>
    <w:p w14:paraId="465FAB7C" w14:textId="77777777" w:rsidR="00224DDC" w:rsidRDefault="00224DDC">
      <w:pPr>
        <w:pStyle w:val="BodyText"/>
        <w:spacing w:before="2"/>
        <w:jc w:val="left"/>
        <w:rPr>
          <w:sz w:val="30"/>
        </w:rPr>
      </w:pPr>
    </w:p>
    <w:p w14:paraId="5F428126" w14:textId="77777777" w:rsidR="00224DDC" w:rsidRDefault="00000000">
      <w:pPr>
        <w:pStyle w:val="BodyText"/>
        <w:ind w:left="100"/>
      </w:pPr>
      <w:r>
        <w:rPr>
          <w:u w:val="single"/>
        </w:rPr>
        <w:t>Minimum Tons per Coal Car</w:t>
      </w:r>
    </w:p>
    <w:p w14:paraId="15616520" w14:textId="77777777" w:rsidR="00224DDC" w:rsidRDefault="00000000">
      <w:pPr>
        <w:pStyle w:val="BodyText"/>
        <w:spacing w:before="116"/>
        <w:ind w:left="100" w:right="154" w:firstLine="719"/>
      </w:pPr>
      <w:r>
        <w:t xml:space="preserve">Unless Buyer notifies Seller in writing of a lower minimum tonnage requirement, the minimum tons loaded per Coal Car shall be 115 tons multiplied by the </w:t>
      </w:r>
      <w:proofErr w:type="gramStart"/>
      <w:r>
        <w:t>number</w:t>
      </w:r>
      <w:proofErr w:type="gramEnd"/>
      <w:r>
        <w:t xml:space="preserve"> of Coal Cars in the Unit Train ("Min- </w:t>
      </w:r>
      <w:proofErr w:type="spellStart"/>
      <w:r>
        <w:t>imum</w:t>
      </w:r>
      <w:proofErr w:type="spellEnd"/>
      <w:r>
        <w:t xml:space="preserve"> Tonnage Requirement"), provided that each Coal Car in the Unit Train has sufficient available ca- </w:t>
      </w:r>
      <w:proofErr w:type="spellStart"/>
      <w:r>
        <w:t>pacity</w:t>
      </w:r>
      <w:proofErr w:type="spellEnd"/>
      <w:r>
        <w:t xml:space="preserve"> at the time of loading to accommodate 115 tons. If Buyer notifies Seller in writing of a maximum gross weight limit lower than 286,000 pounds, as provided in the paragraph below entitled "Maximum Gross Load Limit," the minimum tons loaded per Coal Car shall be automatically lowered on a proportion- ate basis. The tons upon which transportation charges are paid are accrued to Buyer’s Minimum </w:t>
      </w:r>
      <w:r>
        <w:rPr>
          <w:spacing w:val="2"/>
        </w:rPr>
        <w:t xml:space="preserve">Ton- </w:t>
      </w:r>
      <w:proofErr w:type="spellStart"/>
      <w:r>
        <w:t>nage</w:t>
      </w:r>
      <w:proofErr w:type="spellEnd"/>
      <w:r>
        <w:t xml:space="preserve"> Requirement under the applicable transportation contract. Seller shall reimburse Buyer for </w:t>
      </w:r>
      <w:r>
        <w:rPr>
          <w:spacing w:val="3"/>
        </w:rPr>
        <w:t xml:space="preserve">any </w:t>
      </w:r>
      <w:r>
        <w:t xml:space="preserve">charges actually incurred by Buyer and paid to the Railroad </w:t>
      </w:r>
      <w:proofErr w:type="gramStart"/>
      <w:r>
        <w:t>as a result of</w:t>
      </w:r>
      <w:proofErr w:type="gramEnd"/>
      <w:r>
        <w:t xml:space="preserve"> Seller's failure to satisfy the Minimum Tonnage Requirement for any Unit</w:t>
      </w:r>
      <w:r>
        <w:rPr>
          <w:spacing w:val="-9"/>
        </w:rPr>
        <w:t xml:space="preserve"> </w:t>
      </w:r>
      <w:r>
        <w:t>Train.</w:t>
      </w:r>
    </w:p>
    <w:p w14:paraId="547139B1" w14:textId="77777777" w:rsidR="00224DDC" w:rsidRDefault="00224DDC">
      <w:pPr>
        <w:pStyle w:val="BodyText"/>
        <w:jc w:val="left"/>
        <w:rPr>
          <w:sz w:val="30"/>
        </w:rPr>
      </w:pPr>
    </w:p>
    <w:p w14:paraId="16BF1691" w14:textId="77777777" w:rsidR="00224DDC" w:rsidRDefault="00000000">
      <w:pPr>
        <w:pStyle w:val="BodyText"/>
        <w:ind w:left="100"/>
      </w:pPr>
      <w:r>
        <w:rPr>
          <w:u w:val="single"/>
        </w:rPr>
        <w:t>Maximum Gross Load Limit</w:t>
      </w:r>
    </w:p>
    <w:p w14:paraId="3BD1754B" w14:textId="77777777" w:rsidR="00224DDC" w:rsidRDefault="00000000">
      <w:pPr>
        <w:pStyle w:val="BodyText"/>
        <w:spacing w:before="113"/>
        <w:ind w:left="100" w:right="152" w:firstLine="719"/>
      </w:pPr>
      <w:r>
        <w:t xml:space="preserve">Unless Buyer notifies Seller in writing of a lower maximum gross load </w:t>
      </w:r>
      <w:r>
        <w:rPr>
          <w:spacing w:val="2"/>
        </w:rPr>
        <w:t xml:space="preserve">limit </w:t>
      </w:r>
      <w:r>
        <w:t xml:space="preserve">per Coal Car, the max- </w:t>
      </w:r>
      <w:proofErr w:type="spellStart"/>
      <w:r>
        <w:t>imum</w:t>
      </w:r>
      <w:proofErr w:type="spellEnd"/>
      <w:r>
        <w:t xml:space="preserve"> gross weight for any loaded Coal Car shall be 286,000 pounds ("Maximum Gross Load Limit"). Seller shall not load any Coal Car </w:t>
      </w:r>
      <w:proofErr w:type="gramStart"/>
      <w:r>
        <w:t>in excess of</w:t>
      </w:r>
      <w:proofErr w:type="gramEnd"/>
      <w:r>
        <w:t xml:space="preserve"> the Maximum Gross Load Limit. If the weight is </w:t>
      </w:r>
      <w:proofErr w:type="gramStart"/>
      <w:r>
        <w:t>in excess of</w:t>
      </w:r>
      <w:proofErr w:type="gramEnd"/>
      <w:r>
        <w:t xml:space="preserve"> the Maximum Gross Load Limit for any Coal Car ("Excess Coal"), it shall be the responsibility of Seller; and Seller shall bear all costs to remove the Excess</w:t>
      </w:r>
      <w:r>
        <w:rPr>
          <w:spacing w:val="-9"/>
        </w:rPr>
        <w:t xml:space="preserve"> </w:t>
      </w:r>
      <w:r>
        <w:t>Coal.</w:t>
      </w:r>
    </w:p>
    <w:p w14:paraId="6D8D960F" w14:textId="77777777" w:rsidR="00224DDC" w:rsidRDefault="00224DDC">
      <w:pPr>
        <w:sectPr w:rsidR="00224DDC">
          <w:pgSz w:w="12240" w:h="15840"/>
          <w:pgMar w:top="640" w:right="1280" w:bottom="780" w:left="1340" w:header="0" w:footer="595" w:gutter="0"/>
          <w:cols w:space="720"/>
        </w:sectPr>
      </w:pPr>
    </w:p>
    <w:p w14:paraId="6BC2B927" w14:textId="77777777" w:rsidR="00224DDC" w:rsidRDefault="00000000">
      <w:pPr>
        <w:spacing w:before="80"/>
        <w:ind w:right="51"/>
        <w:jc w:val="center"/>
        <w:rPr>
          <w:b/>
          <w:sz w:val="24"/>
        </w:rPr>
      </w:pPr>
      <w:r>
        <w:rPr>
          <w:b/>
          <w:sz w:val="24"/>
          <w:u w:val="thick"/>
        </w:rPr>
        <w:lastRenderedPageBreak/>
        <w:t>Example Only</w:t>
      </w:r>
    </w:p>
    <w:p w14:paraId="2846092D" w14:textId="77777777" w:rsidR="00224DDC" w:rsidRDefault="00224DDC">
      <w:pPr>
        <w:pStyle w:val="BodyText"/>
        <w:jc w:val="left"/>
        <w:rPr>
          <w:b/>
          <w:sz w:val="16"/>
        </w:rPr>
      </w:pPr>
    </w:p>
    <w:p w14:paraId="21DACE81" w14:textId="77777777" w:rsidR="00224DDC" w:rsidRDefault="00000000">
      <w:pPr>
        <w:spacing w:before="92"/>
        <w:ind w:right="52"/>
        <w:jc w:val="center"/>
        <w:rPr>
          <w:b/>
          <w:sz w:val="24"/>
        </w:rPr>
      </w:pPr>
      <w:r>
        <w:rPr>
          <w:b/>
          <w:sz w:val="24"/>
          <w:u w:val="thick"/>
        </w:rPr>
        <w:t>Annex A</w:t>
      </w:r>
    </w:p>
    <w:p w14:paraId="6230E575" w14:textId="77777777" w:rsidR="00224DDC" w:rsidRDefault="00224DDC">
      <w:pPr>
        <w:pStyle w:val="BodyText"/>
        <w:jc w:val="left"/>
        <w:rPr>
          <w:b/>
        </w:rPr>
      </w:pPr>
    </w:p>
    <w:p w14:paraId="08DF94FF" w14:textId="77777777" w:rsidR="00224DDC" w:rsidRDefault="00224DDC">
      <w:pPr>
        <w:pStyle w:val="BodyText"/>
        <w:jc w:val="left"/>
        <w:rPr>
          <w:b/>
        </w:rPr>
      </w:pPr>
    </w:p>
    <w:p w14:paraId="0463A5CD" w14:textId="77777777" w:rsidR="00224DDC" w:rsidRDefault="00224DDC">
      <w:pPr>
        <w:pStyle w:val="BodyText"/>
        <w:jc w:val="left"/>
        <w:rPr>
          <w:b/>
        </w:rPr>
      </w:pPr>
    </w:p>
    <w:p w14:paraId="7DDC4E8F" w14:textId="77777777" w:rsidR="00224DDC" w:rsidRDefault="00224DDC">
      <w:pPr>
        <w:pStyle w:val="BodyText"/>
        <w:jc w:val="left"/>
        <w:rPr>
          <w:b/>
        </w:rPr>
      </w:pPr>
    </w:p>
    <w:p w14:paraId="07BEC0C9" w14:textId="77777777" w:rsidR="00224DDC" w:rsidRDefault="00000000">
      <w:pPr>
        <w:pStyle w:val="BodyText"/>
        <w:spacing w:before="93"/>
        <w:ind w:left="100"/>
        <w:jc w:val="left"/>
      </w:pPr>
      <w:r>
        <w:rPr>
          <w:u w:val="single"/>
        </w:rPr>
        <w:t>Scheduling</w:t>
      </w:r>
    </w:p>
    <w:p w14:paraId="3BF683CF" w14:textId="77777777" w:rsidR="00224DDC" w:rsidRDefault="00000000">
      <w:pPr>
        <w:pStyle w:val="BodyText"/>
        <w:spacing w:before="113"/>
        <w:ind w:left="100" w:right="156" w:firstLine="719"/>
      </w:pPr>
      <w:r>
        <w:t xml:space="preserve">For each month during the term of this Agreement in which Buyer requires Seller to load Coal for delivery to Buyer, Seller and Buyer shall establish a schedule for the required shipments of Coal during such month ("Monthly Schedule") through the Railroad's web-based National Coal Transportation </w:t>
      </w:r>
      <w:proofErr w:type="spellStart"/>
      <w:r>
        <w:t>Associ</w:t>
      </w:r>
      <w:proofErr w:type="spellEnd"/>
      <w:r>
        <w:t xml:space="preserve">- </w:t>
      </w:r>
      <w:proofErr w:type="spellStart"/>
      <w:r>
        <w:t>ation</w:t>
      </w:r>
      <w:proofErr w:type="spellEnd"/>
      <w:r>
        <w:t xml:space="preserve"> ("NCTA") coal forecasting tool. If allowed under the Applicable Confirmation, Seller may change the Origin for a Unit Train from that which is specified in the Monthly Schedule by giving Buyer notice by tele- phone, confirmed in writing, of such change at least six hours prior to the departure of the empty </w:t>
      </w:r>
      <w:r>
        <w:rPr>
          <w:spacing w:val="2"/>
        </w:rPr>
        <w:t xml:space="preserve">Unit </w:t>
      </w:r>
      <w:r>
        <w:t xml:space="preserve">Train from the Railroad’s designated holding point ("Minimum Schedule Change Time"). If Seller desires to change the Origin for a Unit Train from that which is specified in the Monthly Schedule, but Seller has failed to give telephone notice in compliance with the Minimum Schedule Change Time, Seller may re- quest that Buyer have the Railroad quote an Origin Alteration Fee, which shall be intended to cover the Railroad’s additional cost, if any, of moving the Unit Train to the newly designated Origin. </w:t>
      </w:r>
      <w:r>
        <w:rPr>
          <w:spacing w:val="3"/>
        </w:rPr>
        <w:t xml:space="preserve">Upon </w:t>
      </w:r>
      <w:r>
        <w:t>Seller’s verbal agreement to pay the Origin Alteration Fee (which verbal agreement Seller shall promptly confirm in writing), Buyer shall arrange for the Railroad to transport a Unit Train to the newly designated</w:t>
      </w:r>
      <w:r>
        <w:rPr>
          <w:spacing w:val="-33"/>
        </w:rPr>
        <w:t xml:space="preserve"> </w:t>
      </w:r>
      <w:r>
        <w:t>Origin.</w:t>
      </w:r>
    </w:p>
    <w:p w14:paraId="7B2B7D27" w14:textId="77777777" w:rsidR="00224DDC" w:rsidRDefault="00224DDC">
      <w:pPr>
        <w:pStyle w:val="BodyText"/>
        <w:spacing w:before="2"/>
        <w:jc w:val="left"/>
        <w:rPr>
          <w:sz w:val="30"/>
        </w:rPr>
      </w:pPr>
    </w:p>
    <w:p w14:paraId="4E6D4305" w14:textId="77777777" w:rsidR="00224DDC" w:rsidRDefault="00000000">
      <w:pPr>
        <w:pStyle w:val="BodyText"/>
        <w:ind w:left="100"/>
      </w:pPr>
      <w:r>
        <w:rPr>
          <w:u w:val="single"/>
        </w:rPr>
        <w:t>Transportation Instructions</w:t>
      </w:r>
    </w:p>
    <w:p w14:paraId="50B0E86A" w14:textId="77777777" w:rsidR="00224DDC" w:rsidRDefault="00000000">
      <w:pPr>
        <w:pStyle w:val="BodyText"/>
        <w:spacing w:before="113"/>
        <w:ind w:left="100" w:right="159" w:firstLine="719"/>
      </w:pPr>
      <w:r>
        <w:t xml:space="preserve">Seller shall provide to the Railroad by telephone, promptly confirmed to the Railroad in writing, the following information ("Transportation Instructions") for each Unit Train in a form acceptable to the Railroad: (a) within two hours after loading of the Unit Train terminates, individual railcar weight (if </w:t>
      </w:r>
      <w:proofErr w:type="spellStart"/>
      <w:r>
        <w:t>availa</w:t>
      </w:r>
      <w:proofErr w:type="spellEnd"/>
      <w:r>
        <w:t xml:space="preserve">- </w:t>
      </w:r>
      <w:proofErr w:type="spellStart"/>
      <w:r>
        <w:t>ble</w:t>
      </w:r>
      <w:proofErr w:type="spellEnd"/>
      <w:r>
        <w:t>) and train weight (both net and gross), and any special instructions; and (b) by the end of the next business day after loading of the Unit Train terminates, the fact that the train is being transported under this Agreement, the Origin, the Destination, date and time at which loading of the Unit Train terminated, route, railcar initials and numbers, and individual railcars weights not furnished</w:t>
      </w:r>
      <w:r>
        <w:rPr>
          <w:spacing w:val="-10"/>
        </w:rPr>
        <w:t xml:space="preserve"> </w:t>
      </w:r>
      <w:r>
        <w:t>previously.</w:t>
      </w:r>
    </w:p>
    <w:p w14:paraId="2DD0FCEE" w14:textId="77777777" w:rsidR="00224DDC" w:rsidRDefault="00224DDC">
      <w:pPr>
        <w:pStyle w:val="BodyText"/>
        <w:spacing w:before="1"/>
        <w:jc w:val="left"/>
      </w:pPr>
    </w:p>
    <w:p w14:paraId="458408CF" w14:textId="77777777" w:rsidR="00224DDC" w:rsidRDefault="00000000">
      <w:pPr>
        <w:pStyle w:val="BodyText"/>
        <w:ind w:left="100" w:right="161" w:firstLine="719"/>
      </w:pPr>
      <w:r>
        <w:t>If Seller does not provide the Transportation Instructions for a Unit Train, the Railroad may hold the Unit Train; and Seller shall be subject to a Hold Charge as previously described in this Annex A for such time that the Unit Train was delayed due to Seller’s failure to provide the Transportation Instructions to the Railroad.</w:t>
      </w:r>
    </w:p>
    <w:sectPr w:rsidR="00224DDC">
      <w:pgSz w:w="12240" w:h="15840"/>
      <w:pgMar w:top="640" w:right="1280" w:bottom="780" w:left="1340" w:header="0" w:footer="5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AA60F" w14:textId="77777777" w:rsidR="00254494" w:rsidRDefault="00254494">
      <w:r>
        <w:separator/>
      </w:r>
    </w:p>
  </w:endnote>
  <w:endnote w:type="continuationSeparator" w:id="0">
    <w:p w14:paraId="34A2664B" w14:textId="77777777" w:rsidR="00254494" w:rsidRDefault="00254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9B373" w14:textId="77777777" w:rsidR="00224DDC" w:rsidRDefault="00000000">
    <w:pPr>
      <w:pStyle w:val="BodyText"/>
      <w:spacing w:line="14" w:lineRule="auto"/>
      <w:jc w:val="left"/>
    </w:pPr>
    <w:r>
      <w:pict w14:anchorId="51F902D7">
        <v:rect id="_x0000_s1027" style="position:absolute;margin-left:36pt;margin-top:740.25pt;width:.7pt;height:13.8pt;z-index:-16062976;mso-position-horizontal-relative:page;mso-position-vertical-relative:page" fillcolor="black" stroked="f">
          <w10:wrap anchorx="page" anchory="page"/>
        </v:rect>
      </w:pict>
    </w:r>
    <w:r>
      <w:pict w14:anchorId="58EED409">
        <v:shapetype id="_x0000_t202" coordsize="21600,21600" o:spt="202" path="m,l,21600r21600,l21600,xe">
          <v:stroke joinstyle="miter"/>
          <v:path gradientshapeok="t" o:connecttype="rect"/>
        </v:shapetype>
        <v:shape id="_x0000_s1026" type="#_x0000_t202" style="position:absolute;margin-left:71pt;margin-top:739.7pt;width:61.95pt;height:15.3pt;z-index:-16062464;mso-position-horizontal-relative:page;mso-position-vertical-relative:page" filled="f" stroked="f">
          <v:textbox inset="0,0,0,0">
            <w:txbxContent>
              <w:p w14:paraId="5F270412" w14:textId="77777777" w:rsidR="00224DDC" w:rsidRDefault="00000000">
                <w:pPr>
                  <w:spacing w:before="10"/>
                  <w:ind w:left="20"/>
                  <w:rPr>
                    <w:rFonts w:ascii="Times New Roman"/>
                    <w:sz w:val="24"/>
                  </w:rPr>
                </w:pPr>
                <w:r>
                  <w:rPr>
                    <w:rFonts w:ascii="Times New Roman"/>
                    <w:color w:val="2D96D2"/>
                    <w:sz w:val="24"/>
                    <w:u w:val="single" w:color="2D96D2"/>
                  </w:rPr>
                  <w:t>Confidential</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459F" w14:textId="77777777" w:rsidR="00224DDC" w:rsidRDefault="00000000">
    <w:pPr>
      <w:pStyle w:val="BodyText"/>
      <w:spacing w:line="14" w:lineRule="auto"/>
      <w:jc w:val="left"/>
    </w:pPr>
    <w:r>
      <w:pict w14:anchorId="5D49469E">
        <v:shapetype id="_x0000_t202" coordsize="21600,21600" o:spt="202" path="m,l,21600r21600,l21600,xe">
          <v:stroke joinstyle="miter"/>
          <v:path gradientshapeok="t" o:connecttype="rect"/>
        </v:shapetype>
        <v:shape id="_x0000_s1025" type="#_x0000_t202" style="position:absolute;margin-left:296.55pt;margin-top:751.25pt;width:21.2pt;height:14.35pt;z-index:-16061952;mso-position-horizontal-relative:page;mso-position-vertical-relative:page" filled="f" stroked="f">
          <v:textbox inset="0,0,0,0">
            <w:txbxContent>
              <w:p w14:paraId="4272091F" w14:textId="77777777" w:rsidR="00224DDC" w:rsidRDefault="00000000">
                <w:pPr>
                  <w:spacing w:before="13"/>
                  <w:ind w:left="20"/>
                </w:pPr>
                <w:r>
                  <w:t>A-</w:t>
                </w: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DCBF3" w14:textId="77777777" w:rsidR="00254494" w:rsidRDefault="00254494">
      <w:r>
        <w:separator/>
      </w:r>
    </w:p>
  </w:footnote>
  <w:footnote w:type="continuationSeparator" w:id="0">
    <w:p w14:paraId="23714975" w14:textId="77777777" w:rsidR="00254494" w:rsidRDefault="00254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B7FFB"/>
    <w:multiLevelType w:val="hybridMultilevel"/>
    <w:tmpl w:val="4EC43AF8"/>
    <w:lvl w:ilvl="0" w:tplc="86C81094">
      <w:start w:val="1"/>
      <w:numFmt w:val="decimal"/>
      <w:lvlText w:val="(%1)"/>
      <w:lvlJc w:val="left"/>
      <w:pPr>
        <w:ind w:left="100" w:hanging="365"/>
        <w:jc w:val="left"/>
      </w:pPr>
      <w:rPr>
        <w:rFonts w:ascii="Arial" w:eastAsia="Arial" w:hAnsi="Arial" w:cs="Arial" w:hint="default"/>
        <w:w w:val="99"/>
        <w:sz w:val="20"/>
        <w:szCs w:val="20"/>
        <w:lang w:val="en-US" w:eastAsia="en-US" w:bidi="ar-SA"/>
      </w:rPr>
    </w:lvl>
    <w:lvl w:ilvl="1" w:tplc="5FEECAB6">
      <w:numFmt w:val="bullet"/>
      <w:lvlText w:val="•"/>
      <w:lvlJc w:val="left"/>
      <w:pPr>
        <w:ind w:left="1052" w:hanging="365"/>
      </w:pPr>
      <w:rPr>
        <w:rFonts w:hint="default"/>
        <w:lang w:val="en-US" w:eastAsia="en-US" w:bidi="ar-SA"/>
      </w:rPr>
    </w:lvl>
    <w:lvl w:ilvl="2" w:tplc="556C7586">
      <w:numFmt w:val="bullet"/>
      <w:lvlText w:val="•"/>
      <w:lvlJc w:val="left"/>
      <w:pPr>
        <w:ind w:left="2004" w:hanging="365"/>
      </w:pPr>
      <w:rPr>
        <w:rFonts w:hint="default"/>
        <w:lang w:val="en-US" w:eastAsia="en-US" w:bidi="ar-SA"/>
      </w:rPr>
    </w:lvl>
    <w:lvl w:ilvl="3" w:tplc="13E0E66C">
      <w:numFmt w:val="bullet"/>
      <w:lvlText w:val="•"/>
      <w:lvlJc w:val="left"/>
      <w:pPr>
        <w:ind w:left="2956" w:hanging="365"/>
      </w:pPr>
      <w:rPr>
        <w:rFonts w:hint="default"/>
        <w:lang w:val="en-US" w:eastAsia="en-US" w:bidi="ar-SA"/>
      </w:rPr>
    </w:lvl>
    <w:lvl w:ilvl="4" w:tplc="52CE344C">
      <w:numFmt w:val="bullet"/>
      <w:lvlText w:val="•"/>
      <w:lvlJc w:val="left"/>
      <w:pPr>
        <w:ind w:left="3908" w:hanging="365"/>
      </w:pPr>
      <w:rPr>
        <w:rFonts w:hint="default"/>
        <w:lang w:val="en-US" w:eastAsia="en-US" w:bidi="ar-SA"/>
      </w:rPr>
    </w:lvl>
    <w:lvl w:ilvl="5" w:tplc="D6588F04">
      <w:numFmt w:val="bullet"/>
      <w:lvlText w:val="•"/>
      <w:lvlJc w:val="left"/>
      <w:pPr>
        <w:ind w:left="4860" w:hanging="365"/>
      </w:pPr>
      <w:rPr>
        <w:rFonts w:hint="default"/>
        <w:lang w:val="en-US" w:eastAsia="en-US" w:bidi="ar-SA"/>
      </w:rPr>
    </w:lvl>
    <w:lvl w:ilvl="6" w:tplc="2F1E0328">
      <w:numFmt w:val="bullet"/>
      <w:lvlText w:val="•"/>
      <w:lvlJc w:val="left"/>
      <w:pPr>
        <w:ind w:left="5812" w:hanging="365"/>
      </w:pPr>
      <w:rPr>
        <w:rFonts w:hint="default"/>
        <w:lang w:val="en-US" w:eastAsia="en-US" w:bidi="ar-SA"/>
      </w:rPr>
    </w:lvl>
    <w:lvl w:ilvl="7" w:tplc="5364AC08">
      <w:numFmt w:val="bullet"/>
      <w:lvlText w:val="•"/>
      <w:lvlJc w:val="left"/>
      <w:pPr>
        <w:ind w:left="6764" w:hanging="365"/>
      </w:pPr>
      <w:rPr>
        <w:rFonts w:hint="default"/>
        <w:lang w:val="en-US" w:eastAsia="en-US" w:bidi="ar-SA"/>
      </w:rPr>
    </w:lvl>
    <w:lvl w:ilvl="8" w:tplc="258CE5A6">
      <w:numFmt w:val="bullet"/>
      <w:lvlText w:val="•"/>
      <w:lvlJc w:val="left"/>
      <w:pPr>
        <w:ind w:left="7716" w:hanging="365"/>
      </w:pPr>
      <w:rPr>
        <w:rFonts w:hint="default"/>
        <w:lang w:val="en-US" w:eastAsia="en-US" w:bidi="ar-SA"/>
      </w:rPr>
    </w:lvl>
  </w:abstractNum>
  <w:abstractNum w:abstractNumId="1" w15:restartNumberingAfterBreak="0">
    <w:nsid w:val="1D9E78F6"/>
    <w:multiLevelType w:val="multilevel"/>
    <w:tmpl w:val="835A8964"/>
    <w:lvl w:ilvl="0">
      <w:start w:val="6"/>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ascii="Arial" w:eastAsia="Arial" w:hAnsi="Arial" w:cs="Arial" w:hint="default"/>
        <w:b/>
        <w:bCs/>
        <w:spacing w:val="-1"/>
        <w:w w:val="99"/>
        <w:sz w:val="20"/>
        <w:szCs w:val="20"/>
        <w:lang w:val="en-US" w:eastAsia="en-US" w:bidi="ar-SA"/>
      </w:rPr>
    </w:lvl>
    <w:lvl w:ilvl="2">
      <w:start w:val="1"/>
      <w:numFmt w:val="lowerLetter"/>
      <w:lvlText w:val="(%3)"/>
      <w:lvlJc w:val="left"/>
      <w:pPr>
        <w:ind w:left="820" w:hanging="300"/>
        <w:jc w:val="left"/>
      </w:pPr>
      <w:rPr>
        <w:rFonts w:ascii="Arial" w:eastAsia="Arial" w:hAnsi="Arial" w:cs="Arial" w:hint="default"/>
        <w:spacing w:val="-1"/>
        <w:w w:val="99"/>
        <w:sz w:val="20"/>
        <w:szCs w:val="20"/>
        <w:lang w:val="en-US" w:eastAsia="en-US" w:bidi="ar-SA"/>
      </w:rPr>
    </w:lvl>
    <w:lvl w:ilvl="3">
      <w:numFmt w:val="bullet"/>
      <w:lvlText w:val="•"/>
      <w:lvlJc w:val="left"/>
      <w:pPr>
        <w:ind w:left="3460" w:hanging="300"/>
      </w:pPr>
      <w:rPr>
        <w:rFonts w:hint="default"/>
        <w:lang w:val="en-US" w:eastAsia="en-US" w:bidi="ar-SA"/>
      </w:rPr>
    </w:lvl>
    <w:lvl w:ilvl="4">
      <w:numFmt w:val="bullet"/>
      <w:lvlText w:val="•"/>
      <w:lvlJc w:val="left"/>
      <w:pPr>
        <w:ind w:left="4340" w:hanging="300"/>
      </w:pPr>
      <w:rPr>
        <w:rFonts w:hint="default"/>
        <w:lang w:val="en-US" w:eastAsia="en-US" w:bidi="ar-SA"/>
      </w:rPr>
    </w:lvl>
    <w:lvl w:ilvl="5">
      <w:numFmt w:val="bullet"/>
      <w:lvlText w:val="•"/>
      <w:lvlJc w:val="left"/>
      <w:pPr>
        <w:ind w:left="5220" w:hanging="300"/>
      </w:pPr>
      <w:rPr>
        <w:rFonts w:hint="default"/>
        <w:lang w:val="en-US" w:eastAsia="en-US" w:bidi="ar-SA"/>
      </w:rPr>
    </w:lvl>
    <w:lvl w:ilvl="6">
      <w:numFmt w:val="bullet"/>
      <w:lvlText w:val="•"/>
      <w:lvlJc w:val="left"/>
      <w:pPr>
        <w:ind w:left="6100" w:hanging="300"/>
      </w:pPr>
      <w:rPr>
        <w:rFonts w:hint="default"/>
        <w:lang w:val="en-US" w:eastAsia="en-US" w:bidi="ar-SA"/>
      </w:rPr>
    </w:lvl>
    <w:lvl w:ilvl="7">
      <w:numFmt w:val="bullet"/>
      <w:lvlText w:val="•"/>
      <w:lvlJc w:val="left"/>
      <w:pPr>
        <w:ind w:left="6980" w:hanging="300"/>
      </w:pPr>
      <w:rPr>
        <w:rFonts w:hint="default"/>
        <w:lang w:val="en-US" w:eastAsia="en-US" w:bidi="ar-SA"/>
      </w:rPr>
    </w:lvl>
    <w:lvl w:ilvl="8">
      <w:numFmt w:val="bullet"/>
      <w:lvlText w:val="•"/>
      <w:lvlJc w:val="left"/>
      <w:pPr>
        <w:ind w:left="7860" w:hanging="300"/>
      </w:pPr>
      <w:rPr>
        <w:rFonts w:hint="default"/>
        <w:lang w:val="en-US" w:eastAsia="en-US" w:bidi="ar-SA"/>
      </w:rPr>
    </w:lvl>
  </w:abstractNum>
  <w:abstractNum w:abstractNumId="2" w15:restartNumberingAfterBreak="0">
    <w:nsid w:val="20436953"/>
    <w:multiLevelType w:val="multilevel"/>
    <w:tmpl w:val="CB4A9458"/>
    <w:lvl w:ilvl="0">
      <w:start w:val="11"/>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ascii="Arial" w:eastAsia="Arial" w:hAnsi="Arial" w:cs="Arial" w:hint="default"/>
        <w:b/>
        <w:bCs/>
        <w:spacing w:val="-1"/>
        <w:w w:val="99"/>
        <w:sz w:val="20"/>
        <w:szCs w:val="20"/>
        <w:lang w:val="en-US" w:eastAsia="en-US" w:bidi="ar-SA"/>
      </w:rPr>
    </w:lvl>
    <w:lvl w:ilvl="2">
      <w:start w:val="1"/>
      <w:numFmt w:val="lowerLetter"/>
      <w:lvlText w:val="(%3)"/>
      <w:lvlJc w:val="left"/>
      <w:pPr>
        <w:ind w:left="1180" w:hanging="406"/>
        <w:jc w:val="left"/>
      </w:pPr>
      <w:rPr>
        <w:rFonts w:ascii="Arial" w:eastAsia="Arial" w:hAnsi="Arial" w:cs="Arial" w:hint="default"/>
        <w:spacing w:val="-3"/>
        <w:w w:val="99"/>
        <w:sz w:val="20"/>
        <w:szCs w:val="20"/>
        <w:lang w:val="en-US" w:eastAsia="en-US" w:bidi="ar-SA"/>
      </w:rPr>
    </w:lvl>
    <w:lvl w:ilvl="3">
      <w:numFmt w:val="bullet"/>
      <w:lvlText w:val="•"/>
      <w:lvlJc w:val="left"/>
      <w:pPr>
        <w:ind w:left="3055" w:hanging="406"/>
      </w:pPr>
      <w:rPr>
        <w:rFonts w:hint="default"/>
        <w:lang w:val="en-US" w:eastAsia="en-US" w:bidi="ar-SA"/>
      </w:rPr>
    </w:lvl>
    <w:lvl w:ilvl="4">
      <w:numFmt w:val="bullet"/>
      <w:lvlText w:val="•"/>
      <w:lvlJc w:val="left"/>
      <w:pPr>
        <w:ind w:left="3993" w:hanging="406"/>
      </w:pPr>
      <w:rPr>
        <w:rFonts w:hint="default"/>
        <w:lang w:val="en-US" w:eastAsia="en-US" w:bidi="ar-SA"/>
      </w:rPr>
    </w:lvl>
    <w:lvl w:ilvl="5">
      <w:numFmt w:val="bullet"/>
      <w:lvlText w:val="•"/>
      <w:lvlJc w:val="left"/>
      <w:pPr>
        <w:ind w:left="4931" w:hanging="406"/>
      </w:pPr>
      <w:rPr>
        <w:rFonts w:hint="default"/>
        <w:lang w:val="en-US" w:eastAsia="en-US" w:bidi="ar-SA"/>
      </w:rPr>
    </w:lvl>
    <w:lvl w:ilvl="6">
      <w:numFmt w:val="bullet"/>
      <w:lvlText w:val="•"/>
      <w:lvlJc w:val="left"/>
      <w:pPr>
        <w:ind w:left="5868" w:hanging="406"/>
      </w:pPr>
      <w:rPr>
        <w:rFonts w:hint="default"/>
        <w:lang w:val="en-US" w:eastAsia="en-US" w:bidi="ar-SA"/>
      </w:rPr>
    </w:lvl>
    <w:lvl w:ilvl="7">
      <w:numFmt w:val="bullet"/>
      <w:lvlText w:val="•"/>
      <w:lvlJc w:val="left"/>
      <w:pPr>
        <w:ind w:left="6806" w:hanging="406"/>
      </w:pPr>
      <w:rPr>
        <w:rFonts w:hint="default"/>
        <w:lang w:val="en-US" w:eastAsia="en-US" w:bidi="ar-SA"/>
      </w:rPr>
    </w:lvl>
    <w:lvl w:ilvl="8">
      <w:numFmt w:val="bullet"/>
      <w:lvlText w:val="•"/>
      <w:lvlJc w:val="left"/>
      <w:pPr>
        <w:ind w:left="7744" w:hanging="406"/>
      </w:pPr>
      <w:rPr>
        <w:rFonts w:hint="default"/>
        <w:lang w:val="en-US" w:eastAsia="en-US" w:bidi="ar-SA"/>
      </w:rPr>
    </w:lvl>
  </w:abstractNum>
  <w:abstractNum w:abstractNumId="3" w15:restartNumberingAfterBreak="0">
    <w:nsid w:val="2DD51324"/>
    <w:multiLevelType w:val="multilevel"/>
    <w:tmpl w:val="1D2C8F98"/>
    <w:lvl w:ilvl="0">
      <w:start w:val="18"/>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ascii="Arial" w:eastAsia="Arial" w:hAnsi="Arial" w:cs="Arial" w:hint="default"/>
        <w:b/>
        <w:bCs/>
        <w:spacing w:val="-1"/>
        <w:w w:val="99"/>
        <w:sz w:val="20"/>
        <w:szCs w:val="20"/>
        <w:lang w:val="en-US" w:eastAsia="en-US" w:bidi="ar-SA"/>
      </w:rPr>
    </w:lvl>
    <w:lvl w:ilvl="2">
      <w:numFmt w:val="bullet"/>
      <w:lvlText w:val="•"/>
      <w:lvlJc w:val="left"/>
      <w:pPr>
        <w:ind w:left="2580" w:hanging="720"/>
      </w:pPr>
      <w:rPr>
        <w:rFonts w:hint="default"/>
        <w:lang w:val="en-US" w:eastAsia="en-US" w:bidi="ar-SA"/>
      </w:rPr>
    </w:lvl>
    <w:lvl w:ilvl="3">
      <w:numFmt w:val="bullet"/>
      <w:lvlText w:val="•"/>
      <w:lvlJc w:val="left"/>
      <w:pPr>
        <w:ind w:left="3460" w:hanging="720"/>
      </w:pPr>
      <w:rPr>
        <w:rFonts w:hint="default"/>
        <w:lang w:val="en-US" w:eastAsia="en-US" w:bidi="ar-SA"/>
      </w:rPr>
    </w:lvl>
    <w:lvl w:ilvl="4">
      <w:numFmt w:val="bullet"/>
      <w:lvlText w:val="•"/>
      <w:lvlJc w:val="left"/>
      <w:pPr>
        <w:ind w:left="4340"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100" w:hanging="720"/>
      </w:pPr>
      <w:rPr>
        <w:rFonts w:hint="default"/>
        <w:lang w:val="en-US" w:eastAsia="en-US" w:bidi="ar-SA"/>
      </w:rPr>
    </w:lvl>
    <w:lvl w:ilvl="7">
      <w:numFmt w:val="bullet"/>
      <w:lvlText w:val="•"/>
      <w:lvlJc w:val="left"/>
      <w:pPr>
        <w:ind w:left="6980" w:hanging="720"/>
      </w:pPr>
      <w:rPr>
        <w:rFonts w:hint="default"/>
        <w:lang w:val="en-US" w:eastAsia="en-US" w:bidi="ar-SA"/>
      </w:rPr>
    </w:lvl>
    <w:lvl w:ilvl="8">
      <w:numFmt w:val="bullet"/>
      <w:lvlText w:val="•"/>
      <w:lvlJc w:val="left"/>
      <w:pPr>
        <w:ind w:left="7860" w:hanging="720"/>
      </w:pPr>
      <w:rPr>
        <w:rFonts w:hint="default"/>
        <w:lang w:val="en-US" w:eastAsia="en-US" w:bidi="ar-SA"/>
      </w:rPr>
    </w:lvl>
  </w:abstractNum>
  <w:abstractNum w:abstractNumId="4" w15:restartNumberingAfterBreak="0">
    <w:nsid w:val="2E6B7324"/>
    <w:multiLevelType w:val="multilevel"/>
    <w:tmpl w:val="FA540A7A"/>
    <w:lvl w:ilvl="0">
      <w:start w:val="23"/>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ascii="Arial" w:eastAsia="Arial" w:hAnsi="Arial" w:cs="Arial" w:hint="default"/>
        <w:b/>
        <w:bCs/>
        <w:spacing w:val="-1"/>
        <w:w w:val="99"/>
        <w:sz w:val="20"/>
        <w:szCs w:val="20"/>
        <w:lang w:val="en-US" w:eastAsia="en-US" w:bidi="ar-SA"/>
      </w:rPr>
    </w:lvl>
    <w:lvl w:ilvl="2">
      <w:start w:val="1"/>
      <w:numFmt w:val="lowerLetter"/>
      <w:lvlText w:val="(%3)"/>
      <w:lvlJc w:val="left"/>
      <w:pPr>
        <w:ind w:left="1180" w:hanging="360"/>
        <w:jc w:val="left"/>
      </w:pPr>
      <w:rPr>
        <w:rFonts w:hint="default"/>
        <w:spacing w:val="-1"/>
        <w:w w:val="99"/>
        <w:lang w:val="en-US" w:eastAsia="en-US" w:bidi="ar-SA"/>
      </w:rPr>
    </w:lvl>
    <w:lvl w:ilvl="3">
      <w:numFmt w:val="bullet"/>
      <w:lvlText w:val="•"/>
      <w:lvlJc w:val="left"/>
      <w:pPr>
        <w:ind w:left="3055" w:hanging="360"/>
      </w:pPr>
      <w:rPr>
        <w:rFonts w:hint="default"/>
        <w:lang w:val="en-US" w:eastAsia="en-US" w:bidi="ar-SA"/>
      </w:rPr>
    </w:lvl>
    <w:lvl w:ilvl="4">
      <w:numFmt w:val="bullet"/>
      <w:lvlText w:val="•"/>
      <w:lvlJc w:val="left"/>
      <w:pPr>
        <w:ind w:left="3993" w:hanging="360"/>
      </w:pPr>
      <w:rPr>
        <w:rFonts w:hint="default"/>
        <w:lang w:val="en-US" w:eastAsia="en-US" w:bidi="ar-SA"/>
      </w:rPr>
    </w:lvl>
    <w:lvl w:ilvl="5">
      <w:numFmt w:val="bullet"/>
      <w:lvlText w:val="•"/>
      <w:lvlJc w:val="left"/>
      <w:pPr>
        <w:ind w:left="4931" w:hanging="360"/>
      </w:pPr>
      <w:rPr>
        <w:rFonts w:hint="default"/>
        <w:lang w:val="en-US" w:eastAsia="en-US" w:bidi="ar-SA"/>
      </w:rPr>
    </w:lvl>
    <w:lvl w:ilvl="6">
      <w:numFmt w:val="bullet"/>
      <w:lvlText w:val="•"/>
      <w:lvlJc w:val="left"/>
      <w:pPr>
        <w:ind w:left="5868" w:hanging="360"/>
      </w:pPr>
      <w:rPr>
        <w:rFonts w:hint="default"/>
        <w:lang w:val="en-US" w:eastAsia="en-US" w:bidi="ar-SA"/>
      </w:rPr>
    </w:lvl>
    <w:lvl w:ilvl="7">
      <w:numFmt w:val="bullet"/>
      <w:lvlText w:val="•"/>
      <w:lvlJc w:val="left"/>
      <w:pPr>
        <w:ind w:left="6806" w:hanging="360"/>
      </w:pPr>
      <w:rPr>
        <w:rFonts w:hint="default"/>
        <w:lang w:val="en-US" w:eastAsia="en-US" w:bidi="ar-SA"/>
      </w:rPr>
    </w:lvl>
    <w:lvl w:ilvl="8">
      <w:numFmt w:val="bullet"/>
      <w:lvlText w:val="•"/>
      <w:lvlJc w:val="left"/>
      <w:pPr>
        <w:ind w:left="7744" w:hanging="360"/>
      </w:pPr>
      <w:rPr>
        <w:rFonts w:hint="default"/>
        <w:lang w:val="en-US" w:eastAsia="en-US" w:bidi="ar-SA"/>
      </w:rPr>
    </w:lvl>
  </w:abstractNum>
  <w:abstractNum w:abstractNumId="5" w15:restartNumberingAfterBreak="0">
    <w:nsid w:val="32C15434"/>
    <w:multiLevelType w:val="hybridMultilevel"/>
    <w:tmpl w:val="39E43D72"/>
    <w:lvl w:ilvl="0" w:tplc="B9CA0480">
      <w:start w:val="1"/>
      <w:numFmt w:val="lowerLetter"/>
      <w:lvlText w:val="(%1)"/>
      <w:lvlJc w:val="left"/>
      <w:pPr>
        <w:ind w:left="1180" w:hanging="360"/>
        <w:jc w:val="left"/>
      </w:pPr>
      <w:rPr>
        <w:rFonts w:ascii="Arial" w:eastAsia="Arial" w:hAnsi="Arial" w:cs="Arial" w:hint="default"/>
        <w:spacing w:val="-3"/>
        <w:w w:val="99"/>
        <w:sz w:val="20"/>
        <w:szCs w:val="20"/>
        <w:lang w:val="en-US" w:eastAsia="en-US" w:bidi="ar-SA"/>
      </w:rPr>
    </w:lvl>
    <w:lvl w:ilvl="1" w:tplc="04847D48">
      <w:numFmt w:val="bullet"/>
      <w:lvlText w:val="•"/>
      <w:lvlJc w:val="left"/>
      <w:pPr>
        <w:ind w:left="2024" w:hanging="360"/>
      </w:pPr>
      <w:rPr>
        <w:rFonts w:hint="default"/>
        <w:lang w:val="en-US" w:eastAsia="en-US" w:bidi="ar-SA"/>
      </w:rPr>
    </w:lvl>
    <w:lvl w:ilvl="2" w:tplc="92BA7716">
      <w:numFmt w:val="bullet"/>
      <w:lvlText w:val="•"/>
      <w:lvlJc w:val="left"/>
      <w:pPr>
        <w:ind w:left="2868" w:hanging="360"/>
      </w:pPr>
      <w:rPr>
        <w:rFonts w:hint="default"/>
        <w:lang w:val="en-US" w:eastAsia="en-US" w:bidi="ar-SA"/>
      </w:rPr>
    </w:lvl>
    <w:lvl w:ilvl="3" w:tplc="1DA47B4A">
      <w:numFmt w:val="bullet"/>
      <w:lvlText w:val="•"/>
      <w:lvlJc w:val="left"/>
      <w:pPr>
        <w:ind w:left="3712" w:hanging="360"/>
      </w:pPr>
      <w:rPr>
        <w:rFonts w:hint="default"/>
        <w:lang w:val="en-US" w:eastAsia="en-US" w:bidi="ar-SA"/>
      </w:rPr>
    </w:lvl>
    <w:lvl w:ilvl="4" w:tplc="338A9C48">
      <w:numFmt w:val="bullet"/>
      <w:lvlText w:val="•"/>
      <w:lvlJc w:val="left"/>
      <w:pPr>
        <w:ind w:left="4556" w:hanging="360"/>
      </w:pPr>
      <w:rPr>
        <w:rFonts w:hint="default"/>
        <w:lang w:val="en-US" w:eastAsia="en-US" w:bidi="ar-SA"/>
      </w:rPr>
    </w:lvl>
    <w:lvl w:ilvl="5" w:tplc="259AFB10">
      <w:numFmt w:val="bullet"/>
      <w:lvlText w:val="•"/>
      <w:lvlJc w:val="left"/>
      <w:pPr>
        <w:ind w:left="5400" w:hanging="360"/>
      </w:pPr>
      <w:rPr>
        <w:rFonts w:hint="default"/>
        <w:lang w:val="en-US" w:eastAsia="en-US" w:bidi="ar-SA"/>
      </w:rPr>
    </w:lvl>
    <w:lvl w:ilvl="6" w:tplc="356E38F4">
      <w:numFmt w:val="bullet"/>
      <w:lvlText w:val="•"/>
      <w:lvlJc w:val="left"/>
      <w:pPr>
        <w:ind w:left="6244" w:hanging="360"/>
      </w:pPr>
      <w:rPr>
        <w:rFonts w:hint="default"/>
        <w:lang w:val="en-US" w:eastAsia="en-US" w:bidi="ar-SA"/>
      </w:rPr>
    </w:lvl>
    <w:lvl w:ilvl="7" w:tplc="6750FC3A">
      <w:numFmt w:val="bullet"/>
      <w:lvlText w:val="•"/>
      <w:lvlJc w:val="left"/>
      <w:pPr>
        <w:ind w:left="7088" w:hanging="360"/>
      </w:pPr>
      <w:rPr>
        <w:rFonts w:hint="default"/>
        <w:lang w:val="en-US" w:eastAsia="en-US" w:bidi="ar-SA"/>
      </w:rPr>
    </w:lvl>
    <w:lvl w:ilvl="8" w:tplc="DAD6CA2E">
      <w:numFmt w:val="bullet"/>
      <w:lvlText w:val="•"/>
      <w:lvlJc w:val="left"/>
      <w:pPr>
        <w:ind w:left="7932" w:hanging="360"/>
      </w:pPr>
      <w:rPr>
        <w:rFonts w:hint="default"/>
        <w:lang w:val="en-US" w:eastAsia="en-US" w:bidi="ar-SA"/>
      </w:rPr>
    </w:lvl>
  </w:abstractNum>
  <w:abstractNum w:abstractNumId="6" w15:restartNumberingAfterBreak="0">
    <w:nsid w:val="33632BDA"/>
    <w:multiLevelType w:val="multilevel"/>
    <w:tmpl w:val="050E6070"/>
    <w:lvl w:ilvl="0">
      <w:start w:val="8"/>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ascii="Arial" w:eastAsia="Arial" w:hAnsi="Arial" w:cs="Arial" w:hint="default"/>
        <w:b/>
        <w:bCs/>
        <w:spacing w:val="-1"/>
        <w:w w:val="99"/>
        <w:sz w:val="20"/>
        <w:szCs w:val="20"/>
        <w:lang w:val="en-US" w:eastAsia="en-US" w:bidi="ar-SA"/>
      </w:rPr>
    </w:lvl>
    <w:lvl w:ilvl="2">
      <w:start w:val="1"/>
      <w:numFmt w:val="lowerLetter"/>
      <w:lvlText w:val="(%3)"/>
      <w:lvlJc w:val="left"/>
      <w:pPr>
        <w:ind w:left="1180" w:hanging="360"/>
        <w:jc w:val="left"/>
      </w:pPr>
      <w:rPr>
        <w:rFonts w:ascii="Arial" w:eastAsia="Arial" w:hAnsi="Arial" w:cs="Arial" w:hint="default"/>
        <w:spacing w:val="-3"/>
        <w:w w:val="99"/>
        <w:sz w:val="20"/>
        <w:szCs w:val="20"/>
        <w:lang w:val="en-US" w:eastAsia="en-US" w:bidi="ar-SA"/>
      </w:rPr>
    </w:lvl>
    <w:lvl w:ilvl="3">
      <w:start w:val="1"/>
      <w:numFmt w:val="lowerRoman"/>
      <w:lvlText w:val="(%4)"/>
      <w:lvlJc w:val="left"/>
      <w:pPr>
        <w:ind w:left="1540" w:hanging="360"/>
        <w:jc w:val="left"/>
      </w:pPr>
      <w:rPr>
        <w:rFonts w:ascii="Arial" w:eastAsia="Arial" w:hAnsi="Arial" w:cs="Arial" w:hint="default"/>
        <w:spacing w:val="-4"/>
        <w:w w:val="99"/>
        <w:sz w:val="20"/>
        <w:szCs w:val="20"/>
        <w:lang w:val="en-US" w:eastAsia="en-US" w:bidi="ar-SA"/>
      </w:rPr>
    </w:lvl>
    <w:lvl w:ilvl="4">
      <w:numFmt w:val="bullet"/>
      <w:lvlText w:val="•"/>
      <w:lvlJc w:val="left"/>
      <w:pPr>
        <w:ind w:left="3560" w:hanging="360"/>
      </w:pPr>
      <w:rPr>
        <w:rFonts w:hint="default"/>
        <w:lang w:val="en-US" w:eastAsia="en-US" w:bidi="ar-SA"/>
      </w:rPr>
    </w:lvl>
    <w:lvl w:ilvl="5">
      <w:numFmt w:val="bullet"/>
      <w:lvlText w:val="•"/>
      <w:lvlJc w:val="left"/>
      <w:pPr>
        <w:ind w:left="4570" w:hanging="360"/>
      </w:pPr>
      <w:rPr>
        <w:rFonts w:hint="default"/>
        <w:lang w:val="en-US" w:eastAsia="en-US" w:bidi="ar-SA"/>
      </w:rPr>
    </w:lvl>
    <w:lvl w:ilvl="6">
      <w:numFmt w:val="bullet"/>
      <w:lvlText w:val="•"/>
      <w:lvlJc w:val="left"/>
      <w:pPr>
        <w:ind w:left="5580" w:hanging="360"/>
      </w:pPr>
      <w:rPr>
        <w:rFonts w:hint="default"/>
        <w:lang w:val="en-US" w:eastAsia="en-US" w:bidi="ar-SA"/>
      </w:rPr>
    </w:lvl>
    <w:lvl w:ilvl="7">
      <w:numFmt w:val="bullet"/>
      <w:lvlText w:val="•"/>
      <w:lvlJc w:val="left"/>
      <w:pPr>
        <w:ind w:left="6590" w:hanging="360"/>
      </w:pPr>
      <w:rPr>
        <w:rFonts w:hint="default"/>
        <w:lang w:val="en-US" w:eastAsia="en-US" w:bidi="ar-SA"/>
      </w:rPr>
    </w:lvl>
    <w:lvl w:ilvl="8">
      <w:numFmt w:val="bullet"/>
      <w:lvlText w:val="•"/>
      <w:lvlJc w:val="left"/>
      <w:pPr>
        <w:ind w:left="7600" w:hanging="360"/>
      </w:pPr>
      <w:rPr>
        <w:rFonts w:hint="default"/>
        <w:lang w:val="en-US" w:eastAsia="en-US" w:bidi="ar-SA"/>
      </w:rPr>
    </w:lvl>
  </w:abstractNum>
  <w:abstractNum w:abstractNumId="7" w15:restartNumberingAfterBreak="0">
    <w:nsid w:val="36B04A71"/>
    <w:multiLevelType w:val="multilevel"/>
    <w:tmpl w:val="33A6D37C"/>
    <w:lvl w:ilvl="0">
      <w:start w:val="20"/>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ascii="Arial" w:eastAsia="Arial" w:hAnsi="Arial" w:cs="Arial" w:hint="default"/>
        <w:b/>
        <w:bCs/>
        <w:spacing w:val="-1"/>
        <w:w w:val="99"/>
        <w:sz w:val="20"/>
        <w:szCs w:val="20"/>
        <w:lang w:val="en-US" w:eastAsia="en-US" w:bidi="ar-SA"/>
      </w:rPr>
    </w:lvl>
    <w:lvl w:ilvl="2">
      <w:numFmt w:val="bullet"/>
      <w:lvlText w:val="•"/>
      <w:lvlJc w:val="left"/>
      <w:pPr>
        <w:ind w:left="2580" w:hanging="720"/>
      </w:pPr>
      <w:rPr>
        <w:rFonts w:hint="default"/>
        <w:lang w:val="en-US" w:eastAsia="en-US" w:bidi="ar-SA"/>
      </w:rPr>
    </w:lvl>
    <w:lvl w:ilvl="3">
      <w:numFmt w:val="bullet"/>
      <w:lvlText w:val="•"/>
      <w:lvlJc w:val="left"/>
      <w:pPr>
        <w:ind w:left="3460" w:hanging="720"/>
      </w:pPr>
      <w:rPr>
        <w:rFonts w:hint="default"/>
        <w:lang w:val="en-US" w:eastAsia="en-US" w:bidi="ar-SA"/>
      </w:rPr>
    </w:lvl>
    <w:lvl w:ilvl="4">
      <w:numFmt w:val="bullet"/>
      <w:lvlText w:val="•"/>
      <w:lvlJc w:val="left"/>
      <w:pPr>
        <w:ind w:left="4340"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100" w:hanging="720"/>
      </w:pPr>
      <w:rPr>
        <w:rFonts w:hint="default"/>
        <w:lang w:val="en-US" w:eastAsia="en-US" w:bidi="ar-SA"/>
      </w:rPr>
    </w:lvl>
    <w:lvl w:ilvl="7">
      <w:numFmt w:val="bullet"/>
      <w:lvlText w:val="•"/>
      <w:lvlJc w:val="left"/>
      <w:pPr>
        <w:ind w:left="6980" w:hanging="720"/>
      </w:pPr>
      <w:rPr>
        <w:rFonts w:hint="default"/>
        <w:lang w:val="en-US" w:eastAsia="en-US" w:bidi="ar-SA"/>
      </w:rPr>
    </w:lvl>
    <w:lvl w:ilvl="8">
      <w:numFmt w:val="bullet"/>
      <w:lvlText w:val="•"/>
      <w:lvlJc w:val="left"/>
      <w:pPr>
        <w:ind w:left="7860" w:hanging="720"/>
      </w:pPr>
      <w:rPr>
        <w:rFonts w:hint="default"/>
        <w:lang w:val="en-US" w:eastAsia="en-US" w:bidi="ar-SA"/>
      </w:rPr>
    </w:lvl>
  </w:abstractNum>
  <w:abstractNum w:abstractNumId="8" w15:restartNumberingAfterBreak="0">
    <w:nsid w:val="3E836E93"/>
    <w:multiLevelType w:val="multilevel"/>
    <w:tmpl w:val="7A36E82A"/>
    <w:lvl w:ilvl="0">
      <w:start w:val="7"/>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ascii="Arial" w:eastAsia="Arial" w:hAnsi="Arial" w:cs="Arial" w:hint="default"/>
        <w:b/>
        <w:bCs/>
        <w:spacing w:val="-1"/>
        <w:w w:val="99"/>
        <w:sz w:val="20"/>
        <w:szCs w:val="20"/>
        <w:lang w:val="en-US" w:eastAsia="en-US" w:bidi="ar-SA"/>
      </w:rPr>
    </w:lvl>
    <w:lvl w:ilvl="2">
      <w:start w:val="1"/>
      <w:numFmt w:val="lowerLetter"/>
      <w:lvlText w:val="(%3)"/>
      <w:lvlJc w:val="left"/>
      <w:pPr>
        <w:ind w:left="1180" w:hanging="360"/>
        <w:jc w:val="left"/>
      </w:pPr>
      <w:rPr>
        <w:rFonts w:ascii="Arial" w:eastAsia="Arial" w:hAnsi="Arial" w:cs="Arial" w:hint="default"/>
        <w:w w:val="99"/>
        <w:sz w:val="20"/>
        <w:szCs w:val="20"/>
        <w:lang w:val="en-US" w:eastAsia="en-US" w:bidi="ar-SA"/>
      </w:rPr>
    </w:lvl>
    <w:lvl w:ilvl="3">
      <w:start w:val="1"/>
      <w:numFmt w:val="lowerRoman"/>
      <w:lvlText w:val="(%4)"/>
      <w:lvlJc w:val="left"/>
      <w:pPr>
        <w:ind w:left="1540" w:hanging="360"/>
        <w:jc w:val="left"/>
      </w:pPr>
      <w:rPr>
        <w:rFonts w:ascii="Arial" w:eastAsia="Arial" w:hAnsi="Arial" w:cs="Arial" w:hint="default"/>
        <w:spacing w:val="-4"/>
        <w:w w:val="99"/>
        <w:sz w:val="20"/>
        <w:szCs w:val="20"/>
        <w:lang w:val="en-US" w:eastAsia="en-US" w:bidi="ar-SA"/>
      </w:rPr>
    </w:lvl>
    <w:lvl w:ilvl="4">
      <w:numFmt w:val="bullet"/>
      <w:lvlText w:val="•"/>
      <w:lvlJc w:val="left"/>
      <w:pPr>
        <w:ind w:left="3560" w:hanging="360"/>
      </w:pPr>
      <w:rPr>
        <w:rFonts w:hint="default"/>
        <w:lang w:val="en-US" w:eastAsia="en-US" w:bidi="ar-SA"/>
      </w:rPr>
    </w:lvl>
    <w:lvl w:ilvl="5">
      <w:numFmt w:val="bullet"/>
      <w:lvlText w:val="•"/>
      <w:lvlJc w:val="left"/>
      <w:pPr>
        <w:ind w:left="4570" w:hanging="360"/>
      </w:pPr>
      <w:rPr>
        <w:rFonts w:hint="default"/>
        <w:lang w:val="en-US" w:eastAsia="en-US" w:bidi="ar-SA"/>
      </w:rPr>
    </w:lvl>
    <w:lvl w:ilvl="6">
      <w:numFmt w:val="bullet"/>
      <w:lvlText w:val="•"/>
      <w:lvlJc w:val="left"/>
      <w:pPr>
        <w:ind w:left="5580" w:hanging="360"/>
      </w:pPr>
      <w:rPr>
        <w:rFonts w:hint="default"/>
        <w:lang w:val="en-US" w:eastAsia="en-US" w:bidi="ar-SA"/>
      </w:rPr>
    </w:lvl>
    <w:lvl w:ilvl="7">
      <w:numFmt w:val="bullet"/>
      <w:lvlText w:val="•"/>
      <w:lvlJc w:val="left"/>
      <w:pPr>
        <w:ind w:left="6590" w:hanging="360"/>
      </w:pPr>
      <w:rPr>
        <w:rFonts w:hint="default"/>
        <w:lang w:val="en-US" w:eastAsia="en-US" w:bidi="ar-SA"/>
      </w:rPr>
    </w:lvl>
    <w:lvl w:ilvl="8">
      <w:numFmt w:val="bullet"/>
      <w:lvlText w:val="•"/>
      <w:lvlJc w:val="left"/>
      <w:pPr>
        <w:ind w:left="7600" w:hanging="360"/>
      </w:pPr>
      <w:rPr>
        <w:rFonts w:hint="default"/>
        <w:lang w:val="en-US" w:eastAsia="en-US" w:bidi="ar-SA"/>
      </w:rPr>
    </w:lvl>
  </w:abstractNum>
  <w:abstractNum w:abstractNumId="9" w15:restartNumberingAfterBreak="0">
    <w:nsid w:val="421A138E"/>
    <w:multiLevelType w:val="multilevel"/>
    <w:tmpl w:val="C2E2E6F2"/>
    <w:lvl w:ilvl="0">
      <w:start w:val="4"/>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ascii="Arial" w:eastAsia="Arial" w:hAnsi="Arial" w:cs="Arial" w:hint="default"/>
        <w:b/>
        <w:bCs/>
        <w:spacing w:val="-1"/>
        <w:w w:val="99"/>
        <w:sz w:val="20"/>
        <w:szCs w:val="20"/>
        <w:lang w:val="en-US" w:eastAsia="en-US" w:bidi="ar-SA"/>
      </w:rPr>
    </w:lvl>
    <w:lvl w:ilvl="2">
      <w:start w:val="1"/>
      <w:numFmt w:val="lowerLetter"/>
      <w:lvlText w:val="(%3)"/>
      <w:lvlJc w:val="left"/>
      <w:pPr>
        <w:ind w:left="1180" w:hanging="360"/>
        <w:jc w:val="left"/>
      </w:pPr>
      <w:rPr>
        <w:rFonts w:ascii="Arial" w:eastAsia="Arial" w:hAnsi="Arial" w:cs="Arial" w:hint="default"/>
        <w:w w:val="99"/>
        <w:sz w:val="20"/>
        <w:szCs w:val="20"/>
        <w:lang w:val="en-US" w:eastAsia="en-US" w:bidi="ar-SA"/>
      </w:rPr>
    </w:lvl>
    <w:lvl w:ilvl="3">
      <w:numFmt w:val="bullet"/>
      <w:lvlText w:val="•"/>
      <w:lvlJc w:val="left"/>
      <w:pPr>
        <w:ind w:left="3055" w:hanging="360"/>
      </w:pPr>
      <w:rPr>
        <w:rFonts w:hint="default"/>
        <w:lang w:val="en-US" w:eastAsia="en-US" w:bidi="ar-SA"/>
      </w:rPr>
    </w:lvl>
    <w:lvl w:ilvl="4">
      <w:numFmt w:val="bullet"/>
      <w:lvlText w:val="•"/>
      <w:lvlJc w:val="left"/>
      <w:pPr>
        <w:ind w:left="3993" w:hanging="360"/>
      </w:pPr>
      <w:rPr>
        <w:rFonts w:hint="default"/>
        <w:lang w:val="en-US" w:eastAsia="en-US" w:bidi="ar-SA"/>
      </w:rPr>
    </w:lvl>
    <w:lvl w:ilvl="5">
      <w:numFmt w:val="bullet"/>
      <w:lvlText w:val="•"/>
      <w:lvlJc w:val="left"/>
      <w:pPr>
        <w:ind w:left="4931" w:hanging="360"/>
      </w:pPr>
      <w:rPr>
        <w:rFonts w:hint="default"/>
        <w:lang w:val="en-US" w:eastAsia="en-US" w:bidi="ar-SA"/>
      </w:rPr>
    </w:lvl>
    <w:lvl w:ilvl="6">
      <w:numFmt w:val="bullet"/>
      <w:lvlText w:val="•"/>
      <w:lvlJc w:val="left"/>
      <w:pPr>
        <w:ind w:left="5868" w:hanging="360"/>
      </w:pPr>
      <w:rPr>
        <w:rFonts w:hint="default"/>
        <w:lang w:val="en-US" w:eastAsia="en-US" w:bidi="ar-SA"/>
      </w:rPr>
    </w:lvl>
    <w:lvl w:ilvl="7">
      <w:numFmt w:val="bullet"/>
      <w:lvlText w:val="•"/>
      <w:lvlJc w:val="left"/>
      <w:pPr>
        <w:ind w:left="6806" w:hanging="360"/>
      </w:pPr>
      <w:rPr>
        <w:rFonts w:hint="default"/>
        <w:lang w:val="en-US" w:eastAsia="en-US" w:bidi="ar-SA"/>
      </w:rPr>
    </w:lvl>
    <w:lvl w:ilvl="8">
      <w:numFmt w:val="bullet"/>
      <w:lvlText w:val="•"/>
      <w:lvlJc w:val="left"/>
      <w:pPr>
        <w:ind w:left="7744" w:hanging="360"/>
      </w:pPr>
      <w:rPr>
        <w:rFonts w:hint="default"/>
        <w:lang w:val="en-US" w:eastAsia="en-US" w:bidi="ar-SA"/>
      </w:rPr>
    </w:lvl>
  </w:abstractNum>
  <w:abstractNum w:abstractNumId="10" w15:restartNumberingAfterBreak="0">
    <w:nsid w:val="4D253F39"/>
    <w:multiLevelType w:val="hybridMultilevel"/>
    <w:tmpl w:val="694608C4"/>
    <w:lvl w:ilvl="0" w:tplc="941EB6B8">
      <w:start w:val="1"/>
      <w:numFmt w:val="lowerLetter"/>
      <w:lvlText w:val="(%1)"/>
      <w:lvlJc w:val="left"/>
      <w:pPr>
        <w:ind w:left="1180" w:hanging="360"/>
        <w:jc w:val="left"/>
      </w:pPr>
      <w:rPr>
        <w:rFonts w:ascii="Arial" w:eastAsia="Arial" w:hAnsi="Arial" w:cs="Arial" w:hint="default"/>
        <w:spacing w:val="-3"/>
        <w:w w:val="99"/>
        <w:sz w:val="20"/>
        <w:szCs w:val="20"/>
        <w:lang w:val="en-US" w:eastAsia="en-US" w:bidi="ar-SA"/>
      </w:rPr>
    </w:lvl>
    <w:lvl w:ilvl="1" w:tplc="2F4CC944">
      <w:numFmt w:val="bullet"/>
      <w:lvlText w:val="•"/>
      <w:lvlJc w:val="left"/>
      <w:pPr>
        <w:ind w:left="2024" w:hanging="360"/>
      </w:pPr>
      <w:rPr>
        <w:rFonts w:hint="default"/>
        <w:lang w:val="en-US" w:eastAsia="en-US" w:bidi="ar-SA"/>
      </w:rPr>
    </w:lvl>
    <w:lvl w:ilvl="2" w:tplc="B11038D8">
      <w:numFmt w:val="bullet"/>
      <w:lvlText w:val="•"/>
      <w:lvlJc w:val="left"/>
      <w:pPr>
        <w:ind w:left="2868" w:hanging="360"/>
      </w:pPr>
      <w:rPr>
        <w:rFonts w:hint="default"/>
        <w:lang w:val="en-US" w:eastAsia="en-US" w:bidi="ar-SA"/>
      </w:rPr>
    </w:lvl>
    <w:lvl w:ilvl="3" w:tplc="389E6166">
      <w:numFmt w:val="bullet"/>
      <w:lvlText w:val="•"/>
      <w:lvlJc w:val="left"/>
      <w:pPr>
        <w:ind w:left="3712" w:hanging="360"/>
      </w:pPr>
      <w:rPr>
        <w:rFonts w:hint="default"/>
        <w:lang w:val="en-US" w:eastAsia="en-US" w:bidi="ar-SA"/>
      </w:rPr>
    </w:lvl>
    <w:lvl w:ilvl="4" w:tplc="F948E34C">
      <w:numFmt w:val="bullet"/>
      <w:lvlText w:val="•"/>
      <w:lvlJc w:val="left"/>
      <w:pPr>
        <w:ind w:left="4556" w:hanging="360"/>
      </w:pPr>
      <w:rPr>
        <w:rFonts w:hint="default"/>
        <w:lang w:val="en-US" w:eastAsia="en-US" w:bidi="ar-SA"/>
      </w:rPr>
    </w:lvl>
    <w:lvl w:ilvl="5" w:tplc="898AF604">
      <w:numFmt w:val="bullet"/>
      <w:lvlText w:val="•"/>
      <w:lvlJc w:val="left"/>
      <w:pPr>
        <w:ind w:left="5400" w:hanging="360"/>
      </w:pPr>
      <w:rPr>
        <w:rFonts w:hint="default"/>
        <w:lang w:val="en-US" w:eastAsia="en-US" w:bidi="ar-SA"/>
      </w:rPr>
    </w:lvl>
    <w:lvl w:ilvl="6" w:tplc="BEB81CD6">
      <w:numFmt w:val="bullet"/>
      <w:lvlText w:val="•"/>
      <w:lvlJc w:val="left"/>
      <w:pPr>
        <w:ind w:left="6244" w:hanging="360"/>
      </w:pPr>
      <w:rPr>
        <w:rFonts w:hint="default"/>
        <w:lang w:val="en-US" w:eastAsia="en-US" w:bidi="ar-SA"/>
      </w:rPr>
    </w:lvl>
    <w:lvl w:ilvl="7" w:tplc="9B7A1DD0">
      <w:numFmt w:val="bullet"/>
      <w:lvlText w:val="•"/>
      <w:lvlJc w:val="left"/>
      <w:pPr>
        <w:ind w:left="7088" w:hanging="360"/>
      </w:pPr>
      <w:rPr>
        <w:rFonts w:hint="default"/>
        <w:lang w:val="en-US" w:eastAsia="en-US" w:bidi="ar-SA"/>
      </w:rPr>
    </w:lvl>
    <w:lvl w:ilvl="8" w:tplc="33F0EBBA">
      <w:numFmt w:val="bullet"/>
      <w:lvlText w:val="•"/>
      <w:lvlJc w:val="left"/>
      <w:pPr>
        <w:ind w:left="7932" w:hanging="360"/>
      </w:pPr>
      <w:rPr>
        <w:rFonts w:hint="default"/>
        <w:lang w:val="en-US" w:eastAsia="en-US" w:bidi="ar-SA"/>
      </w:rPr>
    </w:lvl>
  </w:abstractNum>
  <w:abstractNum w:abstractNumId="11" w15:restartNumberingAfterBreak="0">
    <w:nsid w:val="4EFD112F"/>
    <w:multiLevelType w:val="multilevel"/>
    <w:tmpl w:val="E5D826B6"/>
    <w:lvl w:ilvl="0">
      <w:start w:val="12"/>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ascii="Arial" w:eastAsia="Arial" w:hAnsi="Arial" w:cs="Arial" w:hint="default"/>
        <w:b/>
        <w:bCs/>
        <w:spacing w:val="-1"/>
        <w:w w:val="99"/>
        <w:sz w:val="20"/>
        <w:szCs w:val="20"/>
        <w:lang w:val="en-US" w:eastAsia="en-US" w:bidi="ar-SA"/>
      </w:rPr>
    </w:lvl>
    <w:lvl w:ilvl="2">
      <w:numFmt w:val="bullet"/>
      <w:lvlText w:val="•"/>
      <w:lvlJc w:val="left"/>
      <w:pPr>
        <w:ind w:left="2580" w:hanging="720"/>
      </w:pPr>
      <w:rPr>
        <w:rFonts w:hint="default"/>
        <w:lang w:val="en-US" w:eastAsia="en-US" w:bidi="ar-SA"/>
      </w:rPr>
    </w:lvl>
    <w:lvl w:ilvl="3">
      <w:numFmt w:val="bullet"/>
      <w:lvlText w:val="•"/>
      <w:lvlJc w:val="left"/>
      <w:pPr>
        <w:ind w:left="3460" w:hanging="720"/>
      </w:pPr>
      <w:rPr>
        <w:rFonts w:hint="default"/>
        <w:lang w:val="en-US" w:eastAsia="en-US" w:bidi="ar-SA"/>
      </w:rPr>
    </w:lvl>
    <w:lvl w:ilvl="4">
      <w:numFmt w:val="bullet"/>
      <w:lvlText w:val="•"/>
      <w:lvlJc w:val="left"/>
      <w:pPr>
        <w:ind w:left="4340"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100" w:hanging="720"/>
      </w:pPr>
      <w:rPr>
        <w:rFonts w:hint="default"/>
        <w:lang w:val="en-US" w:eastAsia="en-US" w:bidi="ar-SA"/>
      </w:rPr>
    </w:lvl>
    <w:lvl w:ilvl="7">
      <w:numFmt w:val="bullet"/>
      <w:lvlText w:val="•"/>
      <w:lvlJc w:val="left"/>
      <w:pPr>
        <w:ind w:left="6980" w:hanging="720"/>
      </w:pPr>
      <w:rPr>
        <w:rFonts w:hint="default"/>
        <w:lang w:val="en-US" w:eastAsia="en-US" w:bidi="ar-SA"/>
      </w:rPr>
    </w:lvl>
    <w:lvl w:ilvl="8">
      <w:numFmt w:val="bullet"/>
      <w:lvlText w:val="•"/>
      <w:lvlJc w:val="left"/>
      <w:pPr>
        <w:ind w:left="7860" w:hanging="720"/>
      </w:pPr>
      <w:rPr>
        <w:rFonts w:hint="default"/>
        <w:lang w:val="en-US" w:eastAsia="en-US" w:bidi="ar-SA"/>
      </w:rPr>
    </w:lvl>
  </w:abstractNum>
  <w:abstractNum w:abstractNumId="12" w15:restartNumberingAfterBreak="0">
    <w:nsid w:val="54B20B4A"/>
    <w:multiLevelType w:val="multilevel"/>
    <w:tmpl w:val="8D6E15F4"/>
    <w:lvl w:ilvl="0">
      <w:start w:val="3"/>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ascii="Arial" w:eastAsia="Arial" w:hAnsi="Arial" w:cs="Arial" w:hint="default"/>
        <w:b/>
        <w:bCs/>
        <w:spacing w:val="-1"/>
        <w:w w:val="99"/>
        <w:sz w:val="20"/>
        <w:szCs w:val="20"/>
        <w:lang w:val="en-US" w:eastAsia="en-US" w:bidi="ar-SA"/>
      </w:rPr>
    </w:lvl>
    <w:lvl w:ilvl="2">
      <w:numFmt w:val="bullet"/>
      <w:lvlText w:val="•"/>
      <w:lvlJc w:val="left"/>
      <w:pPr>
        <w:ind w:left="2580" w:hanging="720"/>
      </w:pPr>
      <w:rPr>
        <w:rFonts w:hint="default"/>
        <w:lang w:val="en-US" w:eastAsia="en-US" w:bidi="ar-SA"/>
      </w:rPr>
    </w:lvl>
    <w:lvl w:ilvl="3">
      <w:numFmt w:val="bullet"/>
      <w:lvlText w:val="•"/>
      <w:lvlJc w:val="left"/>
      <w:pPr>
        <w:ind w:left="3460" w:hanging="720"/>
      </w:pPr>
      <w:rPr>
        <w:rFonts w:hint="default"/>
        <w:lang w:val="en-US" w:eastAsia="en-US" w:bidi="ar-SA"/>
      </w:rPr>
    </w:lvl>
    <w:lvl w:ilvl="4">
      <w:numFmt w:val="bullet"/>
      <w:lvlText w:val="•"/>
      <w:lvlJc w:val="left"/>
      <w:pPr>
        <w:ind w:left="4340"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100" w:hanging="720"/>
      </w:pPr>
      <w:rPr>
        <w:rFonts w:hint="default"/>
        <w:lang w:val="en-US" w:eastAsia="en-US" w:bidi="ar-SA"/>
      </w:rPr>
    </w:lvl>
    <w:lvl w:ilvl="7">
      <w:numFmt w:val="bullet"/>
      <w:lvlText w:val="•"/>
      <w:lvlJc w:val="left"/>
      <w:pPr>
        <w:ind w:left="6980" w:hanging="720"/>
      </w:pPr>
      <w:rPr>
        <w:rFonts w:hint="default"/>
        <w:lang w:val="en-US" w:eastAsia="en-US" w:bidi="ar-SA"/>
      </w:rPr>
    </w:lvl>
    <w:lvl w:ilvl="8">
      <w:numFmt w:val="bullet"/>
      <w:lvlText w:val="•"/>
      <w:lvlJc w:val="left"/>
      <w:pPr>
        <w:ind w:left="7860" w:hanging="720"/>
      </w:pPr>
      <w:rPr>
        <w:rFonts w:hint="default"/>
        <w:lang w:val="en-US" w:eastAsia="en-US" w:bidi="ar-SA"/>
      </w:rPr>
    </w:lvl>
  </w:abstractNum>
  <w:abstractNum w:abstractNumId="13" w15:restartNumberingAfterBreak="0">
    <w:nsid w:val="65AA6C92"/>
    <w:multiLevelType w:val="multilevel"/>
    <w:tmpl w:val="E242B05A"/>
    <w:lvl w:ilvl="0">
      <w:start w:val="16"/>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ascii="Arial" w:eastAsia="Arial" w:hAnsi="Arial" w:cs="Arial" w:hint="default"/>
        <w:b/>
        <w:bCs/>
        <w:spacing w:val="-1"/>
        <w:w w:val="99"/>
        <w:sz w:val="20"/>
        <w:szCs w:val="20"/>
        <w:lang w:val="en-US" w:eastAsia="en-US" w:bidi="ar-SA"/>
      </w:rPr>
    </w:lvl>
    <w:lvl w:ilvl="2">
      <w:numFmt w:val="bullet"/>
      <w:lvlText w:val="•"/>
      <w:lvlJc w:val="left"/>
      <w:pPr>
        <w:ind w:left="2580" w:hanging="720"/>
      </w:pPr>
      <w:rPr>
        <w:rFonts w:hint="default"/>
        <w:lang w:val="en-US" w:eastAsia="en-US" w:bidi="ar-SA"/>
      </w:rPr>
    </w:lvl>
    <w:lvl w:ilvl="3">
      <w:numFmt w:val="bullet"/>
      <w:lvlText w:val="•"/>
      <w:lvlJc w:val="left"/>
      <w:pPr>
        <w:ind w:left="3460" w:hanging="720"/>
      </w:pPr>
      <w:rPr>
        <w:rFonts w:hint="default"/>
        <w:lang w:val="en-US" w:eastAsia="en-US" w:bidi="ar-SA"/>
      </w:rPr>
    </w:lvl>
    <w:lvl w:ilvl="4">
      <w:numFmt w:val="bullet"/>
      <w:lvlText w:val="•"/>
      <w:lvlJc w:val="left"/>
      <w:pPr>
        <w:ind w:left="4340"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100" w:hanging="720"/>
      </w:pPr>
      <w:rPr>
        <w:rFonts w:hint="default"/>
        <w:lang w:val="en-US" w:eastAsia="en-US" w:bidi="ar-SA"/>
      </w:rPr>
    </w:lvl>
    <w:lvl w:ilvl="7">
      <w:numFmt w:val="bullet"/>
      <w:lvlText w:val="•"/>
      <w:lvlJc w:val="left"/>
      <w:pPr>
        <w:ind w:left="6980" w:hanging="720"/>
      </w:pPr>
      <w:rPr>
        <w:rFonts w:hint="default"/>
        <w:lang w:val="en-US" w:eastAsia="en-US" w:bidi="ar-SA"/>
      </w:rPr>
    </w:lvl>
    <w:lvl w:ilvl="8">
      <w:numFmt w:val="bullet"/>
      <w:lvlText w:val="•"/>
      <w:lvlJc w:val="left"/>
      <w:pPr>
        <w:ind w:left="7860" w:hanging="720"/>
      </w:pPr>
      <w:rPr>
        <w:rFonts w:hint="default"/>
        <w:lang w:val="en-US" w:eastAsia="en-US" w:bidi="ar-SA"/>
      </w:rPr>
    </w:lvl>
  </w:abstractNum>
  <w:abstractNum w:abstractNumId="14" w15:restartNumberingAfterBreak="0">
    <w:nsid w:val="69AF22B0"/>
    <w:multiLevelType w:val="multilevel"/>
    <w:tmpl w:val="008A1466"/>
    <w:lvl w:ilvl="0">
      <w:start w:val="5"/>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ascii="Arial" w:eastAsia="Arial" w:hAnsi="Arial" w:cs="Arial" w:hint="default"/>
        <w:b/>
        <w:bCs/>
        <w:spacing w:val="-1"/>
        <w:w w:val="99"/>
        <w:sz w:val="20"/>
        <w:szCs w:val="20"/>
        <w:lang w:val="en-US" w:eastAsia="en-US" w:bidi="ar-SA"/>
      </w:rPr>
    </w:lvl>
    <w:lvl w:ilvl="2">
      <w:numFmt w:val="bullet"/>
      <w:lvlText w:val="•"/>
      <w:lvlJc w:val="left"/>
      <w:pPr>
        <w:ind w:left="2580" w:hanging="720"/>
      </w:pPr>
      <w:rPr>
        <w:rFonts w:hint="default"/>
        <w:lang w:val="en-US" w:eastAsia="en-US" w:bidi="ar-SA"/>
      </w:rPr>
    </w:lvl>
    <w:lvl w:ilvl="3">
      <w:numFmt w:val="bullet"/>
      <w:lvlText w:val="•"/>
      <w:lvlJc w:val="left"/>
      <w:pPr>
        <w:ind w:left="3460" w:hanging="720"/>
      </w:pPr>
      <w:rPr>
        <w:rFonts w:hint="default"/>
        <w:lang w:val="en-US" w:eastAsia="en-US" w:bidi="ar-SA"/>
      </w:rPr>
    </w:lvl>
    <w:lvl w:ilvl="4">
      <w:numFmt w:val="bullet"/>
      <w:lvlText w:val="•"/>
      <w:lvlJc w:val="left"/>
      <w:pPr>
        <w:ind w:left="4340"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100" w:hanging="720"/>
      </w:pPr>
      <w:rPr>
        <w:rFonts w:hint="default"/>
        <w:lang w:val="en-US" w:eastAsia="en-US" w:bidi="ar-SA"/>
      </w:rPr>
    </w:lvl>
    <w:lvl w:ilvl="7">
      <w:numFmt w:val="bullet"/>
      <w:lvlText w:val="•"/>
      <w:lvlJc w:val="left"/>
      <w:pPr>
        <w:ind w:left="6980" w:hanging="720"/>
      </w:pPr>
      <w:rPr>
        <w:rFonts w:hint="default"/>
        <w:lang w:val="en-US" w:eastAsia="en-US" w:bidi="ar-SA"/>
      </w:rPr>
    </w:lvl>
    <w:lvl w:ilvl="8">
      <w:numFmt w:val="bullet"/>
      <w:lvlText w:val="•"/>
      <w:lvlJc w:val="left"/>
      <w:pPr>
        <w:ind w:left="7860" w:hanging="720"/>
      </w:pPr>
      <w:rPr>
        <w:rFonts w:hint="default"/>
        <w:lang w:val="en-US" w:eastAsia="en-US" w:bidi="ar-SA"/>
      </w:rPr>
    </w:lvl>
  </w:abstractNum>
  <w:abstractNum w:abstractNumId="15" w15:restartNumberingAfterBreak="0">
    <w:nsid w:val="6AA208EF"/>
    <w:multiLevelType w:val="multilevel"/>
    <w:tmpl w:val="B8144B80"/>
    <w:lvl w:ilvl="0">
      <w:start w:val="1"/>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ascii="Arial" w:eastAsia="Arial" w:hAnsi="Arial" w:cs="Arial" w:hint="default"/>
        <w:b/>
        <w:bCs/>
        <w:spacing w:val="-1"/>
        <w:w w:val="99"/>
        <w:sz w:val="20"/>
        <w:szCs w:val="20"/>
        <w:lang w:val="en-US" w:eastAsia="en-US" w:bidi="ar-SA"/>
      </w:rPr>
    </w:lvl>
    <w:lvl w:ilvl="2">
      <w:start w:val="1"/>
      <w:numFmt w:val="lowerLetter"/>
      <w:lvlText w:val="(%3)"/>
      <w:lvlJc w:val="left"/>
      <w:pPr>
        <w:ind w:left="1540" w:hanging="360"/>
        <w:jc w:val="left"/>
      </w:pPr>
      <w:rPr>
        <w:rFonts w:ascii="Arial" w:eastAsia="Arial" w:hAnsi="Arial" w:cs="Arial" w:hint="default"/>
        <w:w w:val="99"/>
        <w:sz w:val="20"/>
        <w:szCs w:val="20"/>
        <w:lang w:val="en-US" w:eastAsia="en-US" w:bidi="ar-SA"/>
      </w:rPr>
    </w:lvl>
    <w:lvl w:ilvl="3">
      <w:numFmt w:val="bullet"/>
      <w:lvlText w:val="•"/>
      <w:lvlJc w:val="left"/>
      <w:pPr>
        <w:ind w:left="3335" w:hanging="360"/>
      </w:pPr>
      <w:rPr>
        <w:rFonts w:hint="default"/>
        <w:lang w:val="en-US" w:eastAsia="en-US" w:bidi="ar-SA"/>
      </w:rPr>
    </w:lvl>
    <w:lvl w:ilvl="4">
      <w:numFmt w:val="bullet"/>
      <w:lvlText w:val="•"/>
      <w:lvlJc w:val="left"/>
      <w:pPr>
        <w:ind w:left="4233" w:hanging="360"/>
      </w:pPr>
      <w:rPr>
        <w:rFonts w:hint="default"/>
        <w:lang w:val="en-US" w:eastAsia="en-US" w:bidi="ar-SA"/>
      </w:rPr>
    </w:lvl>
    <w:lvl w:ilvl="5">
      <w:numFmt w:val="bullet"/>
      <w:lvlText w:val="•"/>
      <w:lvlJc w:val="left"/>
      <w:pPr>
        <w:ind w:left="5131" w:hanging="360"/>
      </w:pPr>
      <w:rPr>
        <w:rFonts w:hint="default"/>
        <w:lang w:val="en-US" w:eastAsia="en-US" w:bidi="ar-SA"/>
      </w:rPr>
    </w:lvl>
    <w:lvl w:ilvl="6">
      <w:numFmt w:val="bullet"/>
      <w:lvlText w:val="•"/>
      <w:lvlJc w:val="left"/>
      <w:pPr>
        <w:ind w:left="6028" w:hanging="360"/>
      </w:pPr>
      <w:rPr>
        <w:rFonts w:hint="default"/>
        <w:lang w:val="en-US" w:eastAsia="en-US" w:bidi="ar-SA"/>
      </w:rPr>
    </w:lvl>
    <w:lvl w:ilvl="7">
      <w:numFmt w:val="bullet"/>
      <w:lvlText w:val="•"/>
      <w:lvlJc w:val="left"/>
      <w:pPr>
        <w:ind w:left="6926" w:hanging="360"/>
      </w:pPr>
      <w:rPr>
        <w:rFonts w:hint="default"/>
        <w:lang w:val="en-US" w:eastAsia="en-US" w:bidi="ar-SA"/>
      </w:rPr>
    </w:lvl>
    <w:lvl w:ilvl="8">
      <w:numFmt w:val="bullet"/>
      <w:lvlText w:val="•"/>
      <w:lvlJc w:val="left"/>
      <w:pPr>
        <w:ind w:left="7824" w:hanging="360"/>
      </w:pPr>
      <w:rPr>
        <w:rFonts w:hint="default"/>
        <w:lang w:val="en-US" w:eastAsia="en-US" w:bidi="ar-SA"/>
      </w:rPr>
    </w:lvl>
  </w:abstractNum>
  <w:abstractNum w:abstractNumId="16" w15:restartNumberingAfterBreak="0">
    <w:nsid w:val="782B6B38"/>
    <w:multiLevelType w:val="multilevel"/>
    <w:tmpl w:val="41ACC1B6"/>
    <w:lvl w:ilvl="0">
      <w:start w:val="10"/>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ascii="Arial" w:eastAsia="Arial" w:hAnsi="Arial" w:cs="Arial" w:hint="default"/>
        <w:b/>
        <w:bCs/>
        <w:spacing w:val="-1"/>
        <w:w w:val="99"/>
        <w:sz w:val="20"/>
        <w:szCs w:val="20"/>
        <w:lang w:val="en-US" w:eastAsia="en-US" w:bidi="ar-SA"/>
      </w:rPr>
    </w:lvl>
    <w:lvl w:ilvl="2">
      <w:numFmt w:val="bullet"/>
      <w:lvlText w:val="•"/>
      <w:lvlJc w:val="left"/>
      <w:pPr>
        <w:ind w:left="2580" w:hanging="720"/>
      </w:pPr>
      <w:rPr>
        <w:rFonts w:hint="default"/>
        <w:lang w:val="en-US" w:eastAsia="en-US" w:bidi="ar-SA"/>
      </w:rPr>
    </w:lvl>
    <w:lvl w:ilvl="3">
      <w:numFmt w:val="bullet"/>
      <w:lvlText w:val="•"/>
      <w:lvlJc w:val="left"/>
      <w:pPr>
        <w:ind w:left="3460" w:hanging="720"/>
      </w:pPr>
      <w:rPr>
        <w:rFonts w:hint="default"/>
        <w:lang w:val="en-US" w:eastAsia="en-US" w:bidi="ar-SA"/>
      </w:rPr>
    </w:lvl>
    <w:lvl w:ilvl="4">
      <w:numFmt w:val="bullet"/>
      <w:lvlText w:val="•"/>
      <w:lvlJc w:val="left"/>
      <w:pPr>
        <w:ind w:left="4340"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100" w:hanging="720"/>
      </w:pPr>
      <w:rPr>
        <w:rFonts w:hint="default"/>
        <w:lang w:val="en-US" w:eastAsia="en-US" w:bidi="ar-SA"/>
      </w:rPr>
    </w:lvl>
    <w:lvl w:ilvl="7">
      <w:numFmt w:val="bullet"/>
      <w:lvlText w:val="•"/>
      <w:lvlJc w:val="left"/>
      <w:pPr>
        <w:ind w:left="6980" w:hanging="720"/>
      </w:pPr>
      <w:rPr>
        <w:rFonts w:hint="default"/>
        <w:lang w:val="en-US" w:eastAsia="en-US" w:bidi="ar-SA"/>
      </w:rPr>
    </w:lvl>
    <w:lvl w:ilvl="8">
      <w:numFmt w:val="bullet"/>
      <w:lvlText w:val="•"/>
      <w:lvlJc w:val="left"/>
      <w:pPr>
        <w:ind w:left="7860" w:hanging="720"/>
      </w:pPr>
      <w:rPr>
        <w:rFonts w:hint="default"/>
        <w:lang w:val="en-US" w:eastAsia="en-US" w:bidi="ar-SA"/>
      </w:rPr>
    </w:lvl>
  </w:abstractNum>
  <w:abstractNum w:abstractNumId="17" w15:restartNumberingAfterBreak="0">
    <w:nsid w:val="7D5610A0"/>
    <w:multiLevelType w:val="multilevel"/>
    <w:tmpl w:val="FBD2598E"/>
    <w:lvl w:ilvl="0">
      <w:start w:val="13"/>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ascii="Arial" w:eastAsia="Arial" w:hAnsi="Arial" w:cs="Arial" w:hint="default"/>
        <w:b/>
        <w:bCs/>
        <w:spacing w:val="-1"/>
        <w:w w:val="99"/>
        <w:sz w:val="20"/>
        <w:szCs w:val="20"/>
        <w:lang w:val="en-US" w:eastAsia="en-US" w:bidi="ar-SA"/>
      </w:rPr>
    </w:lvl>
    <w:lvl w:ilvl="2">
      <w:start w:val="1"/>
      <w:numFmt w:val="lowerLetter"/>
      <w:lvlText w:val="(%3)"/>
      <w:lvlJc w:val="left"/>
      <w:pPr>
        <w:ind w:left="1180" w:hanging="360"/>
        <w:jc w:val="left"/>
      </w:pPr>
      <w:rPr>
        <w:rFonts w:ascii="Arial" w:eastAsia="Arial" w:hAnsi="Arial" w:cs="Arial" w:hint="default"/>
        <w:w w:val="99"/>
        <w:sz w:val="20"/>
        <w:szCs w:val="20"/>
        <w:lang w:val="en-US" w:eastAsia="en-US" w:bidi="ar-SA"/>
      </w:rPr>
    </w:lvl>
    <w:lvl w:ilvl="3">
      <w:start w:val="1"/>
      <w:numFmt w:val="lowerRoman"/>
      <w:lvlText w:val="(%4)"/>
      <w:lvlJc w:val="left"/>
      <w:pPr>
        <w:ind w:left="1540" w:hanging="360"/>
        <w:jc w:val="left"/>
      </w:pPr>
      <w:rPr>
        <w:rFonts w:ascii="Arial" w:eastAsia="Arial" w:hAnsi="Arial" w:cs="Arial" w:hint="default"/>
        <w:spacing w:val="-4"/>
        <w:w w:val="99"/>
        <w:sz w:val="20"/>
        <w:szCs w:val="20"/>
        <w:lang w:val="en-US" w:eastAsia="en-US" w:bidi="ar-SA"/>
      </w:rPr>
    </w:lvl>
    <w:lvl w:ilvl="4">
      <w:numFmt w:val="bullet"/>
      <w:lvlText w:val="•"/>
      <w:lvlJc w:val="left"/>
      <w:pPr>
        <w:ind w:left="3560" w:hanging="360"/>
      </w:pPr>
      <w:rPr>
        <w:rFonts w:hint="default"/>
        <w:lang w:val="en-US" w:eastAsia="en-US" w:bidi="ar-SA"/>
      </w:rPr>
    </w:lvl>
    <w:lvl w:ilvl="5">
      <w:numFmt w:val="bullet"/>
      <w:lvlText w:val="•"/>
      <w:lvlJc w:val="left"/>
      <w:pPr>
        <w:ind w:left="4570" w:hanging="360"/>
      </w:pPr>
      <w:rPr>
        <w:rFonts w:hint="default"/>
        <w:lang w:val="en-US" w:eastAsia="en-US" w:bidi="ar-SA"/>
      </w:rPr>
    </w:lvl>
    <w:lvl w:ilvl="6">
      <w:numFmt w:val="bullet"/>
      <w:lvlText w:val="•"/>
      <w:lvlJc w:val="left"/>
      <w:pPr>
        <w:ind w:left="5580" w:hanging="360"/>
      </w:pPr>
      <w:rPr>
        <w:rFonts w:hint="default"/>
        <w:lang w:val="en-US" w:eastAsia="en-US" w:bidi="ar-SA"/>
      </w:rPr>
    </w:lvl>
    <w:lvl w:ilvl="7">
      <w:numFmt w:val="bullet"/>
      <w:lvlText w:val="•"/>
      <w:lvlJc w:val="left"/>
      <w:pPr>
        <w:ind w:left="6590" w:hanging="360"/>
      </w:pPr>
      <w:rPr>
        <w:rFonts w:hint="default"/>
        <w:lang w:val="en-US" w:eastAsia="en-US" w:bidi="ar-SA"/>
      </w:rPr>
    </w:lvl>
    <w:lvl w:ilvl="8">
      <w:numFmt w:val="bullet"/>
      <w:lvlText w:val="•"/>
      <w:lvlJc w:val="left"/>
      <w:pPr>
        <w:ind w:left="7600" w:hanging="360"/>
      </w:pPr>
      <w:rPr>
        <w:rFonts w:hint="default"/>
        <w:lang w:val="en-US" w:eastAsia="en-US" w:bidi="ar-SA"/>
      </w:rPr>
    </w:lvl>
  </w:abstractNum>
  <w:abstractNum w:abstractNumId="18" w15:restartNumberingAfterBreak="0">
    <w:nsid w:val="7F7A5274"/>
    <w:multiLevelType w:val="multilevel"/>
    <w:tmpl w:val="E340CA14"/>
    <w:lvl w:ilvl="0">
      <w:start w:val="9"/>
      <w:numFmt w:val="decimal"/>
      <w:lvlText w:val="%1"/>
      <w:lvlJc w:val="left"/>
      <w:pPr>
        <w:ind w:left="820" w:hanging="720"/>
        <w:jc w:val="left"/>
      </w:pPr>
      <w:rPr>
        <w:rFonts w:hint="default"/>
        <w:lang w:val="en-US" w:eastAsia="en-US" w:bidi="ar-SA"/>
      </w:rPr>
    </w:lvl>
    <w:lvl w:ilvl="1">
      <w:start w:val="1"/>
      <w:numFmt w:val="decimalZero"/>
      <w:lvlText w:val="%1.%2"/>
      <w:lvlJc w:val="left"/>
      <w:pPr>
        <w:ind w:left="820" w:hanging="720"/>
        <w:jc w:val="left"/>
      </w:pPr>
      <w:rPr>
        <w:rFonts w:ascii="Arial" w:eastAsia="Arial" w:hAnsi="Arial" w:cs="Arial" w:hint="default"/>
        <w:b/>
        <w:bCs/>
        <w:spacing w:val="-1"/>
        <w:w w:val="99"/>
        <w:sz w:val="20"/>
        <w:szCs w:val="20"/>
        <w:lang w:val="en-US" w:eastAsia="en-US" w:bidi="ar-SA"/>
      </w:rPr>
    </w:lvl>
    <w:lvl w:ilvl="2">
      <w:start w:val="1"/>
      <w:numFmt w:val="lowerLetter"/>
      <w:lvlText w:val="(%3)"/>
      <w:lvlJc w:val="left"/>
      <w:pPr>
        <w:ind w:left="1180" w:hanging="360"/>
        <w:jc w:val="left"/>
      </w:pPr>
      <w:rPr>
        <w:rFonts w:ascii="Arial" w:eastAsia="Arial" w:hAnsi="Arial" w:cs="Arial" w:hint="default"/>
        <w:spacing w:val="-3"/>
        <w:w w:val="99"/>
        <w:sz w:val="20"/>
        <w:szCs w:val="20"/>
        <w:lang w:val="en-US" w:eastAsia="en-US" w:bidi="ar-SA"/>
      </w:rPr>
    </w:lvl>
    <w:lvl w:ilvl="3">
      <w:numFmt w:val="bullet"/>
      <w:lvlText w:val="•"/>
      <w:lvlJc w:val="left"/>
      <w:pPr>
        <w:ind w:left="3055" w:hanging="360"/>
      </w:pPr>
      <w:rPr>
        <w:rFonts w:hint="default"/>
        <w:lang w:val="en-US" w:eastAsia="en-US" w:bidi="ar-SA"/>
      </w:rPr>
    </w:lvl>
    <w:lvl w:ilvl="4">
      <w:numFmt w:val="bullet"/>
      <w:lvlText w:val="•"/>
      <w:lvlJc w:val="left"/>
      <w:pPr>
        <w:ind w:left="3993" w:hanging="360"/>
      </w:pPr>
      <w:rPr>
        <w:rFonts w:hint="default"/>
        <w:lang w:val="en-US" w:eastAsia="en-US" w:bidi="ar-SA"/>
      </w:rPr>
    </w:lvl>
    <w:lvl w:ilvl="5">
      <w:numFmt w:val="bullet"/>
      <w:lvlText w:val="•"/>
      <w:lvlJc w:val="left"/>
      <w:pPr>
        <w:ind w:left="4931" w:hanging="360"/>
      </w:pPr>
      <w:rPr>
        <w:rFonts w:hint="default"/>
        <w:lang w:val="en-US" w:eastAsia="en-US" w:bidi="ar-SA"/>
      </w:rPr>
    </w:lvl>
    <w:lvl w:ilvl="6">
      <w:numFmt w:val="bullet"/>
      <w:lvlText w:val="•"/>
      <w:lvlJc w:val="left"/>
      <w:pPr>
        <w:ind w:left="5868" w:hanging="360"/>
      </w:pPr>
      <w:rPr>
        <w:rFonts w:hint="default"/>
        <w:lang w:val="en-US" w:eastAsia="en-US" w:bidi="ar-SA"/>
      </w:rPr>
    </w:lvl>
    <w:lvl w:ilvl="7">
      <w:numFmt w:val="bullet"/>
      <w:lvlText w:val="•"/>
      <w:lvlJc w:val="left"/>
      <w:pPr>
        <w:ind w:left="6806" w:hanging="360"/>
      </w:pPr>
      <w:rPr>
        <w:rFonts w:hint="default"/>
        <w:lang w:val="en-US" w:eastAsia="en-US" w:bidi="ar-SA"/>
      </w:rPr>
    </w:lvl>
    <w:lvl w:ilvl="8">
      <w:numFmt w:val="bullet"/>
      <w:lvlText w:val="•"/>
      <w:lvlJc w:val="left"/>
      <w:pPr>
        <w:ind w:left="7744" w:hanging="360"/>
      </w:pPr>
      <w:rPr>
        <w:rFonts w:hint="default"/>
        <w:lang w:val="en-US" w:eastAsia="en-US" w:bidi="ar-SA"/>
      </w:rPr>
    </w:lvl>
  </w:abstractNum>
  <w:num w:numId="1" w16cid:durableId="292172288">
    <w:abstractNumId w:val="0"/>
  </w:num>
  <w:num w:numId="2" w16cid:durableId="1911578081">
    <w:abstractNumId w:val="4"/>
  </w:num>
  <w:num w:numId="3" w16cid:durableId="1708287245">
    <w:abstractNumId w:val="7"/>
  </w:num>
  <w:num w:numId="4" w16cid:durableId="1241721809">
    <w:abstractNumId w:val="3"/>
  </w:num>
  <w:num w:numId="5" w16cid:durableId="1947926550">
    <w:abstractNumId w:val="13"/>
  </w:num>
  <w:num w:numId="6" w16cid:durableId="1789929031">
    <w:abstractNumId w:val="17"/>
  </w:num>
  <w:num w:numId="7" w16cid:durableId="1163744061">
    <w:abstractNumId w:val="11"/>
  </w:num>
  <w:num w:numId="8" w16cid:durableId="1798377806">
    <w:abstractNumId w:val="5"/>
  </w:num>
  <w:num w:numId="9" w16cid:durableId="1243295215">
    <w:abstractNumId w:val="10"/>
  </w:num>
  <w:num w:numId="10" w16cid:durableId="266741650">
    <w:abstractNumId w:val="2"/>
  </w:num>
  <w:num w:numId="11" w16cid:durableId="1769688763">
    <w:abstractNumId w:val="16"/>
  </w:num>
  <w:num w:numId="12" w16cid:durableId="21321584">
    <w:abstractNumId w:val="18"/>
  </w:num>
  <w:num w:numId="13" w16cid:durableId="1874951198">
    <w:abstractNumId w:val="6"/>
  </w:num>
  <w:num w:numId="14" w16cid:durableId="208878939">
    <w:abstractNumId w:val="8"/>
  </w:num>
  <w:num w:numId="15" w16cid:durableId="284427115">
    <w:abstractNumId w:val="1"/>
  </w:num>
  <w:num w:numId="16" w16cid:durableId="1191649023">
    <w:abstractNumId w:val="14"/>
  </w:num>
  <w:num w:numId="17" w16cid:durableId="1338267195">
    <w:abstractNumId w:val="9"/>
  </w:num>
  <w:num w:numId="18" w16cid:durableId="1370258902">
    <w:abstractNumId w:val="12"/>
  </w:num>
  <w:num w:numId="19" w16cid:durableId="10604474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24DDC"/>
    <w:rsid w:val="00224DDC"/>
    <w:rsid w:val="00254494"/>
    <w:rsid w:val="00937BC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57EC79FD"/>
  <w15:docId w15:val="{1D945639-E1BC-4AFF-B052-A55EB0AF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59"/>
      <w:jc w:val="center"/>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1"/>
      <w:ind w:left="820"/>
    </w:pPr>
    <w:rPr>
      <w:sz w:val="20"/>
      <w:szCs w:val="20"/>
    </w:rPr>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88"/>
      <w:ind w:right="62"/>
      <w:jc w:val="center"/>
    </w:pPr>
    <w:rPr>
      <w:b/>
      <w:bCs/>
      <w:sz w:val="36"/>
      <w:szCs w:val="36"/>
    </w:rPr>
  </w:style>
  <w:style w:type="paragraph" w:styleId="ListParagraph">
    <w:name w:val="List Paragraph"/>
    <w:basedOn w:val="Normal"/>
    <w:uiPriority w:val="1"/>
    <w:qFormat/>
    <w:pPr>
      <w:ind w:left="820" w:right="155"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38</Pages>
  <Words>13324</Words>
  <Characters>75947</Characters>
  <DocSecurity>0</DocSecurity>
  <Lines>632</Lines>
  <Paragraphs>178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89093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