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A80" w:rsidRDefault="00F7216E" w:rsidP="00FB15D6">
      <w:pPr>
        <w:pStyle w:val="InstructionalTextMainTitle"/>
      </w:pPr>
      <w:bookmarkStart w:id="0" w:name="_Toc205632711"/>
      <w:r w:rsidRPr="00961FED">
        <w:t>&lt;</w:t>
      </w:r>
      <w:r w:rsidR="00BF2C5A">
        <w:t xml:space="preserve">Enter </w:t>
      </w:r>
      <w:r w:rsidR="00001159">
        <w:t xml:space="preserve">Release </w:t>
      </w:r>
      <w:r w:rsidR="004F3A80" w:rsidRPr="00961FED">
        <w:t>Name</w:t>
      </w:r>
      <w:r w:rsidR="00BF2C5A">
        <w:t xml:space="preserve"> </w:t>
      </w:r>
      <w:r w:rsidR="00001159">
        <w:t>on the next line</w:t>
      </w:r>
      <w:r w:rsidRPr="00961FED">
        <w:t>&gt;</w:t>
      </w:r>
    </w:p>
    <w:p w:rsidR="00001159" w:rsidRDefault="00001159" w:rsidP="00001159">
      <w:pPr>
        <w:pStyle w:val="Title"/>
      </w:pPr>
    </w:p>
    <w:p w:rsidR="00001159" w:rsidRPr="00001159" w:rsidRDefault="00001159" w:rsidP="00001159">
      <w:pPr>
        <w:pStyle w:val="Title"/>
      </w:pPr>
      <w:r>
        <w:t>Incident Report</w:t>
      </w:r>
    </w:p>
    <w:p w:rsidR="00FA1BF4" w:rsidRPr="00FA1BF4" w:rsidRDefault="00FA1BF4" w:rsidP="00FA1BF4">
      <w:pPr>
        <w:pStyle w:val="Title"/>
      </w:pPr>
    </w:p>
    <w:p w:rsidR="004F3A80" w:rsidRDefault="00B859DB" w:rsidP="004F3A80">
      <w:pPr>
        <w:pStyle w:val="CoverTitleInstructions"/>
      </w:pPr>
      <w:r>
        <w:rPr>
          <w:noProof/>
        </w:rPr>
        <w:drawing>
          <wp:inline distT="0" distB="0" distL="0" distR="0" wp14:anchorId="14426455" wp14:editId="520FBEF6">
            <wp:extent cx="2171700" cy="2171700"/>
            <wp:effectExtent l="0" t="0" r="0" b="0"/>
            <wp:docPr id="1" name="Picture 1" descr="Department of Veterans Affairs official seal" title="Department of Veterans Affairs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of Veterans Affairs official se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9976DD" w:rsidRDefault="009976DD" w:rsidP="009976DD">
      <w:pPr>
        <w:pStyle w:val="Title"/>
      </w:pPr>
    </w:p>
    <w:p w:rsidR="009976DD" w:rsidRPr="00FB15D6" w:rsidRDefault="009976DD" w:rsidP="00FE4E0E">
      <w:pPr>
        <w:pStyle w:val="Title2"/>
      </w:pPr>
      <w:r w:rsidRPr="00FB15D6">
        <w:t>Department of Veterans Affairs</w:t>
      </w:r>
    </w:p>
    <w:p w:rsidR="004F3A80" w:rsidRPr="00F7216E" w:rsidRDefault="00AA7363" w:rsidP="00DF6735">
      <w:pPr>
        <w:pStyle w:val="InstructionalTextTitle2"/>
      </w:pPr>
      <w:r>
        <w:t>&lt;M</w:t>
      </w:r>
      <w:r w:rsidR="004F3A80" w:rsidRPr="00961FED">
        <w:t>onth</w:t>
      </w:r>
      <w:r w:rsidR="00961FED">
        <w:t>&gt;&lt;</w:t>
      </w:r>
      <w:r>
        <w:t>Y</w:t>
      </w:r>
      <w:r w:rsidR="004F3A80" w:rsidRPr="00961FED">
        <w:t>ear&gt;</w:t>
      </w:r>
    </w:p>
    <w:p w:rsidR="00F7216E" w:rsidRDefault="00F7216E" w:rsidP="00F7216E">
      <w:pPr>
        <w:pStyle w:val="Title2"/>
      </w:pPr>
      <w:r>
        <w:t xml:space="preserve">Version </w:t>
      </w:r>
      <w:r w:rsidRPr="00961FED">
        <w:rPr>
          <w:rFonts w:ascii="Times New Roman" w:hAnsi="Times New Roman" w:cs="Times New Roman"/>
          <w:b w:val="0"/>
          <w:i/>
          <w:color w:val="0000FF"/>
          <w:sz w:val="22"/>
          <w:szCs w:val="22"/>
        </w:rPr>
        <w:t>&lt;#.#&gt;</w:t>
      </w:r>
    </w:p>
    <w:p w:rsidR="004F3A80" w:rsidRDefault="004F3A80" w:rsidP="004F3A80">
      <w:pPr>
        <w:pStyle w:val="Title2"/>
      </w:pPr>
    </w:p>
    <w:p w:rsidR="004F3A80" w:rsidRDefault="004F3A80" w:rsidP="004F3A80">
      <w:pPr>
        <w:pStyle w:val="Title2"/>
      </w:pPr>
    </w:p>
    <w:p w:rsidR="005F0F90" w:rsidRDefault="006244C7" w:rsidP="005F0F90">
      <w:pPr>
        <w:pStyle w:val="InstructionalText1"/>
      </w:pPr>
      <w:r w:rsidRPr="00257C88">
        <w:rPr>
          <w:sz w:val="22"/>
        </w:rPr>
        <w:t>This template contains a paragraph style called Instructional Text. Text using this paragraph style is designed to assist the reader in completing the document. Text in paragraphs added after this help text is automatically set to the appropriate body text level. For best results and to maintain formatting consistency, use the provided paragraph styles. Delete all instructional text before publishi</w:t>
      </w:r>
      <w:r w:rsidR="006A0FC5">
        <w:rPr>
          <w:sz w:val="22"/>
        </w:rPr>
        <w:t xml:space="preserve">ng or distributing the document </w:t>
      </w:r>
      <w:r w:rsidR="004F3A80">
        <w:t>Revision History</w:t>
      </w:r>
      <w:r w:rsidR="005F0F90">
        <w:t xml:space="preserve">. </w:t>
      </w:r>
    </w:p>
    <w:p w:rsidR="00AD4E85" w:rsidRDefault="005F0F90" w:rsidP="005F0F90">
      <w:pPr>
        <w:pStyle w:val="InstructionalText1"/>
        <w:sectPr w:rsidR="00AD4E85" w:rsidSect="00FA1BF4">
          <w:pgSz w:w="12240" w:h="15840" w:code="1"/>
          <w:pgMar w:top="1440" w:right="1440" w:bottom="1440" w:left="1440" w:header="720" w:footer="720" w:gutter="0"/>
          <w:pgNumType w:fmt="lowerRoman" w:start="1"/>
          <w:cols w:space="720"/>
          <w:vAlign w:val="center"/>
          <w:docGrid w:linePitch="360"/>
        </w:sectPr>
      </w:pPr>
      <w:r w:rsidRPr="005B4B42">
        <w:rPr>
          <w:sz w:val="22"/>
        </w:rPr>
        <w:t>This template conforms to the latest Section 508 guidelines. The user of the template is responsible to maintain Section 508 conformance for any artifact created from this template.</w:t>
      </w:r>
    </w:p>
    <w:p w:rsidR="00AD4E85" w:rsidRPr="00AD4E85" w:rsidRDefault="00922D53" w:rsidP="00922D53">
      <w:pPr>
        <w:pStyle w:val="Title2"/>
      </w:pPr>
      <w:r>
        <w:lastRenderedPageBreak/>
        <w:t>Revision 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Description w:val="Revision History includes date of changes, version number, description of changes, and author of revisions."/>
      </w:tblPr>
      <w:tblGrid>
        <w:gridCol w:w="1697"/>
        <w:gridCol w:w="1060"/>
        <w:gridCol w:w="4310"/>
        <w:gridCol w:w="2283"/>
      </w:tblGrid>
      <w:tr w:rsidR="004F3A80" w:rsidRPr="005068FD" w:rsidTr="009976DD">
        <w:trPr>
          <w:cantSplit/>
          <w:tblHeader/>
        </w:trPr>
        <w:tc>
          <w:tcPr>
            <w:tcW w:w="907" w:type="pct"/>
            <w:shd w:val="clear" w:color="auto" w:fill="F2F2F2"/>
          </w:tcPr>
          <w:p w:rsidR="004F3A80" w:rsidRPr="005068FD" w:rsidRDefault="004F3A80" w:rsidP="0004636C">
            <w:pPr>
              <w:pStyle w:val="TableHeading"/>
            </w:pPr>
            <w:bookmarkStart w:id="1" w:name="ColumnTitle_01"/>
            <w:bookmarkEnd w:id="1"/>
            <w:r w:rsidRPr="005068FD">
              <w:t>Date</w:t>
            </w:r>
          </w:p>
        </w:tc>
        <w:tc>
          <w:tcPr>
            <w:tcW w:w="567" w:type="pct"/>
            <w:shd w:val="clear" w:color="auto" w:fill="F2F2F2"/>
          </w:tcPr>
          <w:p w:rsidR="004F3A80" w:rsidRPr="005068FD" w:rsidRDefault="004F3A80" w:rsidP="0004636C">
            <w:pPr>
              <w:pStyle w:val="TableHeading"/>
            </w:pPr>
            <w:r w:rsidRPr="005068FD">
              <w:t>Version</w:t>
            </w:r>
          </w:p>
        </w:tc>
        <w:tc>
          <w:tcPr>
            <w:tcW w:w="2305" w:type="pct"/>
            <w:shd w:val="clear" w:color="auto" w:fill="F2F2F2"/>
          </w:tcPr>
          <w:p w:rsidR="004F3A80" w:rsidRPr="005068FD" w:rsidRDefault="004F3A80" w:rsidP="0004636C">
            <w:pPr>
              <w:pStyle w:val="TableHeading"/>
            </w:pPr>
            <w:r w:rsidRPr="005068FD">
              <w:t>Description</w:t>
            </w:r>
          </w:p>
        </w:tc>
        <w:tc>
          <w:tcPr>
            <w:tcW w:w="1221" w:type="pct"/>
            <w:shd w:val="clear" w:color="auto" w:fill="F2F2F2"/>
          </w:tcPr>
          <w:p w:rsidR="004F3A80" w:rsidRPr="005068FD" w:rsidRDefault="004F3A80" w:rsidP="0004636C">
            <w:pPr>
              <w:pStyle w:val="TableHeading"/>
            </w:pPr>
            <w:r w:rsidRPr="005068FD">
              <w:t>Author</w:t>
            </w:r>
          </w:p>
        </w:tc>
      </w:tr>
      <w:tr w:rsidR="004F3A80" w:rsidTr="009976DD">
        <w:trPr>
          <w:cantSplit/>
        </w:trPr>
        <w:tc>
          <w:tcPr>
            <w:tcW w:w="907" w:type="pct"/>
          </w:tcPr>
          <w:p w:rsidR="004F3A80" w:rsidRPr="005068FD" w:rsidRDefault="004F3A80" w:rsidP="0004636C">
            <w:pPr>
              <w:pStyle w:val="TableText"/>
            </w:pPr>
          </w:p>
        </w:tc>
        <w:tc>
          <w:tcPr>
            <w:tcW w:w="567" w:type="pct"/>
          </w:tcPr>
          <w:p w:rsidR="004F3A80" w:rsidRDefault="004F3A80" w:rsidP="0004636C">
            <w:pPr>
              <w:pStyle w:val="TableText"/>
            </w:pPr>
          </w:p>
        </w:tc>
        <w:tc>
          <w:tcPr>
            <w:tcW w:w="2305" w:type="pct"/>
          </w:tcPr>
          <w:p w:rsidR="004F3A80" w:rsidRDefault="004F3A80" w:rsidP="0004636C">
            <w:pPr>
              <w:pStyle w:val="TableText"/>
            </w:pPr>
          </w:p>
        </w:tc>
        <w:tc>
          <w:tcPr>
            <w:tcW w:w="1221" w:type="pct"/>
          </w:tcPr>
          <w:p w:rsidR="004F3A80" w:rsidRDefault="004F3A80" w:rsidP="0004636C">
            <w:pPr>
              <w:pStyle w:val="TableText"/>
            </w:pPr>
          </w:p>
        </w:tc>
      </w:tr>
      <w:tr w:rsidR="004F3A80" w:rsidTr="009976DD">
        <w:trPr>
          <w:cantSplit/>
        </w:trPr>
        <w:tc>
          <w:tcPr>
            <w:tcW w:w="907" w:type="pct"/>
          </w:tcPr>
          <w:p w:rsidR="004F3A80" w:rsidRDefault="004F3A80" w:rsidP="0004636C">
            <w:pPr>
              <w:pStyle w:val="TableText"/>
            </w:pPr>
          </w:p>
        </w:tc>
        <w:tc>
          <w:tcPr>
            <w:tcW w:w="567" w:type="pct"/>
          </w:tcPr>
          <w:p w:rsidR="004F3A80" w:rsidRDefault="004F3A80" w:rsidP="0004636C">
            <w:pPr>
              <w:pStyle w:val="TableText"/>
            </w:pPr>
          </w:p>
        </w:tc>
        <w:tc>
          <w:tcPr>
            <w:tcW w:w="2305" w:type="pct"/>
          </w:tcPr>
          <w:p w:rsidR="004F3A80" w:rsidRDefault="004F3A80" w:rsidP="0004636C">
            <w:pPr>
              <w:pStyle w:val="TableText"/>
            </w:pPr>
          </w:p>
        </w:tc>
        <w:tc>
          <w:tcPr>
            <w:tcW w:w="1221" w:type="pct"/>
          </w:tcPr>
          <w:p w:rsidR="004F3A80" w:rsidRDefault="004F3A80" w:rsidP="0004636C">
            <w:pPr>
              <w:pStyle w:val="TableText"/>
            </w:pPr>
          </w:p>
        </w:tc>
      </w:tr>
    </w:tbl>
    <w:p w:rsidR="00F91A26" w:rsidRPr="00AE0630" w:rsidRDefault="00F91A26" w:rsidP="00AE0630">
      <w:pPr>
        <w:pStyle w:val="InstructionalText1"/>
      </w:pPr>
      <w:r w:rsidRPr="00AE0630">
        <w:t>Place latest revisions at top of table.</w:t>
      </w:r>
    </w:p>
    <w:p w:rsidR="00AE0630" w:rsidRDefault="006244C7" w:rsidP="00AE0630">
      <w:pPr>
        <w:pStyle w:val="InstructionalText1"/>
      </w:pPr>
      <w:r w:rsidRPr="00AE0630">
        <w:t xml:space="preserve">The Revision History pertains only to </w:t>
      </w:r>
      <w:r w:rsidR="00510914" w:rsidRPr="00AE0630">
        <w:t>changes in the content of the document or any updates made after distribution</w:t>
      </w:r>
      <w:r w:rsidR="00AE0630" w:rsidRPr="00AE0630">
        <w:t>.</w:t>
      </w:r>
      <w:r w:rsidRPr="00AE0630">
        <w:t xml:space="preserve"> It does not apply to</w:t>
      </w:r>
      <w:r w:rsidR="00510914" w:rsidRPr="00510914">
        <w:t xml:space="preserve"> </w:t>
      </w:r>
      <w:r w:rsidR="00510914" w:rsidRPr="00AE0630">
        <w:t xml:space="preserve">the formatting of the </w:t>
      </w:r>
      <w:r w:rsidR="00510914">
        <w:t>template</w:t>
      </w:r>
      <w:r w:rsidR="00AE0630">
        <w:t>.</w:t>
      </w:r>
    </w:p>
    <w:p w:rsidR="00157CD3" w:rsidRDefault="00086D68" w:rsidP="00157CD3">
      <w:pPr>
        <w:pStyle w:val="InstructionalText1"/>
      </w:pPr>
      <w:r>
        <w:t>Remove blank rows.</w:t>
      </w:r>
      <w:r w:rsidR="00157CD3">
        <w:t xml:space="preserve"> </w:t>
      </w:r>
    </w:p>
    <w:p w:rsidR="00A0212C" w:rsidRPr="00A0212C" w:rsidRDefault="00A0212C" w:rsidP="00A0212C">
      <w:pPr>
        <w:pStyle w:val="BodyText"/>
      </w:pPr>
    </w:p>
    <w:p w:rsidR="00BC0353" w:rsidRDefault="00BC0353" w:rsidP="00A0212C">
      <w:pPr>
        <w:pStyle w:val="Heading1"/>
        <w:numPr>
          <w:ilvl w:val="0"/>
          <w:numId w:val="0"/>
        </w:numPr>
        <w:sectPr w:rsidR="00BC0353" w:rsidSect="00BC0353">
          <w:footerReference w:type="default" r:id="rId11"/>
          <w:pgSz w:w="12240" w:h="15840" w:code="1"/>
          <w:pgMar w:top="1440" w:right="1440" w:bottom="1440" w:left="1440" w:header="720" w:footer="720" w:gutter="0"/>
          <w:pgNumType w:fmt="lowerRoman" w:start="1"/>
          <w:cols w:space="720"/>
          <w:docGrid w:linePitch="360"/>
        </w:sectPr>
      </w:pPr>
      <w:bookmarkStart w:id="2" w:name="_Toc413403437"/>
      <w:bookmarkEnd w:id="0"/>
    </w:p>
    <w:bookmarkEnd w:id="2"/>
    <w:p w:rsidR="0039284C" w:rsidRDefault="0039284C" w:rsidP="0039284C">
      <w:pPr>
        <w:pStyle w:val="BodyText"/>
      </w:pPr>
      <w:r w:rsidRPr="0039284C">
        <w:rPr>
          <w:b/>
        </w:rPr>
        <w:lastRenderedPageBreak/>
        <w:t>Date:</w:t>
      </w:r>
      <w:r>
        <w:t xml:space="preserve"> </w:t>
      </w:r>
    </w:p>
    <w:p w:rsidR="0039284C" w:rsidRDefault="0039284C" w:rsidP="0039284C">
      <w:pPr>
        <w:pStyle w:val="BodyText"/>
      </w:pPr>
      <w:r w:rsidRPr="0039284C">
        <w:rPr>
          <w:b/>
        </w:rPr>
        <w:t>Release:</w:t>
      </w:r>
      <w:r>
        <w:t xml:space="preserve"> </w:t>
      </w:r>
    </w:p>
    <w:p w:rsidR="0039284C" w:rsidRDefault="0039284C" w:rsidP="0039284C">
      <w:pPr>
        <w:pStyle w:val="BodyText"/>
      </w:pPr>
      <w:r w:rsidRPr="0039284C">
        <w:rPr>
          <w:b/>
        </w:rPr>
        <w:t>Project:</w:t>
      </w:r>
      <w:r>
        <w:t xml:space="preserve"> </w:t>
      </w:r>
    </w:p>
    <w:p w:rsidR="0039284C" w:rsidRDefault="0039284C" w:rsidP="0039284C">
      <w:pPr>
        <w:pStyle w:val="BodyText"/>
      </w:pPr>
      <w:r w:rsidRPr="0039284C">
        <w:rPr>
          <w:b/>
        </w:rPr>
        <w:t>Developer:</w:t>
      </w:r>
      <w:r>
        <w:t xml:space="preserve"> </w:t>
      </w:r>
    </w:p>
    <w:p w:rsidR="0039284C" w:rsidRDefault="0039284C" w:rsidP="0039284C">
      <w:pPr>
        <w:pStyle w:val="BodyText"/>
      </w:pPr>
      <w:r w:rsidRPr="0039284C">
        <w:rPr>
          <w:b/>
        </w:rPr>
        <w:t>Tester:</w:t>
      </w:r>
      <w:r>
        <w:t xml:space="preserve"> </w:t>
      </w:r>
    </w:p>
    <w:p w:rsidR="0039284C" w:rsidRDefault="0039284C" w:rsidP="0039284C">
      <w:pPr>
        <w:pStyle w:val="BodyText"/>
      </w:pPr>
      <w:r w:rsidRPr="0039284C">
        <w:rPr>
          <w:b/>
        </w:rPr>
        <w:t>Module:</w:t>
      </w:r>
      <w:r>
        <w:t xml:space="preserve"> </w:t>
      </w:r>
    </w:p>
    <w:p w:rsidR="0039284C" w:rsidRDefault="0039284C" w:rsidP="0039284C">
      <w:pPr>
        <w:pStyle w:val="BodyText"/>
      </w:pPr>
      <w:r w:rsidRPr="0039284C">
        <w:rPr>
          <w:b/>
        </w:rPr>
        <w:t>Build/Revision/Release:</w:t>
      </w:r>
      <w:r>
        <w:t xml:space="preserve"> </w:t>
      </w:r>
    </w:p>
    <w:p w:rsidR="0039284C" w:rsidRDefault="0039284C" w:rsidP="0039284C">
      <w:pPr>
        <w:pStyle w:val="BodyText"/>
      </w:pPr>
      <w:r w:rsidRPr="0039284C">
        <w:rPr>
          <w:b/>
        </w:rPr>
        <w:t>Software Environment:</w:t>
      </w:r>
      <w:r>
        <w:t xml:space="preserve"> </w:t>
      </w:r>
    </w:p>
    <w:p w:rsidR="0039284C" w:rsidRDefault="0039284C" w:rsidP="0039284C">
      <w:pPr>
        <w:pStyle w:val="BodyText"/>
      </w:pPr>
      <w:r w:rsidRPr="0039284C">
        <w:rPr>
          <w:b/>
        </w:rPr>
        <w:t>Hardware Environment:</w:t>
      </w:r>
      <w:r>
        <w:t xml:space="preserve"> </w:t>
      </w:r>
    </w:p>
    <w:p w:rsidR="0039284C" w:rsidRDefault="0039284C" w:rsidP="0039284C">
      <w:pPr>
        <w:pStyle w:val="BodyText"/>
      </w:pPr>
    </w:p>
    <w:p w:rsidR="0039284C" w:rsidRDefault="0039284C" w:rsidP="0039284C">
      <w:pPr>
        <w:pStyle w:val="BodyText"/>
      </w:pPr>
      <w:r w:rsidRPr="0039284C">
        <w:rPr>
          <w:b/>
        </w:rPr>
        <w:t>Number of Occurrences:</w:t>
      </w:r>
      <w:r>
        <w:t xml:space="preserve"> </w:t>
      </w:r>
    </w:p>
    <w:p w:rsidR="0039284C" w:rsidRDefault="0039284C" w:rsidP="0039284C">
      <w:pPr>
        <w:pStyle w:val="BodyText"/>
      </w:pPr>
      <w:r w:rsidRPr="0039284C">
        <w:rPr>
          <w:b/>
        </w:rPr>
        <w:t>Severity:</w:t>
      </w:r>
      <w:r>
        <w:t xml:space="preserve"> </w:t>
      </w:r>
    </w:p>
    <w:p w:rsidR="0039284C" w:rsidRDefault="0039284C" w:rsidP="0039284C">
      <w:pPr>
        <w:pStyle w:val="BodyText"/>
      </w:pPr>
      <w:r w:rsidRPr="0039284C">
        <w:rPr>
          <w:b/>
        </w:rPr>
        <w:t>Priority</w:t>
      </w:r>
      <w:r w:rsidR="00405F3D">
        <w:rPr>
          <w:b/>
        </w:rPr>
        <w:t>:</w:t>
      </w:r>
      <w:r>
        <w:t xml:space="preserve"> </w:t>
      </w:r>
    </w:p>
    <w:p w:rsidR="0039284C" w:rsidRDefault="0039284C" w:rsidP="0039284C">
      <w:pPr>
        <w:pStyle w:val="BodyText"/>
      </w:pPr>
    </w:p>
    <w:p w:rsidR="00C60DC0" w:rsidRPr="00C60DC0" w:rsidRDefault="0039284C" w:rsidP="00C60DC0">
      <w:pPr>
        <w:rPr>
          <w:sz w:val="24"/>
          <w:szCs w:val="20"/>
        </w:rPr>
      </w:pPr>
      <w:r w:rsidRPr="0039284C">
        <w:rPr>
          <w:b/>
        </w:rPr>
        <w:t>Detailed Description:</w:t>
      </w:r>
      <w:r w:rsidR="00405F3D">
        <w:t xml:space="preserve"> </w:t>
      </w:r>
    </w:p>
    <w:p w:rsidR="00C60DC0" w:rsidRDefault="00C60DC0" w:rsidP="00C60DC0">
      <w:pPr>
        <w:pStyle w:val="BodyText"/>
        <w:rPr>
          <w:b/>
        </w:rPr>
      </w:pPr>
    </w:p>
    <w:p w:rsidR="0039284C" w:rsidRDefault="0039284C" w:rsidP="00C60DC0">
      <w:pPr>
        <w:pStyle w:val="BodyText"/>
      </w:pPr>
      <w:r w:rsidRPr="0039284C">
        <w:rPr>
          <w:b/>
        </w:rPr>
        <w:t>Assigned To:</w:t>
      </w:r>
      <w:r w:rsidR="00405F3D">
        <w:t xml:space="preserve"> </w:t>
      </w:r>
    </w:p>
    <w:p w:rsidR="0039284C" w:rsidRDefault="0039284C" w:rsidP="0039284C">
      <w:pPr>
        <w:pStyle w:val="BodyText"/>
      </w:pPr>
    </w:p>
    <w:p w:rsidR="0039284C" w:rsidRDefault="0039284C" w:rsidP="0039284C">
      <w:pPr>
        <w:pStyle w:val="BodyText"/>
      </w:pPr>
      <w:r w:rsidRPr="0039284C">
        <w:rPr>
          <w:b/>
        </w:rPr>
        <w:t>Incident Resolution:</w:t>
      </w:r>
      <w:r w:rsidR="00405F3D">
        <w:t xml:space="preserve"> </w:t>
      </w:r>
    </w:p>
    <w:p w:rsidR="00F41862" w:rsidRDefault="00F41862" w:rsidP="00F41862">
      <w:pPr>
        <w:pStyle w:val="BodyText"/>
      </w:pPr>
    </w:p>
    <w:p w:rsidR="00BC0353" w:rsidRDefault="00BC0353" w:rsidP="00F866E3">
      <w:pPr>
        <w:pStyle w:val="Title2"/>
      </w:pPr>
      <w:bookmarkStart w:id="3" w:name="_GoBack"/>
      <w:bookmarkEnd w:id="3"/>
      <w:r>
        <w:br w:type="page"/>
      </w:r>
    </w:p>
    <w:p w:rsidR="00F866E3" w:rsidRDefault="00F866E3" w:rsidP="00F866E3">
      <w:pPr>
        <w:pStyle w:val="Title2"/>
      </w:pPr>
      <w:r>
        <w:lastRenderedPageBreak/>
        <w:t>Template Revision 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Description w:val="Template Revision History includes date of changes, version number, description of changes, and author of revisions."/>
      </w:tblPr>
      <w:tblGrid>
        <w:gridCol w:w="1749"/>
        <w:gridCol w:w="1023"/>
        <w:gridCol w:w="4243"/>
        <w:gridCol w:w="2335"/>
      </w:tblGrid>
      <w:tr w:rsidR="00F866E3" w:rsidRPr="005068FD" w:rsidTr="009976DD">
        <w:trPr>
          <w:cantSplit/>
          <w:tblHeader/>
        </w:trPr>
        <w:tc>
          <w:tcPr>
            <w:tcW w:w="940" w:type="pct"/>
            <w:shd w:val="clear" w:color="auto" w:fill="F2F2F2"/>
          </w:tcPr>
          <w:p w:rsidR="00F866E3" w:rsidRPr="005068FD" w:rsidRDefault="00F866E3" w:rsidP="00F866E3">
            <w:pPr>
              <w:pStyle w:val="TableHeading"/>
            </w:pPr>
            <w:bookmarkStart w:id="4" w:name="ColumnTitle_02"/>
            <w:bookmarkEnd w:id="4"/>
            <w:r w:rsidRPr="005068FD">
              <w:t>Date</w:t>
            </w:r>
          </w:p>
        </w:tc>
        <w:tc>
          <w:tcPr>
            <w:tcW w:w="534" w:type="pct"/>
            <w:shd w:val="clear" w:color="auto" w:fill="F2F2F2"/>
          </w:tcPr>
          <w:p w:rsidR="00F866E3" w:rsidRPr="005068FD" w:rsidRDefault="00F866E3" w:rsidP="00F866E3">
            <w:pPr>
              <w:pStyle w:val="TableHeading"/>
            </w:pPr>
            <w:r w:rsidRPr="005068FD">
              <w:t>Version</w:t>
            </w:r>
          </w:p>
        </w:tc>
        <w:tc>
          <w:tcPr>
            <w:tcW w:w="2273" w:type="pct"/>
            <w:shd w:val="clear" w:color="auto" w:fill="F2F2F2"/>
          </w:tcPr>
          <w:p w:rsidR="00F866E3" w:rsidRPr="005068FD" w:rsidRDefault="00F866E3" w:rsidP="00F866E3">
            <w:pPr>
              <w:pStyle w:val="TableHeading"/>
            </w:pPr>
            <w:r w:rsidRPr="005068FD">
              <w:t>Description</w:t>
            </w:r>
          </w:p>
        </w:tc>
        <w:tc>
          <w:tcPr>
            <w:tcW w:w="1253" w:type="pct"/>
            <w:shd w:val="clear" w:color="auto" w:fill="F2F2F2"/>
          </w:tcPr>
          <w:p w:rsidR="00F866E3" w:rsidRPr="005068FD" w:rsidRDefault="00F866E3" w:rsidP="00F866E3">
            <w:pPr>
              <w:pStyle w:val="TableHeading"/>
            </w:pPr>
            <w:r w:rsidRPr="005068FD">
              <w:t>Author</w:t>
            </w:r>
          </w:p>
        </w:tc>
      </w:tr>
      <w:tr w:rsidR="00F866E3" w:rsidTr="009976DD">
        <w:trPr>
          <w:cantSplit/>
        </w:trPr>
        <w:tc>
          <w:tcPr>
            <w:tcW w:w="940" w:type="pct"/>
          </w:tcPr>
          <w:p w:rsidR="00F866E3" w:rsidRDefault="008650F5" w:rsidP="00F866E3">
            <w:pPr>
              <w:pStyle w:val="TableText"/>
            </w:pPr>
            <w:r>
              <w:t>March 2015</w:t>
            </w:r>
          </w:p>
        </w:tc>
        <w:tc>
          <w:tcPr>
            <w:tcW w:w="534" w:type="pct"/>
          </w:tcPr>
          <w:p w:rsidR="00F866E3" w:rsidRDefault="00F866E3" w:rsidP="00F866E3">
            <w:pPr>
              <w:pStyle w:val="TableText"/>
            </w:pPr>
            <w:r>
              <w:t>1.2</w:t>
            </w:r>
          </w:p>
        </w:tc>
        <w:tc>
          <w:tcPr>
            <w:tcW w:w="2273" w:type="pct"/>
          </w:tcPr>
          <w:p w:rsidR="00F866E3" w:rsidRDefault="008650F5" w:rsidP="00F866E3">
            <w:pPr>
              <w:pStyle w:val="TableText"/>
            </w:pPr>
            <w:r>
              <w:t>Upgraded to MS Office 2007-2010 format, edited to latest Section 508 guidelines, and remediated with Common Look Office tool</w:t>
            </w:r>
          </w:p>
        </w:tc>
        <w:tc>
          <w:tcPr>
            <w:tcW w:w="1253" w:type="pct"/>
          </w:tcPr>
          <w:p w:rsidR="00F866E3" w:rsidRDefault="00F866E3" w:rsidP="00F866E3">
            <w:pPr>
              <w:pStyle w:val="TableText"/>
            </w:pPr>
            <w:r>
              <w:t>Process Management</w:t>
            </w:r>
          </w:p>
        </w:tc>
      </w:tr>
      <w:tr w:rsidR="00F866E3" w:rsidTr="009976DD">
        <w:trPr>
          <w:cantSplit/>
        </w:trPr>
        <w:tc>
          <w:tcPr>
            <w:tcW w:w="940" w:type="pct"/>
          </w:tcPr>
          <w:p w:rsidR="00F866E3" w:rsidRDefault="008650F5" w:rsidP="00F866E3">
            <w:pPr>
              <w:pStyle w:val="TableText"/>
            </w:pPr>
            <w:r w:rsidRPr="008650F5">
              <w:t>November 2012</w:t>
            </w:r>
          </w:p>
        </w:tc>
        <w:tc>
          <w:tcPr>
            <w:tcW w:w="534" w:type="pct"/>
          </w:tcPr>
          <w:p w:rsidR="00F866E3" w:rsidRDefault="00F866E3" w:rsidP="00F866E3">
            <w:pPr>
              <w:pStyle w:val="TableText"/>
            </w:pPr>
            <w:r>
              <w:t>1.1</w:t>
            </w:r>
          </w:p>
        </w:tc>
        <w:tc>
          <w:tcPr>
            <w:tcW w:w="2273" w:type="pct"/>
          </w:tcPr>
          <w:p w:rsidR="00F866E3" w:rsidRDefault="008650F5" w:rsidP="008650F5">
            <w:pPr>
              <w:pStyle w:val="TableText"/>
            </w:pPr>
            <w:r w:rsidRPr="008650F5">
              <w:t>Update to current ProPath documentation standards and edit</w:t>
            </w:r>
            <w:r>
              <w:t xml:space="preserve">ed to </w:t>
            </w:r>
            <w:r w:rsidRPr="008650F5">
              <w:t>Section 508 conformance guidelines</w:t>
            </w:r>
          </w:p>
        </w:tc>
        <w:tc>
          <w:tcPr>
            <w:tcW w:w="1253" w:type="pct"/>
          </w:tcPr>
          <w:p w:rsidR="00F866E3" w:rsidRDefault="00F866E3" w:rsidP="00F866E3">
            <w:pPr>
              <w:pStyle w:val="TableText"/>
            </w:pPr>
            <w:r>
              <w:t>Process Management</w:t>
            </w:r>
          </w:p>
        </w:tc>
      </w:tr>
      <w:tr w:rsidR="00F866E3" w:rsidTr="009976DD">
        <w:trPr>
          <w:cantSplit/>
        </w:trPr>
        <w:tc>
          <w:tcPr>
            <w:tcW w:w="940" w:type="pct"/>
          </w:tcPr>
          <w:p w:rsidR="00F866E3" w:rsidRDefault="008650F5" w:rsidP="00F866E3">
            <w:pPr>
              <w:pStyle w:val="TableText"/>
            </w:pPr>
            <w:r w:rsidRPr="008650F5">
              <w:t>July 2009</w:t>
            </w:r>
          </w:p>
        </w:tc>
        <w:tc>
          <w:tcPr>
            <w:tcW w:w="534" w:type="pct"/>
          </w:tcPr>
          <w:p w:rsidR="00F866E3" w:rsidRDefault="00F866E3" w:rsidP="00F866E3">
            <w:pPr>
              <w:pStyle w:val="TableText"/>
            </w:pPr>
            <w:r>
              <w:t>1.0</w:t>
            </w:r>
          </w:p>
        </w:tc>
        <w:tc>
          <w:tcPr>
            <w:tcW w:w="2273" w:type="pct"/>
          </w:tcPr>
          <w:p w:rsidR="00F866E3" w:rsidRDefault="00F866E3" w:rsidP="008650F5">
            <w:pPr>
              <w:pStyle w:val="TableText"/>
            </w:pPr>
            <w:r>
              <w:t xml:space="preserve">Initial </w:t>
            </w:r>
            <w:r w:rsidR="008650F5">
              <w:t>template</w:t>
            </w:r>
          </w:p>
        </w:tc>
        <w:tc>
          <w:tcPr>
            <w:tcW w:w="1253" w:type="pct"/>
          </w:tcPr>
          <w:p w:rsidR="00F866E3" w:rsidRDefault="008650F5" w:rsidP="00F866E3">
            <w:pPr>
              <w:pStyle w:val="TableText"/>
            </w:pPr>
            <w:r w:rsidRPr="008650F5">
              <w:t>Process Management</w:t>
            </w:r>
          </w:p>
        </w:tc>
      </w:tr>
    </w:tbl>
    <w:p w:rsidR="00F866E3" w:rsidRPr="006244C7" w:rsidRDefault="00F866E3" w:rsidP="00F866E3">
      <w:pPr>
        <w:pStyle w:val="InstructionalText1"/>
      </w:pPr>
      <w:r w:rsidRPr="006244C7">
        <w:t>Place latest revisions at top of table.</w:t>
      </w:r>
    </w:p>
    <w:p w:rsidR="00F866E3" w:rsidRDefault="00F866E3" w:rsidP="00F866E3">
      <w:pPr>
        <w:pStyle w:val="InstructionalText1"/>
      </w:pPr>
      <w:r w:rsidRPr="003E1F9E">
        <w:t xml:space="preserve">The Template Revision History pertains only to the format of the template. It does not apply to the content of the document </w:t>
      </w:r>
      <w:r>
        <w:t xml:space="preserve">or any </w:t>
      </w:r>
      <w:r w:rsidRPr="003E1F9E">
        <w:t>changes or updates to the content of the document after distribution.</w:t>
      </w:r>
    </w:p>
    <w:p w:rsidR="00F866E3" w:rsidRDefault="00F866E3" w:rsidP="00F866E3">
      <w:pPr>
        <w:pStyle w:val="InstructionalText1"/>
      </w:pPr>
      <w:r w:rsidRPr="003E1F9E">
        <w:t>The Template Revision History</w:t>
      </w:r>
      <w:r>
        <w:t xml:space="preserve"> can be removed at the discretion of the author of the document.</w:t>
      </w:r>
    </w:p>
    <w:p w:rsidR="00086D68" w:rsidRDefault="00F866E3" w:rsidP="006244C7">
      <w:pPr>
        <w:pStyle w:val="InstructionalText1"/>
      </w:pPr>
      <w:r>
        <w:t>Remove blank rows.</w:t>
      </w:r>
    </w:p>
    <w:p w:rsidR="00FA1BF4" w:rsidRPr="00FA1BF4" w:rsidRDefault="00FA1BF4" w:rsidP="00FA1BF4">
      <w:pPr>
        <w:pStyle w:val="BodyText"/>
      </w:pPr>
    </w:p>
    <w:sectPr w:rsidR="00FA1BF4" w:rsidRPr="00FA1BF4" w:rsidSect="00BC035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B62" w:rsidRDefault="003A5B62">
      <w:r>
        <w:separator/>
      </w:r>
    </w:p>
    <w:p w:rsidR="003A5B62" w:rsidRDefault="003A5B62"/>
  </w:endnote>
  <w:endnote w:type="continuationSeparator" w:id="0">
    <w:p w:rsidR="003A5B62" w:rsidRDefault="003A5B62">
      <w:r>
        <w:continuationSeparator/>
      </w:r>
    </w:p>
    <w:p w:rsidR="003A5B62" w:rsidRDefault="003A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53" w:rsidRDefault="00922D53" w:rsidP="00922D53">
    <w:pPr>
      <w:pStyle w:val="Footer"/>
      <w:jc w:val="center"/>
      <w:rPr>
        <w:rStyle w:val="PageNumber"/>
      </w:rPr>
    </w:pPr>
    <w:r w:rsidRPr="00F7216E">
      <w:rPr>
        <w:i/>
        <w:color w:val="0000FF"/>
      </w:rPr>
      <w:t>&lt;</w:t>
    </w:r>
    <w:r w:rsidR="00001159">
      <w:rPr>
        <w:i/>
        <w:color w:val="0000FF"/>
      </w:rPr>
      <w:t>Release</w:t>
    </w:r>
    <w:r w:rsidRPr="00F7216E">
      <w:rPr>
        <w:i/>
        <w:color w:val="0000FF"/>
      </w:rPr>
      <w:t xml:space="preserve"> Name&gt;</w:t>
    </w:r>
    <w:r w:rsidR="00001159">
      <w:rPr>
        <w:i/>
        <w:color w:val="0000FF"/>
      </w:rPr>
      <w:t xml:space="preserve"> </w:t>
    </w:r>
    <w:r w:rsidR="00001159" w:rsidRPr="00001159">
      <w:rPr>
        <w:color w:val="000000" w:themeColor="text1"/>
      </w:rPr>
      <w:t>Incident Report</w:t>
    </w:r>
    <w:r>
      <w:tab/>
    </w:r>
    <w:r>
      <w:rPr>
        <w:rStyle w:val="PageNumber"/>
      </w:rPr>
      <w:fldChar w:fldCharType="begin"/>
    </w:r>
    <w:r>
      <w:rPr>
        <w:rStyle w:val="PageNumber"/>
      </w:rPr>
      <w:instrText xml:space="preserve"> PAGE </w:instrText>
    </w:r>
    <w:r>
      <w:rPr>
        <w:rStyle w:val="PageNumber"/>
      </w:rPr>
      <w:fldChar w:fldCharType="separate"/>
    </w:r>
    <w:r w:rsidR="00DC1BE8">
      <w:rPr>
        <w:rStyle w:val="PageNumber"/>
        <w:noProof/>
      </w:rPr>
      <w:t>2</w:t>
    </w:r>
    <w:r>
      <w:rPr>
        <w:rStyle w:val="PageNumber"/>
      </w:rPr>
      <w:fldChar w:fldCharType="end"/>
    </w:r>
    <w:r>
      <w:rPr>
        <w:rStyle w:val="PageNumber"/>
      </w:rPr>
      <w:tab/>
    </w:r>
    <w:r w:rsidRPr="00F7216E">
      <w:rPr>
        <w:rStyle w:val="PageNumber"/>
        <w:i/>
        <w:color w:val="0000FF"/>
      </w:rPr>
      <w:t>&lt;Month&gt; &lt;Year&gt;</w:t>
    </w:r>
  </w:p>
  <w:p w:rsidR="00AD4E85" w:rsidRPr="00FD2649" w:rsidRDefault="00AD4E85" w:rsidP="00FD2649">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B62" w:rsidRDefault="003A5B62">
      <w:r>
        <w:separator/>
      </w:r>
    </w:p>
    <w:p w:rsidR="003A5B62" w:rsidRDefault="003A5B62"/>
  </w:footnote>
  <w:footnote w:type="continuationSeparator" w:id="0">
    <w:p w:rsidR="003A5B62" w:rsidRDefault="003A5B62">
      <w:r>
        <w:continuationSeparator/>
      </w:r>
    </w:p>
    <w:p w:rsidR="003A5B62" w:rsidRDefault="003A5B6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8.25pt;height:40.5pt" o:bullet="t">
        <v:imagedata r:id="rId1" o:title="pointing-finger-white-small"/>
      </v:shape>
    </w:pict>
  </w:numPicBullet>
  <w:abstractNum w:abstractNumId="0">
    <w:nsid w:val="022747A8"/>
    <w:multiLevelType w:val="multilevel"/>
    <w:tmpl w:val="70480CCA"/>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
    <w:nsid w:val="05B10654"/>
    <w:multiLevelType w:val="multilevel"/>
    <w:tmpl w:val="EFF63D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1440"/>
      </w:pPr>
      <w:rPr>
        <w:rFonts w:hint="default"/>
      </w:rPr>
    </w:lvl>
  </w:abstractNum>
  <w:abstractNum w:abstractNumId="2">
    <w:nsid w:val="096C3577"/>
    <w:multiLevelType w:val="hybridMultilevel"/>
    <w:tmpl w:val="C5828E9A"/>
    <w:lvl w:ilvl="0" w:tplc="2048BEFC">
      <w:start w:val="1"/>
      <w:numFmt w:val="lowerLetter"/>
      <w:pStyle w:val="BodyTextLettered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62625C"/>
    <w:multiLevelType w:val="multilevel"/>
    <w:tmpl w:val="73EA64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73C15B2"/>
    <w:multiLevelType w:val="hybridMultilevel"/>
    <w:tmpl w:val="24204F80"/>
    <w:lvl w:ilvl="0" w:tplc="F6ACA8BA">
      <w:start w:val="1"/>
      <w:numFmt w:val="decimal"/>
      <w:lvlText w:val="%1.."/>
      <w:lvlJc w:val="left"/>
      <w:pPr>
        <w:tabs>
          <w:tab w:val="num" w:pos="720"/>
        </w:tabs>
        <w:ind w:left="720" w:hanging="360"/>
      </w:pPr>
      <w:rPr>
        <w:rFonts w:hint="default"/>
      </w:rPr>
    </w:lvl>
    <w:lvl w:ilvl="1" w:tplc="98905A2C" w:tentative="1">
      <w:start w:val="1"/>
      <w:numFmt w:val="bullet"/>
      <w:lvlText w:val="o"/>
      <w:lvlJc w:val="left"/>
      <w:pPr>
        <w:tabs>
          <w:tab w:val="num" w:pos="1440"/>
        </w:tabs>
        <w:ind w:left="1440" w:hanging="360"/>
      </w:pPr>
      <w:rPr>
        <w:rFonts w:ascii="Courier New" w:hAnsi="Courier New" w:cs="Courier New" w:hint="default"/>
      </w:rPr>
    </w:lvl>
    <w:lvl w:ilvl="2" w:tplc="BBECEF1A" w:tentative="1">
      <w:start w:val="1"/>
      <w:numFmt w:val="bullet"/>
      <w:lvlText w:val=""/>
      <w:lvlJc w:val="left"/>
      <w:pPr>
        <w:tabs>
          <w:tab w:val="num" w:pos="2160"/>
        </w:tabs>
        <w:ind w:left="2160" w:hanging="360"/>
      </w:pPr>
      <w:rPr>
        <w:rFonts w:ascii="Wingdings" w:hAnsi="Wingdings" w:hint="default"/>
      </w:rPr>
    </w:lvl>
    <w:lvl w:ilvl="3" w:tplc="6D722AB8" w:tentative="1">
      <w:start w:val="1"/>
      <w:numFmt w:val="bullet"/>
      <w:lvlText w:val=""/>
      <w:lvlJc w:val="left"/>
      <w:pPr>
        <w:tabs>
          <w:tab w:val="num" w:pos="2880"/>
        </w:tabs>
        <w:ind w:left="2880" w:hanging="360"/>
      </w:pPr>
      <w:rPr>
        <w:rFonts w:ascii="Symbol" w:hAnsi="Symbol" w:hint="default"/>
      </w:rPr>
    </w:lvl>
    <w:lvl w:ilvl="4" w:tplc="2348F26E" w:tentative="1">
      <w:start w:val="1"/>
      <w:numFmt w:val="bullet"/>
      <w:lvlText w:val="o"/>
      <w:lvlJc w:val="left"/>
      <w:pPr>
        <w:tabs>
          <w:tab w:val="num" w:pos="3600"/>
        </w:tabs>
        <w:ind w:left="3600" w:hanging="360"/>
      </w:pPr>
      <w:rPr>
        <w:rFonts w:ascii="Courier New" w:hAnsi="Courier New" w:cs="Courier New" w:hint="default"/>
      </w:rPr>
    </w:lvl>
    <w:lvl w:ilvl="5" w:tplc="30384AFE" w:tentative="1">
      <w:start w:val="1"/>
      <w:numFmt w:val="bullet"/>
      <w:lvlText w:val=""/>
      <w:lvlJc w:val="left"/>
      <w:pPr>
        <w:tabs>
          <w:tab w:val="num" w:pos="4320"/>
        </w:tabs>
        <w:ind w:left="4320" w:hanging="360"/>
      </w:pPr>
      <w:rPr>
        <w:rFonts w:ascii="Wingdings" w:hAnsi="Wingdings" w:hint="default"/>
      </w:rPr>
    </w:lvl>
    <w:lvl w:ilvl="6" w:tplc="89145B58" w:tentative="1">
      <w:start w:val="1"/>
      <w:numFmt w:val="bullet"/>
      <w:lvlText w:val=""/>
      <w:lvlJc w:val="left"/>
      <w:pPr>
        <w:tabs>
          <w:tab w:val="num" w:pos="5040"/>
        </w:tabs>
        <w:ind w:left="5040" w:hanging="360"/>
      </w:pPr>
      <w:rPr>
        <w:rFonts w:ascii="Symbol" w:hAnsi="Symbol" w:hint="default"/>
      </w:rPr>
    </w:lvl>
    <w:lvl w:ilvl="7" w:tplc="A9B64C86" w:tentative="1">
      <w:start w:val="1"/>
      <w:numFmt w:val="bullet"/>
      <w:lvlText w:val="o"/>
      <w:lvlJc w:val="left"/>
      <w:pPr>
        <w:tabs>
          <w:tab w:val="num" w:pos="5760"/>
        </w:tabs>
        <w:ind w:left="5760" w:hanging="360"/>
      </w:pPr>
      <w:rPr>
        <w:rFonts w:ascii="Courier New" w:hAnsi="Courier New" w:cs="Courier New" w:hint="default"/>
      </w:rPr>
    </w:lvl>
    <w:lvl w:ilvl="8" w:tplc="2580E196" w:tentative="1">
      <w:start w:val="1"/>
      <w:numFmt w:val="bullet"/>
      <w:lvlText w:val=""/>
      <w:lvlJc w:val="left"/>
      <w:pPr>
        <w:tabs>
          <w:tab w:val="num" w:pos="6480"/>
        </w:tabs>
        <w:ind w:left="6480" w:hanging="360"/>
      </w:pPr>
      <w:rPr>
        <w:rFonts w:ascii="Wingdings" w:hAnsi="Wingdings" w:hint="default"/>
      </w:rPr>
    </w:lvl>
  </w:abstractNum>
  <w:abstractNum w:abstractNumId="5">
    <w:nsid w:val="1B293328"/>
    <w:multiLevelType w:val="multilevel"/>
    <w:tmpl w:val="6882D5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C88381C"/>
    <w:multiLevelType w:val="hybridMultilevel"/>
    <w:tmpl w:val="BA7EF7CE"/>
    <w:lvl w:ilvl="0" w:tplc="A8B48666">
      <w:start w:val="1"/>
      <w:numFmt w:val="bullet"/>
      <w:pStyle w:val="InstructionalBullet1"/>
      <w:lvlText w:val=""/>
      <w:lvlJc w:val="left"/>
      <w:pPr>
        <w:tabs>
          <w:tab w:val="num" w:pos="720"/>
        </w:tabs>
        <w:ind w:left="720" w:hanging="360"/>
      </w:pPr>
      <w:rPr>
        <w:rFonts w:ascii="Symbol" w:hAnsi="Symbol" w:hint="default"/>
      </w:rPr>
    </w:lvl>
    <w:lvl w:ilvl="1" w:tplc="98905A2C" w:tentative="1">
      <w:start w:val="1"/>
      <w:numFmt w:val="bullet"/>
      <w:lvlText w:val="o"/>
      <w:lvlJc w:val="left"/>
      <w:pPr>
        <w:tabs>
          <w:tab w:val="num" w:pos="1440"/>
        </w:tabs>
        <w:ind w:left="1440" w:hanging="360"/>
      </w:pPr>
      <w:rPr>
        <w:rFonts w:ascii="Courier New" w:hAnsi="Courier New" w:cs="Courier New" w:hint="default"/>
      </w:rPr>
    </w:lvl>
    <w:lvl w:ilvl="2" w:tplc="BBECEF1A" w:tentative="1">
      <w:start w:val="1"/>
      <w:numFmt w:val="bullet"/>
      <w:lvlText w:val=""/>
      <w:lvlJc w:val="left"/>
      <w:pPr>
        <w:tabs>
          <w:tab w:val="num" w:pos="2160"/>
        </w:tabs>
        <w:ind w:left="2160" w:hanging="360"/>
      </w:pPr>
      <w:rPr>
        <w:rFonts w:ascii="Wingdings" w:hAnsi="Wingdings" w:hint="default"/>
      </w:rPr>
    </w:lvl>
    <w:lvl w:ilvl="3" w:tplc="6D722AB8" w:tentative="1">
      <w:start w:val="1"/>
      <w:numFmt w:val="bullet"/>
      <w:lvlText w:val=""/>
      <w:lvlJc w:val="left"/>
      <w:pPr>
        <w:tabs>
          <w:tab w:val="num" w:pos="2880"/>
        </w:tabs>
        <w:ind w:left="2880" w:hanging="360"/>
      </w:pPr>
      <w:rPr>
        <w:rFonts w:ascii="Symbol" w:hAnsi="Symbol" w:hint="default"/>
      </w:rPr>
    </w:lvl>
    <w:lvl w:ilvl="4" w:tplc="2348F26E" w:tentative="1">
      <w:start w:val="1"/>
      <w:numFmt w:val="bullet"/>
      <w:lvlText w:val="o"/>
      <w:lvlJc w:val="left"/>
      <w:pPr>
        <w:tabs>
          <w:tab w:val="num" w:pos="3600"/>
        </w:tabs>
        <w:ind w:left="3600" w:hanging="360"/>
      </w:pPr>
      <w:rPr>
        <w:rFonts w:ascii="Courier New" w:hAnsi="Courier New" w:cs="Courier New" w:hint="default"/>
      </w:rPr>
    </w:lvl>
    <w:lvl w:ilvl="5" w:tplc="30384AFE" w:tentative="1">
      <w:start w:val="1"/>
      <w:numFmt w:val="bullet"/>
      <w:lvlText w:val=""/>
      <w:lvlJc w:val="left"/>
      <w:pPr>
        <w:tabs>
          <w:tab w:val="num" w:pos="4320"/>
        </w:tabs>
        <w:ind w:left="4320" w:hanging="360"/>
      </w:pPr>
      <w:rPr>
        <w:rFonts w:ascii="Wingdings" w:hAnsi="Wingdings" w:hint="default"/>
      </w:rPr>
    </w:lvl>
    <w:lvl w:ilvl="6" w:tplc="89145B58" w:tentative="1">
      <w:start w:val="1"/>
      <w:numFmt w:val="bullet"/>
      <w:lvlText w:val=""/>
      <w:lvlJc w:val="left"/>
      <w:pPr>
        <w:tabs>
          <w:tab w:val="num" w:pos="5040"/>
        </w:tabs>
        <w:ind w:left="5040" w:hanging="360"/>
      </w:pPr>
      <w:rPr>
        <w:rFonts w:ascii="Symbol" w:hAnsi="Symbol" w:hint="default"/>
      </w:rPr>
    </w:lvl>
    <w:lvl w:ilvl="7" w:tplc="A9B64C86" w:tentative="1">
      <w:start w:val="1"/>
      <w:numFmt w:val="bullet"/>
      <w:lvlText w:val="o"/>
      <w:lvlJc w:val="left"/>
      <w:pPr>
        <w:tabs>
          <w:tab w:val="num" w:pos="5760"/>
        </w:tabs>
        <w:ind w:left="5760" w:hanging="360"/>
      </w:pPr>
      <w:rPr>
        <w:rFonts w:ascii="Courier New" w:hAnsi="Courier New" w:cs="Courier New" w:hint="default"/>
      </w:rPr>
    </w:lvl>
    <w:lvl w:ilvl="8" w:tplc="2580E196" w:tentative="1">
      <w:start w:val="1"/>
      <w:numFmt w:val="bullet"/>
      <w:lvlText w:val=""/>
      <w:lvlJc w:val="left"/>
      <w:pPr>
        <w:tabs>
          <w:tab w:val="num" w:pos="6480"/>
        </w:tabs>
        <w:ind w:left="6480" w:hanging="360"/>
      </w:pPr>
      <w:rPr>
        <w:rFonts w:ascii="Wingdings" w:hAnsi="Wingdings" w:hint="default"/>
      </w:rPr>
    </w:lvl>
  </w:abstractNum>
  <w:abstractNum w:abstractNumId="7">
    <w:nsid w:val="1E223CA6"/>
    <w:multiLevelType w:val="multilevel"/>
    <w:tmpl w:val="5B8C8E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E815826"/>
    <w:multiLevelType w:val="hybridMultilevel"/>
    <w:tmpl w:val="04663B9E"/>
    <w:lvl w:ilvl="0" w:tplc="D4B4BC60">
      <w:start w:val="1"/>
      <w:numFmt w:val="none"/>
      <w:pStyle w:val="InstructionalNote"/>
      <w:lvlText w:val="NOTE:"/>
      <w:lvlJc w:val="left"/>
      <w:pPr>
        <w:tabs>
          <w:tab w:val="num" w:pos="1512"/>
        </w:tabs>
        <w:ind w:left="1512" w:hanging="1152"/>
      </w:pPr>
      <w:rPr>
        <w:rFonts w:ascii="Arial" w:hAnsi="Arial" w:hint="default"/>
        <w:b/>
        <w:i/>
        <w:sz w:val="22"/>
        <w:szCs w:val="22"/>
      </w:rPr>
    </w:lvl>
    <w:lvl w:ilvl="1" w:tplc="517C5F1E" w:tentative="1">
      <w:start w:val="1"/>
      <w:numFmt w:val="lowerLetter"/>
      <w:lvlText w:val="%2."/>
      <w:lvlJc w:val="left"/>
      <w:pPr>
        <w:tabs>
          <w:tab w:val="num" w:pos="1440"/>
        </w:tabs>
        <w:ind w:left="1440" w:hanging="360"/>
      </w:pPr>
    </w:lvl>
    <w:lvl w:ilvl="2" w:tplc="5F4C5380" w:tentative="1">
      <w:start w:val="1"/>
      <w:numFmt w:val="lowerRoman"/>
      <w:lvlText w:val="%3."/>
      <w:lvlJc w:val="right"/>
      <w:pPr>
        <w:tabs>
          <w:tab w:val="num" w:pos="2160"/>
        </w:tabs>
        <w:ind w:left="2160" w:hanging="180"/>
      </w:pPr>
    </w:lvl>
    <w:lvl w:ilvl="3" w:tplc="B1DE2F12" w:tentative="1">
      <w:start w:val="1"/>
      <w:numFmt w:val="decimal"/>
      <w:lvlText w:val="%4."/>
      <w:lvlJc w:val="left"/>
      <w:pPr>
        <w:tabs>
          <w:tab w:val="num" w:pos="2880"/>
        </w:tabs>
        <w:ind w:left="2880" w:hanging="360"/>
      </w:pPr>
    </w:lvl>
    <w:lvl w:ilvl="4" w:tplc="477A65B6" w:tentative="1">
      <w:start w:val="1"/>
      <w:numFmt w:val="lowerLetter"/>
      <w:lvlText w:val="%5."/>
      <w:lvlJc w:val="left"/>
      <w:pPr>
        <w:tabs>
          <w:tab w:val="num" w:pos="3600"/>
        </w:tabs>
        <w:ind w:left="3600" w:hanging="360"/>
      </w:pPr>
    </w:lvl>
    <w:lvl w:ilvl="5" w:tplc="82BE5172" w:tentative="1">
      <w:start w:val="1"/>
      <w:numFmt w:val="lowerRoman"/>
      <w:lvlText w:val="%6."/>
      <w:lvlJc w:val="right"/>
      <w:pPr>
        <w:tabs>
          <w:tab w:val="num" w:pos="4320"/>
        </w:tabs>
        <w:ind w:left="4320" w:hanging="180"/>
      </w:pPr>
    </w:lvl>
    <w:lvl w:ilvl="6" w:tplc="FF1EA940" w:tentative="1">
      <w:start w:val="1"/>
      <w:numFmt w:val="decimal"/>
      <w:lvlText w:val="%7."/>
      <w:lvlJc w:val="left"/>
      <w:pPr>
        <w:tabs>
          <w:tab w:val="num" w:pos="5040"/>
        </w:tabs>
        <w:ind w:left="5040" w:hanging="360"/>
      </w:pPr>
    </w:lvl>
    <w:lvl w:ilvl="7" w:tplc="72D256A6" w:tentative="1">
      <w:start w:val="1"/>
      <w:numFmt w:val="lowerLetter"/>
      <w:lvlText w:val="%8."/>
      <w:lvlJc w:val="left"/>
      <w:pPr>
        <w:tabs>
          <w:tab w:val="num" w:pos="5760"/>
        </w:tabs>
        <w:ind w:left="5760" w:hanging="360"/>
      </w:pPr>
    </w:lvl>
    <w:lvl w:ilvl="8" w:tplc="91B2D4FE" w:tentative="1">
      <w:start w:val="1"/>
      <w:numFmt w:val="lowerRoman"/>
      <w:lvlText w:val="%9."/>
      <w:lvlJc w:val="right"/>
      <w:pPr>
        <w:tabs>
          <w:tab w:val="num" w:pos="6480"/>
        </w:tabs>
        <w:ind w:left="6480" w:hanging="180"/>
      </w:pPr>
    </w:lvl>
  </w:abstractNum>
  <w:abstractNum w:abstractNumId="9">
    <w:nsid w:val="30CF4423"/>
    <w:multiLevelType w:val="multilevel"/>
    <w:tmpl w:val="F8022308"/>
    <w:lvl w:ilvl="0">
      <w:start w:val="1"/>
      <w:numFmt w:val="decimal"/>
      <w:pStyle w:val="BulletInstruction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27F5CE7"/>
    <w:multiLevelType w:val="hybridMultilevel"/>
    <w:tmpl w:val="7BC4ADCC"/>
    <w:lvl w:ilvl="0" w:tplc="73E6A4FA">
      <w:start w:val="1"/>
      <w:numFmt w:val="bullet"/>
      <w:pStyle w:val="BodyBullet2"/>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cs="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1">
    <w:nsid w:val="47165DDE"/>
    <w:multiLevelType w:val="multilevel"/>
    <w:tmpl w:val="A86485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BC63E69"/>
    <w:multiLevelType w:val="multilevel"/>
    <w:tmpl w:val="58E47D88"/>
    <w:lvl w:ilvl="0">
      <w:start w:val="1"/>
      <w:numFmt w:val="upperLetter"/>
      <w:pStyle w:val="Appendix1"/>
      <w:lvlText w:val="%1."/>
      <w:lvlJc w:val="left"/>
      <w:pPr>
        <w:tabs>
          <w:tab w:val="num" w:pos="720"/>
        </w:tabs>
        <w:ind w:left="720" w:hanging="360"/>
      </w:pPr>
      <w:rPr>
        <w:rFonts w:hint="default"/>
      </w:rPr>
    </w:lvl>
    <w:lvl w:ilvl="1">
      <w:start w:val="1"/>
      <w:numFmt w:val="decimal"/>
      <w:pStyle w:val="Appendix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
    <w:nsid w:val="581571F7"/>
    <w:multiLevelType w:val="hybridMultilevel"/>
    <w:tmpl w:val="13EC8F6A"/>
    <w:lvl w:ilvl="0" w:tplc="04090001">
      <w:start w:val="1"/>
      <w:numFmt w:val="bullet"/>
      <w:pStyle w:val="BodyTextBullet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6A0D49"/>
    <w:multiLevelType w:val="multilevel"/>
    <w:tmpl w:val="7772D7E8"/>
    <w:lvl w:ilvl="0">
      <w:start w:val="1"/>
      <w:numFmt w:val="upperLetter"/>
      <w:lvlText w:val="%1."/>
      <w:lvlJc w:val="left"/>
      <w:pPr>
        <w:tabs>
          <w:tab w:val="num" w:pos="0"/>
        </w:tabs>
        <w:ind w:left="0" w:firstLine="0"/>
      </w:pPr>
      <w:rPr>
        <w:rFonts w:hint="default"/>
      </w:rPr>
    </w:lvl>
    <w:lvl w:ilvl="1">
      <w:start w:val="1"/>
      <w:numFmt w:val="decimal"/>
      <w:pStyle w:val="Appendix11"/>
      <w:lvlText w:val="%1.%2."/>
      <w:lvlJc w:val="left"/>
      <w:pPr>
        <w:tabs>
          <w:tab w:val="num" w:pos="1080"/>
        </w:tabs>
        <w:ind w:left="360" w:hanging="360"/>
      </w:pPr>
      <w:rPr>
        <w:rFonts w:hint="default"/>
      </w:rPr>
    </w:lvl>
    <w:lvl w:ilvl="2">
      <w:start w:val="1"/>
      <w:numFmt w:val="decimal"/>
      <w:lvlText w:val="%1.%3.%2"/>
      <w:lvlJc w:val="left"/>
      <w:pPr>
        <w:tabs>
          <w:tab w:val="num" w:pos="1800"/>
        </w:tabs>
        <w:ind w:left="1440" w:hanging="720"/>
      </w:pPr>
      <w:rPr>
        <w:rFonts w:hint="default"/>
      </w:rPr>
    </w:lvl>
    <w:lvl w:ilvl="3">
      <w:start w:val="1"/>
      <w:numFmt w:val="decimal"/>
      <w:lvlText w:val="%1.%2.%3.%4."/>
      <w:lvlJc w:val="left"/>
      <w:pPr>
        <w:tabs>
          <w:tab w:val="num" w:pos="2160"/>
        </w:tabs>
        <w:ind w:left="2520" w:hanging="1440"/>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nsid w:val="68FD01D8"/>
    <w:multiLevelType w:val="multilevel"/>
    <w:tmpl w:val="7D1C31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4320"/>
      </w:pPr>
      <w:rPr>
        <w:rFonts w:hint="default"/>
      </w:rPr>
    </w:lvl>
  </w:abstractNum>
  <w:abstractNum w:abstractNumId="16">
    <w:nsid w:val="6D5C2438"/>
    <w:multiLevelType w:val="hybridMultilevel"/>
    <w:tmpl w:val="9CEEF7A4"/>
    <w:lvl w:ilvl="0" w:tplc="ECE217BE">
      <w:start w:val="1"/>
      <w:numFmt w:val="decimal"/>
      <w:pStyle w:val="BodyTextNumbered2"/>
      <w:lvlText w:val="%1."/>
      <w:lvlJc w:val="left"/>
      <w:pPr>
        <w:tabs>
          <w:tab w:val="num" w:pos="1440"/>
        </w:tabs>
        <w:ind w:left="1440" w:hanging="360"/>
      </w:pPr>
      <w:rPr>
        <w:rFonts w:hint="default"/>
      </w:rPr>
    </w:lvl>
    <w:lvl w:ilvl="1" w:tplc="1E84248A">
      <w:start w:val="1"/>
      <w:numFmt w:val="lowerLetter"/>
      <w:lvlText w:val="%2."/>
      <w:lvlJc w:val="left"/>
      <w:pPr>
        <w:tabs>
          <w:tab w:val="num" w:pos="2160"/>
        </w:tabs>
        <w:ind w:left="2160" w:hanging="360"/>
      </w:pPr>
    </w:lvl>
    <w:lvl w:ilvl="2" w:tplc="36B66468" w:tentative="1">
      <w:start w:val="1"/>
      <w:numFmt w:val="lowerRoman"/>
      <w:lvlText w:val="%3."/>
      <w:lvlJc w:val="right"/>
      <w:pPr>
        <w:tabs>
          <w:tab w:val="num" w:pos="2880"/>
        </w:tabs>
        <w:ind w:left="2880" w:hanging="180"/>
      </w:pPr>
    </w:lvl>
    <w:lvl w:ilvl="3" w:tplc="3F4A67F8" w:tentative="1">
      <w:start w:val="1"/>
      <w:numFmt w:val="decimal"/>
      <w:lvlText w:val="%4."/>
      <w:lvlJc w:val="left"/>
      <w:pPr>
        <w:tabs>
          <w:tab w:val="num" w:pos="3600"/>
        </w:tabs>
        <w:ind w:left="3600" w:hanging="360"/>
      </w:pPr>
    </w:lvl>
    <w:lvl w:ilvl="4" w:tplc="0C94D5B2" w:tentative="1">
      <w:start w:val="1"/>
      <w:numFmt w:val="lowerLetter"/>
      <w:lvlText w:val="%5."/>
      <w:lvlJc w:val="left"/>
      <w:pPr>
        <w:tabs>
          <w:tab w:val="num" w:pos="4320"/>
        </w:tabs>
        <w:ind w:left="4320" w:hanging="360"/>
      </w:pPr>
    </w:lvl>
    <w:lvl w:ilvl="5" w:tplc="91C81946" w:tentative="1">
      <w:start w:val="1"/>
      <w:numFmt w:val="lowerRoman"/>
      <w:lvlText w:val="%6."/>
      <w:lvlJc w:val="right"/>
      <w:pPr>
        <w:tabs>
          <w:tab w:val="num" w:pos="5040"/>
        </w:tabs>
        <w:ind w:left="5040" w:hanging="180"/>
      </w:pPr>
    </w:lvl>
    <w:lvl w:ilvl="6" w:tplc="10A60D06" w:tentative="1">
      <w:start w:val="1"/>
      <w:numFmt w:val="decimal"/>
      <w:lvlText w:val="%7."/>
      <w:lvlJc w:val="left"/>
      <w:pPr>
        <w:tabs>
          <w:tab w:val="num" w:pos="5760"/>
        </w:tabs>
        <w:ind w:left="5760" w:hanging="360"/>
      </w:pPr>
    </w:lvl>
    <w:lvl w:ilvl="7" w:tplc="0B785AD0" w:tentative="1">
      <w:start w:val="1"/>
      <w:numFmt w:val="lowerLetter"/>
      <w:lvlText w:val="%8."/>
      <w:lvlJc w:val="left"/>
      <w:pPr>
        <w:tabs>
          <w:tab w:val="num" w:pos="6480"/>
        </w:tabs>
        <w:ind w:left="6480" w:hanging="360"/>
      </w:pPr>
    </w:lvl>
    <w:lvl w:ilvl="8" w:tplc="3CDAC7CC" w:tentative="1">
      <w:start w:val="1"/>
      <w:numFmt w:val="lowerRoman"/>
      <w:lvlText w:val="%9."/>
      <w:lvlJc w:val="right"/>
      <w:pPr>
        <w:tabs>
          <w:tab w:val="num" w:pos="7200"/>
        </w:tabs>
        <w:ind w:left="7200" w:hanging="180"/>
      </w:pPr>
    </w:lvl>
  </w:abstractNum>
  <w:abstractNum w:abstractNumId="17">
    <w:nsid w:val="6F182A87"/>
    <w:multiLevelType w:val="hybridMultilevel"/>
    <w:tmpl w:val="253CB208"/>
    <w:lvl w:ilvl="0" w:tplc="72CC93A0">
      <w:start w:val="1"/>
      <w:numFmt w:val="decimal"/>
      <w:pStyle w:val="BodyTextNumbered1"/>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71494325"/>
    <w:multiLevelType w:val="multilevel"/>
    <w:tmpl w:val="3806A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B1173E"/>
    <w:multiLevelType w:val="hybridMultilevel"/>
    <w:tmpl w:val="2640D13E"/>
    <w:lvl w:ilvl="0" w:tplc="0414D528">
      <w:start w:val="1"/>
      <w:numFmt w:val="lowerLetter"/>
      <w:pStyle w:val="BodyTextLettered2"/>
      <w:lvlText w:val="%1."/>
      <w:lvlJc w:val="left"/>
      <w:pPr>
        <w:tabs>
          <w:tab w:val="num" w:pos="1440"/>
        </w:tabs>
        <w:ind w:left="1440" w:hanging="360"/>
      </w:pPr>
      <w:rPr>
        <w:rFonts w:hint="default"/>
      </w:rPr>
    </w:lvl>
    <w:lvl w:ilvl="1" w:tplc="E9949A4A">
      <w:start w:val="1"/>
      <w:numFmt w:val="bullet"/>
      <w:lvlText w:val=""/>
      <w:lvlJc w:val="left"/>
      <w:pPr>
        <w:tabs>
          <w:tab w:val="num" w:pos="2160"/>
        </w:tabs>
        <w:ind w:left="2160" w:hanging="360"/>
      </w:pPr>
      <w:rPr>
        <w:rFonts w:ascii="Symbol" w:hAnsi="Symbol" w:hint="default"/>
        <w:color w:val="auto"/>
      </w:rPr>
    </w:lvl>
    <w:lvl w:ilvl="2" w:tplc="944465B6" w:tentative="1">
      <w:start w:val="1"/>
      <w:numFmt w:val="lowerRoman"/>
      <w:lvlText w:val="%3."/>
      <w:lvlJc w:val="right"/>
      <w:pPr>
        <w:tabs>
          <w:tab w:val="num" w:pos="2880"/>
        </w:tabs>
        <w:ind w:left="2880" w:hanging="180"/>
      </w:pPr>
    </w:lvl>
    <w:lvl w:ilvl="3" w:tplc="592AFC4C" w:tentative="1">
      <w:start w:val="1"/>
      <w:numFmt w:val="decimal"/>
      <w:lvlText w:val="%4."/>
      <w:lvlJc w:val="left"/>
      <w:pPr>
        <w:tabs>
          <w:tab w:val="num" w:pos="3600"/>
        </w:tabs>
        <w:ind w:left="3600" w:hanging="360"/>
      </w:pPr>
    </w:lvl>
    <w:lvl w:ilvl="4" w:tplc="752A5064" w:tentative="1">
      <w:start w:val="1"/>
      <w:numFmt w:val="lowerLetter"/>
      <w:lvlText w:val="%5."/>
      <w:lvlJc w:val="left"/>
      <w:pPr>
        <w:tabs>
          <w:tab w:val="num" w:pos="4320"/>
        </w:tabs>
        <w:ind w:left="4320" w:hanging="360"/>
      </w:pPr>
    </w:lvl>
    <w:lvl w:ilvl="5" w:tplc="A132A38C" w:tentative="1">
      <w:start w:val="1"/>
      <w:numFmt w:val="lowerRoman"/>
      <w:lvlText w:val="%6."/>
      <w:lvlJc w:val="right"/>
      <w:pPr>
        <w:tabs>
          <w:tab w:val="num" w:pos="5040"/>
        </w:tabs>
        <w:ind w:left="5040" w:hanging="180"/>
      </w:pPr>
    </w:lvl>
    <w:lvl w:ilvl="6" w:tplc="E23A4E1C" w:tentative="1">
      <w:start w:val="1"/>
      <w:numFmt w:val="decimal"/>
      <w:lvlText w:val="%7."/>
      <w:lvlJc w:val="left"/>
      <w:pPr>
        <w:tabs>
          <w:tab w:val="num" w:pos="5760"/>
        </w:tabs>
        <w:ind w:left="5760" w:hanging="360"/>
      </w:pPr>
    </w:lvl>
    <w:lvl w:ilvl="7" w:tplc="F27648BC" w:tentative="1">
      <w:start w:val="1"/>
      <w:numFmt w:val="lowerLetter"/>
      <w:lvlText w:val="%8."/>
      <w:lvlJc w:val="left"/>
      <w:pPr>
        <w:tabs>
          <w:tab w:val="num" w:pos="6480"/>
        </w:tabs>
        <w:ind w:left="6480" w:hanging="360"/>
      </w:pPr>
    </w:lvl>
    <w:lvl w:ilvl="8" w:tplc="AED49540" w:tentative="1">
      <w:start w:val="1"/>
      <w:numFmt w:val="lowerRoman"/>
      <w:lvlText w:val="%9."/>
      <w:lvlJc w:val="right"/>
      <w:pPr>
        <w:tabs>
          <w:tab w:val="num" w:pos="7200"/>
        </w:tabs>
        <w:ind w:left="7200" w:hanging="180"/>
      </w:pPr>
    </w:lvl>
  </w:abstractNum>
  <w:abstractNum w:abstractNumId="20">
    <w:nsid w:val="7F9D06EE"/>
    <w:multiLevelType w:val="hybridMultilevel"/>
    <w:tmpl w:val="29E0F7D2"/>
    <w:lvl w:ilvl="0" w:tplc="3D8237BE">
      <w:start w:val="1"/>
      <w:numFmt w:val="bullet"/>
      <w:pStyle w:val="BodyTextBullet1"/>
      <w:lvlText w:val=""/>
      <w:lvlJc w:val="left"/>
      <w:pPr>
        <w:tabs>
          <w:tab w:val="num" w:pos="720"/>
        </w:tabs>
        <w:ind w:left="720" w:hanging="360"/>
      </w:pPr>
      <w:rPr>
        <w:rFonts w:ascii="Symbol" w:hAnsi="Symbol" w:hint="default"/>
      </w:rPr>
    </w:lvl>
    <w:lvl w:ilvl="1" w:tplc="F6745992">
      <w:start w:val="1"/>
      <w:numFmt w:val="bullet"/>
      <w:lvlText w:val="o"/>
      <w:lvlJc w:val="left"/>
      <w:pPr>
        <w:tabs>
          <w:tab w:val="num" w:pos="1440"/>
        </w:tabs>
        <w:ind w:left="1440" w:hanging="360"/>
      </w:pPr>
      <w:rPr>
        <w:rFonts w:ascii="Courier New" w:hAnsi="Courier New" w:cs="Courier New" w:hint="default"/>
      </w:rPr>
    </w:lvl>
    <w:lvl w:ilvl="2" w:tplc="9E5236CA">
      <w:start w:val="1"/>
      <w:numFmt w:val="bullet"/>
      <w:lvlText w:val=""/>
      <w:lvlJc w:val="left"/>
      <w:pPr>
        <w:tabs>
          <w:tab w:val="num" w:pos="2160"/>
        </w:tabs>
        <w:ind w:left="2160" w:hanging="360"/>
      </w:pPr>
      <w:rPr>
        <w:rFonts w:ascii="Wingdings" w:hAnsi="Wingdings" w:hint="default"/>
      </w:rPr>
    </w:lvl>
    <w:lvl w:ilvl="3" w:tplc="511AECAA" w:tentative="1">
      <w:start w:val="1"/>
      <w:numFmt w:val="bullet"/>
      <w:lvlText w:val=""/>
      <w:lvlJc w:val="left"/>
      <w:pPr>
        <w:tabs>
          <w:tab w:val="num" w:pos="2880"/>
        </w:tabs>
        <w:ind w:left="2880" w:hanging="360"/>
      </w:pPr>
      <w:rPr>
        <w:rFonts w:ascii="Symbol" w:hAnsi="Symbol" w:hint="default"/>
      </w:rPr>
    </w:lvl>
    <w:lvl w:ilvl="4" w:tplc="F21A6C30" w:tentative="1">
      <w:start w:val="1"/>
      <w:numFmt w:val="bullet"/>
      <w:lvlText w:val="o"/>
      <w:lvlJc w:val="left"/>
      <w:pPr>
        <w:tabs>
          <w:tab w:val="num" w:pos="3600"/>
        </w:tabs>
        <w:ind w:left="3600" w:hanging="360"/>
      </w:pPr>
      <w:rPr>
        <w:rFonts w:ascii="Courier New" w:hAnsi="Courier New" w:cs="Courier New" w:hint="default"/>
      </w:rPr>
    </w:lvl>
    <w:lvl w:ilvl="5" w:tplc="F24ABA8E" w:tentative="1">
      <w:start w:val="1"/>
      <w:numFmt w:val="bullet"/>
      <w:lvlText w:val=""/>
      <w:lvlJc w:val="left"/>
      <w:pPr>
        <w:tabs>
          <w:tab w:val="num" w:pos="4320"/>
        </w:tabs>
        <w:ind w:left="4320" w:hanging="360"/>
      </w:pPr>
      <w:rPr>
        <w:rFonts w:ascii="Wingdings" w:hAnsi="Wingdings" w:hint="default"/>
      </w:rPr>
    </w:lvl>
    <w:lvl w:ilvl="6" w:tplc="65A04658" w:tentative="1">
      <w:start w:val="1"/>
      <w:numFmt w:val="bullet"/>
      <w:lvlText w:val=""/>
      <w:lvlJc w:val="left"/>
      <w:pPr>
        <w:tabs>
          <w:tab w:val="num" w:pos="5040"/>
        </w:tabs>
        <w:ind w:left="5040" w:hanging="360"/>
      </w:pPr>
      <w:rPr>
        <w:rFonts w:ascii="Symbol" w:hAnsi="Symbol" w:hint="default"/>
      </w:rPr>
    </w:lvl>
    <w:lvl w:ilvl="7" w:tplc="F1F6EDCC" w:tentative="1">
      <w:start w:val="1"/>
      <w:numFmt w:val="bullet"/>
      <w:lvlText w:val="o"/>
      <w:lvlJc w:val="left"/>
      <w:pPr>
        <w:tabs>
          <w:tab w:val="num" w:pos="5760"/>
        </w:tabs>
        <w:ind w:left="5760" w:hanging="360"/>
      </w:pPr>
      <w:rPr>
        <w:rFonts w:ascii="Courier New" w:hAnsi="Courier New" w:cs="Courier New" w:hint="default"/>
      </w:rPr>
    </w:lvl>
    <w:lvl w:ilvl="8" w:tplc="2B42D954"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2"/>
  </w:num>
  <w:num w:numId="4">
    <w:abstractNumId w:val="19"/>
  </w:num>
  <w:num w:numId="5">
    <w:abstractNumId w:val="20"/>
  </w:num>
  <w:num w:numId="6">
    <w:abstractNumId w:val="13"/>
  </w:num>
  <w:num w:numId="7">
    <w:abstractNumId w:val="8"/>
  </w:num>
  <w:num w:numId="8">
    <w:abstractNumId w:val="6"/>
  </w:num>
  <w:num w:numId="9">
    <w:abstractNumId w:val="10"/>
  </w:num>
  <w:num w:numId="10">
    <w:abstractNumId w:val="12"/>
  </w:num>
  <w:num w:numId="11">
    <w:abstractNumId w:val="3"/>
  </w:num>
  <w:num w:numId="12">
    <w:abstractNumId w:val="9"/>
  </w:num>
  <w:num w:numId="13">
    <w:abstractNumId w:val="14"/>
  </w:num>
  <w:num w:numId="14">
    <w:abstractNumId w:val="11"/>
  </w:num>
  <w:num w:numId="15">
    <w:abstractNumId w:val="5"/>
  </w:num>
  <w:num w:numId="16">
    <w:abstractNumId w:val="7"/>
  </w:num>
  <w:num w:numId="17">
    <w:abstractNumId w:val="18"/>
  </w:num>
  <w:num w:numId="18">
    <w:abstractNumId w:val="1"/>
  </w:num>
  <w:num w:numId="19">
    <w:abstractNumId w:val="1"/>
  </w:num>
  <w:num w:numId="20">
    <w:abstractNumId w:val="15"/>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ocumentProtection w:formatting="1" w:enforcement="0"/>
  <w:defaultTabStop w:val="720"/>
  <w:clickAndTypeStyle w:val="captur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44A"/>
    <w:rsid w:val="00001159"/>
    <w:rsid w:val="0000416C"/>
    <w:rsid w:val="000063A7"/>
    <w:rsid w:val="0000675B"/>
    <w:rsid w:val="00006DB8"/>
    <w:rsid w:val="00010140"/>
    <w:rsid w:val="000114B6"/>
    <w:rsid w:val="00011EE6"/>
    <w:rsid w:val="0001226E"/>
    <w:rsid w:val="000171DA"/>
    <w:rsid w:val="000263BB"/>
    <w:rsid w:val="00030C06"/>
    <w:rsid w:val="00040DCD"/>
    <w:rsid w:val="0004636C"/>
    <w:rsid w:val="000512B6"/>
    <w:rsid w:val="00051BC7"/>
    <w:rsid w:val="00071609"/>
    <w:rsid w:val="0007778C"/>
    <w:rsid w:val="00086D68"/>
    <w:rsid w:val="0009184E"/>
    <w:rsid w:val="000A50D8"/>
    <w:rsid w:val="000B23F8"/>
    <w:rsid w:val="000D2A67"/>
    <w:rsid w:val="000F3438"/>
    <w:rsid w:val="00101B1F"/>
    <w:rsid w:val="0010320F"/>
    <w:rsid w:val="00104399"/>
    <w:rsid w:val="0010664C"/>
    <w:rsid w:val="00107971"/>
    <w:rsid w:val="00114B2F"/>
    <w:rsid w:val="0012060D"/>
    <w:rsid w:val="00131D18"/>
    <w:rsid w:val="00141CDD"/>
    <w:rsid w:val="00151087"/>
    <w:rsid w:val="001574A4"/>
    <w:rsid w:val="00157CD3"/>
    <w:rsid w:val="00160824"/>
    <w:rsid w:val="00161ED8"/>
    <w:rsid w:val="001624C3"/>
    <w:rsid w:val="00162F05"/>
    <w:rsid w:val="001645B5"/>
    <w:rsid w:val="00165AB8"/>
    <w:rsid w:val="00170E4B"/>
    <w:rsid w:val="00172D7F"/>
    <w:rsid w:val="00175C2D"/>
    <w:rsid w:val="00180235"/>
    <w:rsid w:val="00186009"/>
    <w:rsid w:val="001A3C5C"/>
    <w:rsid w:val="001A75D9"/>
    <w:rsid w:val="001B0B28"/>
    <w:rsid w:val="001C6D26"/>
    <w:rsid w:val="001D3222"/>
    <w:rsid w:val="001D6650"/>
    <w:rsid w:val="001E4B39"/>
    <w:rsid w:val="0021144A"/>
    <w:rsid w:val="00217034"/>
    <w:rsid w:val="002273CA"/>
    <w:rsid w:val="00234111"/>
    <w:rsid w:val="00252BD5"/>
    <w:rsid w:val="00256419"/>
    <w:rsid w:val="00256F04"/>
    <w:rsid w:val="00266D60"/>
    <w:rsid w:val="00280A53"/>
    <w:rsid w:val="00281C97"/>
    <w:rsid w:val="00282EDE"/>
    <w:rsid w:val="00292B10"/>
    <w:rsid w:val="002A0C8C"/>
    <w:rsid w:val="002A2EE5"/>
    <w:rsid w:val="002A4907"/>
    <w:rsid w:val="002C6335"/>
    <w:rsid w:val="002D0C49"/>
    <w:rsid w:val="002D1B52"/>
    <w:rsid w:val="002D5204"/>
    <w:rsid w:val="002E01BD"/>
    <w:rsid w:val="002E1D8C"/>
    <w:rsid w:val="002E751D"/>
    <w:rsid w:val="002F0076"/>
    <w:rsid w:val="002F5410"/>
    <w:rsid w:val="00303850"/>
    <w:rsid w:val="003110DB"/>
    <w:rsid w:val="00314B90"/>
    <w:rsid w:val="0032241E"/>
    <w:rsid w:val="003224BE"/>
    <w:rsid w:val="0032673E"/>
    <w:rsid w:val="00326966"/>
    <w:rsid w:val="003417C9"/>
    <w:rsid w:val="00342E0C"/>
    <w:rsid w:val="00346959"/>
    <w:rsid w:val="00353152"/>
    <w:rsid w:val="003565ED"/>
    <w:rsid w:val="00372700"/>
    <w:rsid w:val="00376DD4"/>
    <w:rsid w:val="0039284C"/>
    <w:rsid w:val="00392B05"/>
    <w:rsid w:val="003A5B62"/>
    <w:rsid w:val="003C2662"/>
    <w:rsid w:val="003C7B01"/>
    <w:rsid w:val="003D59EF"/>
    <w:rsid w:val="003D7EA1"/>
    <w:rsid w:val="003E1F9E"/>
    <w:rsid w:val="003F30DB"/>
    <w:rsid w:val="003F4789"/>
    <w:rsid w:val="00405F3D"/>
    <w:rsid w:val="004145D9"/>
    <w:rsid w:val="00423003"/>
    <w:rsid w:val="00423A58"/>
    <w:rsid w:val="00433816"/>
    <w:rsid w:val="00440A78"/>
    <w:rsid w:val="00445BF7"/>
    <w:rsid w:val="00451181"/>
    <w:rsid w:val="00452DB6"/>
    <w:rsid w:val="00467F6F"/>
    <w:rsid w:val="00472A63"/>
    <w:rsid w:val="00474BBC"/>
    <w:rsid w:val="0048016C"/>
    <w:rsid w:val="004801E6"/>
    <w:rsid w:val="0048455F"/>
    <w:rsid w:val="004849B1"/>
    <w:rsid w:val="004929C8"/>
    <w:rsid w:val="004A28E1"/>
    <w:rsid w:val="004B2C35"/>
    <w:rsid w:val="004B4BE8"/>
    <w:rsid w:val="004B64EC"/>
    <w:rsid w:val="004D1F3B"/>
    <w:rsid w:val="004D3CB7"/>
    <w:rsid w:val="004D3FB6"/>
    <w:rsid w:val="004D5CD2"/>
    <w:rsid w:val="004F0FB3"/>
    <w:rsid w:val="004F3A80"/>
    <w:rsid w:val="00504BC1"/>
    <w:rsid w:val="005100F6"/>
    <w:rsid w:val="00510914"/>
    <w:rsid w:val="00515F2A"/>
    <w:rsid w:val="00527B5C"/>
    <w:rsid w:val="00530D34"/>
    <w:rsid w:val="00531CD9"/>
    <w:rsid w:val="005327F9"/>
    <w:rsid w:val="00532B92"/>
    <w:rsid w:val="005355AA"/>
    <w:rsid w:val="00543E06"/>
    <w:rsid w:val="00554B8F"/>
    <w:rsid w:val="00560721"/>
    <w:rsid w:val="005647C7"/>
    <w:rsid w:val="00566D6A"/>
    <w:rsid w:val="00575CFA"/>
    <w:rsid w:val="00576377"/>
    <w:rsid w:val="00577B5B"/>
    <w:rsid w:val="00584F2F"/>
    <w:rsid w:val="00585881"/>
    <w:rsid w:val="00594383"/>
    <w:rsid w:val="005A1C16"/>
    <w:rsid w:val="005A722B"/>
    <w:rsid w:val="005B7CDD"/>
    <w:rsid w:val="005D18C5"/>
    <w:rsid w:val="005D3B22"/>
    <w:rsid w:val="005E2AF9"/>
    <w:rsid w:val="005F0F90"/>
    <w:rsid w:val="005F11F2"/>
    <w:rsid w:val="00600235"/>
    <w:rsid w:val="00606743"/>
    <w:rsid w:val="00614A5E"/>
    <w:rsid w:val="00620BFA"/>
    <w:rsid w:val="006244C7"/>
    <w:rsid w:val="00642849"/>
    <w:rsid w:val="0064769E"/>
    <w:rsid w:val="00647B03"/>
    <w:rsid w:val="0065443F"/>
    <w:rsid w:val="0066022A"/>
    <w:rsid w:val="00663B92"/>
    <w:rsid w:val="00665BF6"/>
    <w:rsid w:val="006670D2"/>
    <w:rsid w:val="00667E47"/>
    <w:rsid w:val="00677451"/>
    <w:rsid w:val="00680463"/>
    <w:rsid w:val="00680563"/>
    <w:rsid w:val="00691431"/>
    <w:rsid w:val="006A0FC5"/>
    <w:rsid w:val="006A20A1"/>
    <w:rsid w:val="006A7603"/>
    <w:rsid w:val="006C74F4"/>
    <w:rsid w:val="006C7ACD"/>
    <w:rsid w:val="006D4142"/>
    <w:rsid w:val="006D68DA"/>
    <w:rsid w:val="006E32E0"/>
    <w:rsid w:val="006E5523"/>
    <w:rsid w:val="006F6D65"/>
    <w:rsid w:val="00714730"/>
    <w:rsid w:val="00715F75"/>
    <w:rsid w:val="007238FF"/>
    <w:rsid w:val="0072569B"/>
    <w:rsid w:val="00725C30"/>
    <w:rsid w:val="0073078F"/>
    <w:rsid w:val="007316E5"/>
    <w:rsid w:val="00736B0D"/>
    <w:rsid w:val="00742D4B"/>
    <w:rsid w:val="00744F0F"/>
    <w:rsid w:val="00750FDE"/>
    <w:rsid w:val="007537E2"/>
    <w:rsid w:val="00762B56"/>
    <w:rsid w:val="00763DBB"/>
    <w:rsid w:val="007654AB"/>
    <w:rsid w:val="00765E89"/>
    <w:rsid w:val="00767528"/>
    <w:rsid w:val="007809A2"/>
    <w:rsid w:val="00781144"/>
    <w:rsid w:val="007864FA"/>
    <w:rsid w:val="0078769E"/>
    <w:rsid w:val="007926DE"/>
    <w:rsid w:val="00793809"/>
    <w:rsid w:val="007A39CC"/>
    <w:rsid w:val="007A6696"/>
    <w:rsid w:val="007B3D18"/>
    <w:rsid w:val="007B5233"/>
    <w:rsid w:val="007B65D7"/>
    <w:rsid w:val="007C2637"/>
    <w:rsid w:val="007E05D4"/>
    <w:rsid w:val="007E3BF3"/>
    <w:rsid w:val="007E4370"/>
    <w:rsid w:val="007F767C"/>
    <w:rsid w:val="00801B32"/>
    <w:rsid w:val="00806E2E"/>
    <w:rsid w:val="008159EE"/>
    <w:rsid w:val="00821FD9"/>
    <w:rsid w:val="008241A1"/>
    <w:rsid w:val="00825350"/>
    <w:rsid w:val="008308C2"/>
    <w:rsid w:val="00845BB9"/>
    <w:rsid w:val="00847214"/>
    <w:rsid w:val="00851812"/>
    <w:rsid w:val="00856A08"/>
    <w:rsid w:val="00863B21"/>
    <w:rsid w:val="008650F5"/>
    <w:rsid w:val="00871E3C"/>
    <w:rsid w:val="0088044F"/>
    <w:rsid w:val="00880C3D"/>
    <w:rsid w:val="008831EB"/>
    <w:rsid w:val="00886638"/>
    <w:rsid w:val="00887D77"/>
    <w:rsid w:val="008A1731"/>
    <w:rsid w:val="008A4AE4"/>
    <w:rsid w:val="008A783A"/>
    <w:rsid w:val="008C2304"/>
    <w:rsid w:val="008C4576"/>
    <w:rsid w:val="008D191D"/>
    <w:rsid w:val="008E3EF4"/>
    <w:rsid w:val="008E661A"/>
    <w:rsid w:val="008F298E"/>
    <w:rsid w:val="008F43AA"/>
    <w:rsid w:val="009011D4"/>
    <w:rsid w:val="00901D12"/>
    <w:rsid w:val="00906711"/>
    <w:rsid w:val="009071B9"/>
    <w:rsid w:val="00922D53"/>
    <w:rsid w:val="00941C00"/>
    <w:rsid w:val="009453C1"/>
    <w:rsid w:val="00947AE3"/>
    <w:rsid w:val="0095133D"/>
    <w:rsid w:val="00961FED"/>
    <w:rsid w:val="00967C1C"/>
    <w:rsid w:val="009763BD"/>
    <w:rsid w:val="00984DA0"/>
    <w:rsid w:val="00991613"/>
    <w:rsid w:val="009921F2"/>
    <w:rsid w:val="00996E0A"/>
    <w:rsid w:val="009976DD"/>
    <w:rsid w:val="009A0140"/>
    <w:rsid w:val="009A09A6"/>
    <w:rsid w:val="009B1957"/>
    <w:rsid w:val="009B3CD1"/>
    <w:rsid w:val="009C4C5F"/>
    <w:rsid w:val="009C53F3"/>
    <w:rsid w:val="009D368C"/>
    <w:rsid w:val="009D4125"/>
    <w:rsid w:val="009E67B2"/>
    <w:rsid w:val="009F5E75"/>
    <w:rsid w:val="009F77D2"/>
    <w:rsid w:val="00A0212C"/>
    <w:rsid w:val="00A04018"/>
    <w:rsid w:val="00A0550C"/>
    <w:rsid w:val="00A05CA6"/>
    <w:rsid w:val="00A136DC"/>
    <w:rsid w:val="00A149C0"/>
    <w:rsid w:val="00A24CF9"/>
    <w:rsid w:val="00A43AA1"/>
    <w:rsid w:val="00A753C8"/>
    <w:rsid w:val="00A83D56"/>
    <w:rsid w:val="00A83EB5"/>
    <w:rsid w:val="00A87F24"/>
    <w:rsid w:val="00AA0F64"/>
    <w:rsid w:val="00AA337E"/>
    <w:rsid w:val="00AA6982"/>
    <w:rsid w:val="00AA7363"/>
    <w:rsid w:val="00AB173C"/>
    <w:rsid w:val="00AB177C"/>
    <w:rsid w:val="00AB2C7C"/>
    <w:rsid w:val="00AD074D"/>
    <w:rsid w:val="00AD2556"/>
    <w:rsid w:val="00AD4E85"/>
    <w:rsid w:val="00AD50AE"/>
    <w:rsid w:val="00AE0630"/>
    <w:rsid w:val="00B04771"/>
    <w:rsid w:val="00B140A4"/>
    <w:rsid w:val="00B254C3"/>
    <w:rsid w:val="00B43397"/>
    <w:rsid w:val="00B470C6"/>
    <w:rsid w:val="00B667B2"/>
    <w:rsid w:val="00B6706C"/>
    <w:rsid w:val="00B725E5"/>
    <w:rsid w:val="00B811B1"/>
    <w:rsid w:val="00B83F9C"/>
    <w:rsid w:val="00B84AAD"/>
    <w:rsid w:val="00B859DB"/>
    <w:rsid w:val="00B8745A"/>
    <w:rsid w:val="00B92868"/>
    <w:rsid w:val="00B959D1"/>
    <w:rsid w:val="00BB52EE"/>
    <w:rsid w:val="00BC0353"/>
    <w:rsid w:val="00BC2D41"/>
    <w:rsid w:val="00BE7AD9"/>
    <w:rsid w:val="00BF1EB7"/>
    <w:rsid w:val="00BF2C5A"/>
    <w:rsid w:val="00C033C1"/>
    <w:rsid w:val="00C03950"/>
    <w:rsid w:val="00C13654"/>
    <w:rsid w:val="00C206A5"/>
    <w:rsid w:val="00C2503A"/>
    <w:rsid w:val="00C36612"/>
    <w:rsid w:val="00C36ED5"/>
    <w:rsid w:val="00C3721E"/>
    <w:rsid w:val="00C37EB4"/>
    <w:rsid w:val="00C44C32"/>
    <w:rsid w:val="00C44E3B"/>
    <w:rsid w:val="00C54796"/>
    <w:rsid w:val="00C55EBE"/>
    <w:rsid w:val="00C60DC0"/>
    <w:rsid w:val="00C747F7"/>
    <w:rsid w:val="00C84F82"/>
    <w:rsid w:val="00C93BF9"/>
    <w:rsid w:val="00C9421A"/>
    <w:rsid w:val="00C946FE"/>
    <w:rsid w:val="00C96FD1"/>
    <w:rsid w:val="00CA1477"/>
    <w:rsid w:val="00CA5DF5"/>
    <w:rsid w:val="00CB2A72"/>
    <w:rsid w:val="00CB4351"/>
    <w:rsid w:val="00CC439B"/>
    <w:rsid w:val="00CD4F2E"/>
    <w:rsid w:val="00CE61F4"/>
    <w:rsid w:val="00CF08BF"/>
    <w:rsid w:val="00CF5A24"/>
    <w:rsid w:val="00D008F5"/>
    <w:rsid w:val="00D070E7"/>
    <w:rsid w:val="00D3172E"/>
    <w:rsid w:val="00D3642C"/>
    <w:rsid w:val="00D41E05"/>
    <w:rsid w:val="00D4529D"/>
    <w:rsid w:val="00D45493"/>
    <w:rsid w:val="00D60C86"/>
    <w:rsid w:val="00D672E7"/>
    <w:rsid w:val="00D713C8"/>
    <w:rsid w:val="00D71B75"/>
    <w:rsid w:val="00D83562"/>
    <w:rsid w:val="00D87E85"/>
    <w:rsid w:val="00D93822"/>
    <w:rsid w:val="00D957C8"/>
    <w:rsid w:val="00DA7E40"/>
    <w:rsid w:val="00DB4A3F"/>
    <w:rsid w:val="00DC13CA"/>
    <w:rsid w:val="00DC1BE8"/>
    <w:rsid w:val="00DC3FD5"/>
    <w:rsid w:val="00DC49E2"/>
    <w:rsid w:val="00DC5861"/>
    <w:rsid w:val="00DD565E"/>
    <w:rsid w:val="00DD6972"/>
    <w:rsid w:val="00DE37FC"/>
    <w:rsid w:val="00DF6735"/>
    <w:rsid w:val="00E02B61"/>
    <w:rsid w:val="00E03070"/>
    <w:rsid w:val="00E14BCB"/>
    <w:rsid w:val="00E2245D"/>
    <w:rsid w:val="00E2381D"/>
    <w:rsid w:val="00E24621"/>
    <w:rsid w:val="00E2463A"/>
    <w:rsid w:val="00E319D1"/>
    <w:rsid w:val="00E3221B"/>
    <w:rsid w:val="00E3386A"/>
    <w:rsid w:val="00E47D1B"/>
    <w:rsid w:val="00E54302"/>
    <w:rsid w:val="00E54E10"/>
    <w:rsid w:val="00E57CF1"/>
    <w:rsid w:val="00E648C4"/>
    <w:rsid w:val="00E773E8"/>
    <w:rsid w:val="00E9007C"/>
    <w:rsid w:val="00E96B4B"/>
    <w:rsid w:val="00EA1C70"/>
    <w:rsid w:val="00EA333E"/>
    <w:rsid w:val="00EA4B53"/>
    <w:rsid w:val="00EA6E32"/>
    <w:rsid w:val="00EB45EC"/>
    <w:rsid w:val="00EB4A1D"/>
    <w:rsid w:val="00EB771E"/>
    <w:rsid w:val="00EB7F5F"/>
    <w:rsid w:val="00EC0593"/>
    <w:rsid w:val="00EC51AF"/>
    <w:rsid w:val="00ED4712"/>
    <w:rsid w:val="00ED699D"/>
    <w:rsid w:val="00EE4C2A"/>
    <w:rsid w:val="00EF0C86"/>
    <w:rsid w:val="00F214A8"/>
    <w:rsid w:val="00F225AF"/>
    <w:rsid w:val="00F243F5"/>
    <w:rsid w:val="00F33DEC"/>
    <w:rsid w:val="00F361F8"/>
    <w:rsid w:val="00F4062E"/>
    <w:rsid w:val="00F4182E"/>
    <w:rsid w:val="00F41862"/>
    <w:rsid w:val="00F5014A"/>
    <w:rsid w:val="00F524D9"/>
    <w:rsid w:val="00F527C1"/>
    <w:rsid w:val="00F54831"/>
    <w:rsid w:val="00F57F42"/>
    <w:rsid w:val="00F601FD"/>
    <w:rsid w:val="00F6698D"/>
    <w:rsid w:val="00F71490"/>
    <w:rsid w:val="00F7216E"/>
    <w:rsid w:val="00F741A0"/>
    <w:rsid w:val="00F866E3"/>
    <w:rsid w:val="00F879AC"/>
    <w:rsid w:val="00F91A26"/>
    <w:rsid w:val="00F94C8A"/>
    <w:rsid w:val="00F9794C"/>
    <w:rsid w:val="00FA1BF4"/>
    <w:rsid w:val="00FA25B6"/>
    <w:rsid w:val="00FA5B5C"/>
    <w:rsid w:val="00FA5EDC"/>
    <w:rsid w:val="00FB15D6"/>
    <w:rsid w:val="00FD2649"/>
    <w:rsid w:val="00FE0067"/>
    <w:rsid w:val="00FE0A33"/>
    <w:rsid w:val="00FE1601"/>
    <w:rsid w:val="00FE37C8"/>
    <w:rsid w:val="00FE3863"/>
    <w:rsid w:val="00FE4E0E"/>
    <w:rsid w:val="00FF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EB5"/>
    <w:rPr>
      <w:sz w:val="22"/>
      <w:szCs w:val="24"/>
    </w:rPr>
  </w:style>
  <w:style w:type="paragraph" w:styleId="Heading1">
    <w:name w:val="heading 1"/>
    <w:next w:val="BodyText"/>
    <w:qFormat/>
    <w:rsid w:val="0032673E"/>
    <w:pPr>
      <w:keepNext/>
      <w:pageBreakBefore/>
      <w:numPr>
        <w:numId w:val="21"/>
      </w:numPr>
      <w:tabs>
        <w:tab w:val="left" w:pos="720"/>
      </w:tabs>
      <w:autoSpaceDE w:val="0"/>
      <w:autoSpaceDN w:val="0"/>
      <w:adjustRightInd w:val="0"/>
      <w:spacing w:before="240" w:after="120"/>
      <w:ind w:left="720" w:hanging="720"/>
      <w:outlineLvl w:val="0"/>
    </w:pPr>
    <w:rPr>
      <w:rFonts w:ascii="Arial" w:hAnsi="Arial" w:cs="Arial"/>
      <w:b/>
      <w:bCs/>
      <w:kern w:val="32"/>
      <w:sz w:val="36"/>
      <w:szCs w:val="32"/>
    </w:rPr>
  </w:style>
  <w:style w:type="paragraph" w:styleId="Heading2">
    <w:name w:val="heading 2"/>
    <w:basedOn w:val="Heading1"/>
    <w:next w:val="BodyText"/>
    <w:qFormat/>
    <w:rsid w:val="0032673E"/>
    <w:pPr>
      <w:pageBreakBefore w:val="0"/>
      <w:numPr>
        <w:ilvl w:val="1"/>
      </w:numPr>
      <w:tabs>
        <w:tab w:val="clear" w:pos="720"/>
        <w:tab w:val="left" w:pos="900"/>
      </w:tabs>
      <w:ind w:left="907" w:hanging="907"/>
      <w:outlineLvl w:val="1"/>
    </w:pPr>
    <w:rPr>
      <w:iCs/>
      <w:sz w:val="32"/>
      <w:szCs w:val="28"/>
    </w:rPr>
  </w:style>
  <w:style w:type="paragraph" w:styleId="Heading3">
    <w:name w:val="heading 3"/>
    <w:basedOn w:val="Heading2"/>
    <w:next w:val="BodyText"/>
    <w:qFormat/>
    <w:rsid w:val="0032673E"/>
    <w:pPr>
      <w:numPr>
        <w:ilvl w:val="2"/>
      </w:numPr>
      <w:tabs>
        <w:tab w:val="clear" w:pos="900"/>
        <w:tab w:val="left" w:pos="1080"/>
      </w:tabs>
      <w:ind w:left="1080" w:hanging="1080"/>
      <w:outlineLvl w:val="2"/>
    </w:pPr>
    <w:rPr>
      <w:bCs w:val="0"/>
      <w:iCs w:val="0"/>
      <w:sz w:val="28"/>
      <w:szCs w:val="26"/>
    </w:rPr>
  </w:style>
  <w:style w:type="paragraph" w:styleId="Heading4">
    <w:name w:val="heading 4"/>
    <w:basedOn w:val="Heading3"/>
    <w:next w:val="BodyText"/>
    <w:qFormat/>
    <w:rsid w:val="0032673E"/>
    <w:pPr>
      <w:numPr>
        <w:ilvl w:val="3"/>
      </w:numPr>
      <w:ind w:left="648"/>
      <w:outlineLvl w:val="3"/>
    </w:pPr>
    <w:rPr>
      <w:sz w:val="24"/>
      <w:szCs w:val="28"/>
    </w:rPr>
  </w:style>
  <w:style w:type="paragraph" w:styleId="Heading5">
    <w:name w:val="heading 5"/>
    <w:basedOn w:val="Heading4"/>
    <w:next w:val="BodyText"/>
    <w:qFormat/>
    <w:rsid w:val="0032673E"/>
    <w:pPr>
      <w:numPr>
        <w:ilvl w:val="4"/>
      </w:numPr>
      <w:tabs>
        <w:tab w:val="clear" w:pos="1080"/>
        <w:tab w:val="left" w:pos="2232"/>
      </w:tabs>
      <w:ind w:hanging="2232"/>
      <w:outlineLvl w:val="4"/>
    </w:pPr>
    <w:rPr>
      <w:bCs/>
      <w:iCs/>
      <w:szCs w:val="26"/>
    </w:rPr>
  </w:style>
  <w:style w:type="paragraph" w:styleId="Heading6">
    <w:name w:val="heading 6"/>
    <w:basedOn w:val="Heading5"/>
    <w:next w:val="BodyText"/>
    <w:qFormat/>
    <w:rsid w:val="00372700"/>
    <w:pPr>
      <w:numPr>
        <w:ilvl w:val="5"/>
      </w:numPr>
      <w:tabs>
        <w:tab w:val="clear" w:pos="2232"/>
      </w:tabs>
      <w:ind w:hanging="2736"/>
      <w:outlineLvl w:val="5"/>
    </w:pPr>
    <w:rPr>
      <w:bCs w:val="0"/>
      <w:sz w:val="22"/>
      <w:szCs w:val="22"/>
    </w:rPr>
  </w:style>
  <w:style w:type="paragraph" w:styleId="Heading7">
    <w:name w:val="heading 7"/>
    <w:basedOn w:val="Heading6"/>
    <w:next w:val="BodyText"/>
    <w:qFormat/>
    <w:rsid w:val="0032673E"/>
    <w:pPr>
      <w:numPr>
        <w:ilvl w:val="6"/>
      </w:numPr>
      <w:ind w:hanging="3240"/>
      <w:outlineLvl w:val="6"/>
    </w:pPr>
    <w:rPr>
      <w:sz w:val="24"/>
      <w:szCs w:val="24"/>
    </w:rPr>
  </w:style>
  <w:style w:type="paragraph" w:styleId="Heading8">
    <w:name w:val="heading 8"/>
    <w:basedOn w:val="Heading7"/>
    <w:next w:val="BodyText"/>
    <w:qFormat/>
    <w:rsid w:val="0032673E"/>
    <w:pPr>
      <w:numPr>
        <w:ilvl w:val="7"/>
      </w:numPr>
      <w:ind w:hanging="3744"/>
      <w:outlineLvl w:val="7"/>
    </w:pPr>
    <w:rPr>
      <w:iCs w:val="0"/>
    </w:rPr>
  </w:style>
  <w:style w:type="paragraph" w:styleId="Heading9">
    <w:name w:val="heading 9"/>
    <w:basedOn w:val="Heading8"/>
    <w:next w:val="BodyText"/>
    <w:qFormat/>
    <w:rsid w:val="0032673E"/>
    <w:pPr>
      <w:numPr>
        <w:ilvl w:val="8"/>
      </w:numPr>
      <w:ind w:hanging="43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ure">
    <w:name w:val="capture"/>
    <w:rsid w:val="00D713C8"/>
    <w:pPr>
      <w:pBdr>
        <w:top w:val="single" w:sz="4" w:space="1" w:color="0000FF"/>
        <w:left w:val="single" w:sz="4" w:space="1" w:color="0000FF"/>
        <w:bottom w:val="single" w:sz="4" w:space="1" w:color="0000FF"/>
        <w:right w:val="single" w:sz="4" w:space="0" w:color="0000FF"/>
      </w:pBdr>
      <w:suppressAutoHyphens/>
      <w:ind w:left="720"/>
    </w:pPr>
    <w:rPr>
      <w:rFonts w:ascii="Courier New" w:hAnsi="Courier New" w:cs="Courier New"/>
      <w:sz w:val="18"/>
      <w:szCs w:val="18"/>
      <w:lang w:eastAsia="ar-SA"/>
    </w:rPr>
  </w:style>
  <w:style w:type="paragraph" w:customStyle="1" w:styleId="capturereverse">
    <w:name w:val="capture reverse"/>
    <w:rsid w:val="002A2EE5"/>
    <w:pPr>
      <w:pBdr>
        <w:top w:val="single" w:sz="4" w:space="0" w:color="0000FF"/>
        <w:bottom w:val="single" w:sz="4" w:space="0" w:color="0000FF"/>
        <w:right w:val="single" w:sz="4" w:space="0" w:color="000000"/>
      </w:pBdr>
      <w:shd w:val="clear" w:color="auto" w:fill="0000FF"/>
      <w:ind w:left="720"/>
    </w:pPr>
    <w:rPr>
      <w:rFonts w:ascii="Courier New" w:hAnsi="Courier New" w:cs="Courier New"/>
      <w:color w:val="FFFFFF"/>
      <w:sz w:val="18"/>
      <w:szCs w:val="18"/>
      <w:lang w:eastAsia="ar-SA"/>
    </w:rPr>
  </w:style>
  <w:style w:type="character" w:styleId="FollowedHyperlink">
    <w:name w:val="FollowedHyperlink"/>
    <w:semiHidden/>
    <w:rsid w:val="00F601FD"/>
    <w:rPr>
      <w:color w:val="606420"/>
      <w:u w:val="single"/>
    </w:rPr>
  </w:style>
  <w:style w:type="paragraph" w:styleId="Header">
    <w:name w:val="header"/>
    <w:rsid w:val="00D713C8"/>
    <w:pPr>
      <w:tabs>
        <w:tab w:val="center" w:pos="4680"/>
        <w:tab w:val="right" w:pos="9360"/>
      </w:tabs>
    </w:pPr>
  </w:style>
  <w:style w:type="character" w:styleId="Hyperlink">
    <w:name w:val="Hyperlink"/>
    <w:uiPriority w:val="99"/>
    <w:rsid w:val="00F601FD"/>
    <w:rPr>
      <w:color w:val="0000FF"/>
      <w:u w:val="single"/>
    </w:rPr>
  </w:style>
  <w:style w:type="character" w:styleId="LineNumber">
    <w:name w:val="line number"/>
    <w:basedOn w:val="DefaultParagraphFont"/>
    <w:semiHidden/>
    <w:rsid w:val="00F601FD"/>
  </w:style>
  <w:style w:type="paragraph" w:styleId="Subtitle">
    <w:name w:val="Subtitle"/>
    <w:basedOn w:val="Normal"/>
    <w:qFormat/>
    <w:rsid w:val="00F601FD"/>
    <w:pPr>
      <w:spacing w:after="60"/>
      <w:jc w:val="center"/>
      <w:outlineLvl w:val="1"/>
    </w:pPr>
    <w:rPr>
      <w:rFonts w:ascii="Arial" w:hAnsi="Arial" w:cs="Arial"/>
      <w:sz w:val="24"/>
    </w:rPr>
  </w:style>
  <w:style w:type="paragraph" w:styleId="Title">
    <w:name w:val="Title"/>
    <w:link w:val="TitleChar"/>
    <w:qFormat/>
    <w:rsid w:val="001B0B28"/>
    <w:pPr>
      <w:autoSpaceDE w:val="0"/>
      <w:autoSpaceDN w:val="0"/>
      <w:adjustRightInd w:val="0"/>
      <w:spacing w:after="360"/>
      <w:jc w:val="center"/>
    </w:pPr>
    <w:rPr>
      <w:rFonts w:ascii="Arial" w:hAnsi="Arial" w:cs="Arial"/>
      <w:b/>
      <w:bCs/>
      <w:color w:val="000000" w:themeColor="text1"/>
      <w:sz w:val="36"/>
      <w:szCs w:val="32"/>
    </w:rPr>
  </w:style>
  <w:style w:type="paragraph" w:customStyle="1" w:styleId="Title2">
    <w:name w:val="Title 2"/>
    <w:rsid w:val="001B0B28"/>
    <w:pPr>
      <w:spacing w:before="120" w:after="120"/>
      <w:jc w:val="center"/>
    </w:pPr>
    <w:rPr>
      <w:rFonts w:ascii="Arial" w:hAnsi="Arial" w:cs="Arial"/>
      <w:b/>
      <w:bCs/>
      <w:color w:val="000000" w:themeColor="text1"/>
      <w:sz w:val="28"/>
      <w:szCs w:val="32"/>
    </w:rPr>
  </w:style>
  <w:style w:type="paragraph" w:customStyle="1" w:styleId="TableHeading">
    <w:name w:val="Table Heading"/>
    <w:rsid w:val="00D713C8"/>
    <w:pPr>
      <w:spacing w:before="60" w:after="60"/>
    </w:pPr>
    <w:rPr>
      <w:rFonts w:ascii="Arial" w:hAnsi="Arial" w:cs="Arial"/>
      <w:b/>
      <w:sz w:val="22"/>
      <w:szCs w:val="22"/>
    </w:rPr>
  </w:style>
  <w:style w:type="paragraph" w:customStyle="1" w:styleId="TableText">
    <w:name w:val="Table Text"/>
    <w:link w:val="TableTextChar"/>
    <w:rsid w:val="00D713C8"/>
    <w:pPr>
      <w:spacing w:before="60" w:after="60"/>
    </w:pPr>
    <w:rPr>
      <w:rFonts w:ascii="Arial" w:hAnsi="Arial" w:cs="Arial"/>
      <w:sz w:val="22"/>
    </w:rPr>
  </w:style>
  <w:style w:type="paragraph" w:customStyle="1" w:styleId="DividerPage">
    <w:name w:val="Divider Page"/>
    <w:next w:val="Normal"/>
    <w:rsid w:val="00D713C8"/>
    <w:pPr>
      <w:keepNext/>
      <w:keepLines/>
      <w:pageBreakBefore/>
    </w:pPr>
    <w:rPr>
      <w:rFonts w:ascii="Arial" w:hAnsi="Arial"/>
      <w:b/>
      <w:sz w:val="48"/>
    </w:rPr>
  </w:style>
  <w:style w:type="paragraph" w:customStyle="1" w:styleId="BodyTextBullet1">
    <w:name w:val="Body Text Bullet 1"/>
    <w:rsid w:val="00DC13CA"/>
    <w:pPr>
      <w:numPr>
        <w:numId w:val="5"/>
      </w:numPr>
      <w:spacing w:before="60" w:after="60"/>
    </w:pPr>
    <w:rPr>
      <w:sz w:val="24"/>
    </w:rPr>
  </w:style>
  <w:style w:type="paragraph" w:styleId="TOC1">
    <w:name w:val="toc 1"/>
    <w:basedOn w:val="Normal"/>
    <w:next w:val="Normal"/>
    <w:autoRedefine/>
    <w:uiPriority w:val="39"/>
    <w:rsid w:val="00F866E3"/>
    <w:pPr>
      <w:tabs>
        <w:tab w:val="left" w:pos="540"/>
        <w:tab w:val="right" w:leader="dot" w:pos="9350"/>
      </w:tabs>
      <w:spacing w:before="60"/>
    </w:pPr>
    <w:rPr>
      <w:rFonts w:ascii="Arial" w:hAnsi="Arial"/>
      <w:b/>
      <w:sz w:val="28"/>
      <w:szCs w:val="20"/>
    </w:rPr>
  </w:style>
  <w:style w:type="paragraph" w:styleId="TOC2">
    <w:name w:val="toc 2"/>
    <w:basedOn w:val="Normal"/>
    <w:next w:val="Normal"/>
    <w:autoRedefine/>
    <w:uiPriority w:val="39"/>
    <w:rsid w:val="005D18C5"/>
    <w:pPr>
      <w:tabs>
        <w:tab w:val="left" w:pos="900"/>
        <w:tab w:val="right" w:leader="dot" w:pos="9350"/>
      </w:tabs>
      <w:spacing w:before="60"/>
      <w:ind w:left="360"/>
    </w:pPr>
    <w:rPr>
      <w:rFonts w:ascii="Arial" w:hAnsi="Arial"/>
      <w:b/>
      <w:sz w:val="24"/>
    </w:rPr>
  </w:style>
  <w:style w:type="paragraph" w:styleId="TOC3">
    <w:name w:val="toc 3"/>
    <w:basedOn w:val="Normal"/>
    <w:next w:val="Normal"/>
    <w:autoRedefine/>
    <w:uiPriority w:val="39"/>
    <w:rsid w:val="00372700"/>
    <w:pPr>
      <w:tabs>
        <w:tab w:val="left" w:pos="1440"/>
        <w:tab w:val="right" w:leader="dot" w:pos="9350"/>
      </w:tabs>
      <w:spacing w:before="60"/>
      <w:ind w:left="540"/>
    </w:pPr>
    <w:rPr>
      <w:rFonts w:ascii="Arial" w:hAnsi="Arial"/>
      <w:b/>
      <w:sz w:val="24"/>
    </w:rPr>
  </w:style>
  <w:style w:type="paragraph" w:customStyle="1" w:styleId="BodyTextBullet2">
    <w:name w:val="Body Text Bullet 2"/>
    <w:rsid w:val="00A149C0"/>
    <w:pPr>
      <w:numPr>
        <w:numId w:val="6"/>
      </w:numPr>
      <w:spacing w:before="60" w:after="60"/>
    </w:pPr>
    <w:rPr>
      <w:sz w:val="22"/>
    </w:rPr>
  </w:style>
  <w:style w:type="paragraph" w:customStyle="1" w:styleId="BodyTextNumbered1">
    <w:name w:val="Body Text Numbered 1"/>
    <w:rsid w:val="007A6696"/>
    <w:pPr>
      <w:numPr>
        <w:numId w:val="1"/>
      </w:numPr>
      <w:spacing w:before="60" w:after="60"/>
    </w:pPr>
    <w:rPr>
      <w:sz w:val="24"/>
    </w:rPr>
  </w:style>
  <w:style w:type="paragraph" w:customStyle="1" w:styleId="BodyTextNumbered2">
    <w:name w:val="Body Text Numbered 2"/>
    <w:rsid w:val="00D713C8"/>
    <w:pPr>
      <w:numPr>
        <w:numId w:val="2"/>
      </w:numPr>
      <w:tabs>
        <w:tab w:val="clear" w:pos="1440"/>
        <w:tab w:val="num" w:pos="1080"/>
      </w:tabs>
      <w:spacing w:before="120" w:after="120"/>
      <w:ind w:left="1080"/>
    </w:pPr>
    <w:rPr>
      <w:sz w:val="22"/>
    </w:rPr>
  </w:style>
  <w:style w:type="paragraph" w:customStyle="1" w:styleId="BodyTextLettered1">
    <w:name w:val="Body Text Lettered 1"/>
    <w:rsid w:val="00D713C8"/>
    <w:pPr>
      <w:numPr>
        <w:numId w:val="3"/>
      </w:numPr>
      <w:tabs>
        <w:tab w:val="clear" w:pos="1080"/>
        <w:tab w:val="num" w:pos="720"/>
      </w:tabs>
      <w:ind w:left="720"/>
    </w:pPr>
    <w:rPr>
      <w:sz w:val="22"/>
    </w:rPr>
  </w:style>
  <w:style w:type="paragraph" w:customStyle="1" w:styleId="BodyTextLettered2">
    <w:name w:val="Body Text Lettered 2"/>
    <w:rsid w:val="00D713C8"/>
    <w:pPr>
      <w:numPr>
        <w:numId w:val="4"/>
      </w:numPr>
      <w:tabs>
        <w:tab w:val="clear" w:pos="1440"/>
        <w:tab w:val="num" w:pos="1080"/>
      </w:tabs>
      <w:spacing w:before="120" w:after="120"/>
      <w:ind w:left="1080"/>
    </w:pPr>
    <w:rPr>
      <w:sz w:val="22"/>
    </w:rPr>
  </w:style>
  <w:style w:type="paragraph" w:styleId="Footer">
    <w:name w:val="footer"/>
    <w:link w:val="FooterChar"/>
    <w:rsid w:val="00D713C8"/>
    <w:pPr>
      <w:tabs>
        <w:tab w:val="center" w:pos="4680"/>
        <w:tab w:val="right" w:pos="9360"/>
      </w:tabs>
    </w:pPr>
    <w:rPr>
      <w:rFonts w:cs="Tahoma"/>
      <w:szCs w:val="16"/>
    </w:rPr>
  </w:style>
  <w:style w:type="character" w:styleId="PageNumber">
    <w:name w:val="page number"/>
    <w:basedOn w:val="DefaultParagraphFont"/>
    <w:rsid w:val="002E751D"/>
  </w:style>
  <w:style w:type="character" w:customStyle="1" w:styleId="TextItalics">
    <w:name w:val="Text Italics"/>
    <w:rsid w:val="00FA5B5C"/>
    <w:rPr>
      <w:i/>
    </w:rPr>
  </w:style>
  <w:style w:type="table" w:styleId="TableGrid">
    <w:name w:val="Table Grid"/>
    <w:basedOn w:val="TableNormal"/>
    <w:rsid w:val="00451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old">
    <w:name w:val="Text Bold"/>
    <w:rsid w:val="00DB4A3F"/>
    <w:rPr>
      <w:b/>
    </w:rPr>
  </w:style>
  <w:style w:type="character" w:customStyle="1" w:styleId="TextBoldItalics">
    <w:name w:val="Text Bold Italics"/>
    <w:rsid w:val="00DB4A3F"/>
    <w:rPr>
      <w:b/>
      <w:i/>
    </w:rPr>
  </w:style>
  <w:style w:type="paragraph" w:styleId="TOC4">
    <w:name w:val="toc 4"/>
    <w:basedOn w:val="Normal"/>
    <w:next w:val="Normal"/>
    <w:autoRedefine/>
    <w:uiPriority w:val="39"/>
    <w:rsid w:val="006F6D65"/>
    <w:pPr>
      <w:ind w:left="720"/>
    </w:pPr>
    <w:rPr>
      <w:rFonts w:ascii="Arial" w:hAnsi="Arial"/>
    </w:rPr>
  </w:style>
  <w:style w:type="paragraph" w:customStyle="1" w:styleId="CoverTitleInstructions">
    <w:name w:val="Cover Title Instructions"/>
    <w:basedOn w:val="InstructionalText1"/>
    <w:rsid w:val="000F3438"/>
    <w:pPr>
      <w:jc w:val="center"/>
    </w:pPr>
    <w:rPr>
      <w:szCs w:val="28"/>
    </w:rPr>
  </w:style>
  <w:style w:type="paragraph" w:customStyle="1" w:styleId="InstructionalText1">
    <w:name w:val="Instructional Text 1"/>
    <w:basedOn w:val="Normal"/>
    <w:next w:val="BodyText"/>
    <w:link w:val="InstructionalText1Char"/>
    <w:rsid w:val="006244C7"/>
    <w:pPr>
      <w:keepLines/>
      <w:autoSpaceDE w:val="0"/>
      <w:autoSpaceDN w:val="0"/>
      <w:adjustRightInd w:val="0"/>
      <w:spacing w:before="60" w:after="120" w:line="240" w:lineRule="atLeast"/>
    </w:pPr>
    <w:rPr>
      <w:i/>
      <w:iCs/>
      <w:color w:val="0000FF"/>
      <w:sz w:val="24"/>
      <w:szCs w:val="20"/>
    </w:rPr>
  </w:style>
  <w:style w:type="character" w:customStyle="1" w:styleId="InstructionalText1Char">
    <w:name w:val="Instructional Text 1 Char"/>
    <w:link w:val="InstructionalText1"/>
    <w:rsid w:val="006244C7"/>
    <w:rPr>
      <w:i/>
      <w:iCs/>
      <w:color w:val="0000FF"/>
      <w:sz w:val="24"/>
    </w:rPr>
  </w:style>
  <w:style w:type="paragraph" w:customStyle="1" w:styleId="InstructionalNote">
    <w:name w:val="Instructional Note"/>
    <w:basedOn w:val="Normal"/>
    <w:rsid w:val="000F3438"/>
    <w:pPr>
      <w:numPr>
        <w:numId w:val="7"/>
      </w:numPr>
      <w:tabs>
        <w:tab w:val="clear" w:pos="1512"/>
      </w:tabs>
      <w:autoSpaceDE w:val="0"/>
      <w:autoSpaceDN w:val="0"/>
      <w:adjustRightInd w:val="0"/>
      <w:spacing w:before="60" w:after="60"/>
      <w:ind w:left="1260" w:hanging="900"/>
    </w:pPr>
    <w:rPr>
      <w:i/>
      <w:iCs/>
      <w:color w:val="0000FF"/>
      <w:szCs w:val="22"/>
    </w:rPr>
  </w:style>
  <w:style w:type="paragraph" w:customStyle="1" w:styleId="InstructionalBullet1">
    <w:name w:val="Instructional Bullet 1"/>
    <w:rsid w:val="00BB52EE"/>
    <w:pPr>
      <w:numPr>
        <w:numId w:val="8"/>
      </w:numPr>
      <w:tabs>
        <w:tab w:val="clear" w:pos="720"/>
        <w:tab w:val="num" w:pos="900"/>
      </w:tabs>
      <w:spacing w:before="60" w:after="60"/>
      <w:ind w:left="907"/>
    </w:pPr>
    <w:rPr>
      <w:i/>
      <w:color w:val="0000FF"/>
      <w:sz w:val="24"/>
      <w:szCs w:val="24"/>
    </w:rPr>
  </w:style>
  <w:style w:type="paragraph" w:customStyle="1" w:styleId="InstructionalBullet2">
    <w:name w:val="Instructional Bullet 2"/>
    <w:basedOn w:val="InstructionalBullet1"/>
    <w:rsid w:val="000F3438"/>
    <w:pPr>
      <w:tabs>
        <w:tab w:val="clear" w:pos="900"/>
        <w:tab w:val="num" w:pos="1260"/>
      </w:tabs>
      <w:ind w:left="1260"/>
    </w:pPr>
  </w:style>
  <w:style w:type="paragraph" w:customStyle="1" w:styleId="BodyBullet2">
    <w:name w:val="Body Bullet 2"/>
    <w:basedOn w:val="Normal"/>
    <w:link w:val="BodyBullet2Char"/>
    <w:rsid w:val="005D18C5"/>
    <w:pPr>
      <w:numPr>
        <w:numId w:val="9"/>
      </w:numPr>
      <w:tabs>
        <w:tab w:val="clear" w:pos="1800"/>
        <w:tab w:val="num" w:pos="1260"/>
      </w:tabs>
      <w:autoSpaceDE w:val="0"/>
      <w:autoSpaceDN w:val="0"/>
      <w:adjustRightInd w:val="0"/>
      <w:spacing w:before="60" w:after="60"/>
      <w:ind w:left="1260"/>
    </w:pPr>
    <w:rPr>
      <w:iCs/>
      <w:szCs w:val="22"/>
    </w:rPr>
  </w:style>
  <w:style w:type="character" w:customStyle="1" w:styleId="BodyBullet2Char">
    <w:name w:val="Body Bullet 2 Char"/>
    <w:link w:val="BodyBullet2"/>
    <w:rsid w:val="005D18C5"/>
    <w:rPr>
      <w:iCs/>
      <w:sz w:val="22"/>
      <w:szCs w:val="22"/>
    </w:rPr>
  </w:style>
  <w:style w:type="character" w:customStyle="1" w:styleId="InstructionalTextBold">
    <w:name w:val="Instructional Text Bold"/>
    <w:rsid w:val="000F3438"/>
    <w:rPr>
      <w:b/>
      <w:bCs/>
      <w:color w:val="0000FF"/>
    </w:rPr>
  </w:style>
  <w:style w:type="paragraph" w:customStyle="1" w:styleId="InstructionalText2">
    <w:name w:val="Instructional Text 2"/>
    <w:basedOn w:val="InstructionalText1"/>
    <w:next w:val="BodyText"/>
    <w:link w:val="InstructionalText2Char"/>
    <w:rsid w:val="000F3438"/>
    <w:pPr>
      <w:ind w:left="720"/>
    </w:pPr>
  </w:style>
  <w:style w:type="character" w:customStyle="1" w:styleId="InstructionalText2Char">
    <w:name w:val="Instructional Text 2 Char"/>
    <w:basedOn w:val="InstructionalText1Char"/>
    <w:link w:val="InstructionalText2"/>
    <w:rsid w:val="000F3438"/>
    <w:rPr>
      <w:i/>
      <w:iCs/>
      <w:color w:val="0000FF"/>
      <w:sz w:val="24"/>
    </w:rPr>
  </w:style>
  <w:style w:type="paragraph" w:styleId="ListBullet4">
    <w:name w:val="List Bullet 4"/>
    <w:basedOn w:val="Normal"/>
    <w:autoRedefine/>
    <w:semiHidden/>
    <w:rsid w:val="000F3438"/>
    <w:pPr>
      <w:tabs>
        <w:tab w:val="num" w:pos="1440"/>
      </w:tabs>
      <w:ind w:left="1440" w:hanging="360"/>
    </w:pPr>
  </w:style>
  <w:style w:type="paragraph" w:customStyle="1" w:styleId="InstructionalTable">
    <w:name w:val="Instructional Table"/>
    <w:basedOn w:val="Normal"/>
    <w:rsid w:val="000F3438"/>
    <w:rPr>
      <w:i/>
      <w:color w:val="0000FF"/>
    </w:rPr>
  </w:style>
  <w:style w:type="paragraph" w:customStyle="1" w:styleId="Appendix1">
    <w:name w:val="Appendix 1"/>
    <w:next w:val="BodyText"/>
    <w:rsid w:val="003224BE"/>
    <w:pPr>
      <w:numPr>
        <w:numId w:val="10"/>
      </w:numPr>
      <w:ind w:hanging="720"/>
    </w:pPr>
    <w:rPr>
      <w:rFonts w:ascii="Arial" w:hAnsi="Arial"/>
      <w:b/>
      <w:sz w:val="32"/>
      <w:szCs w:val="24"/>
    </w:rPr>
  </w:style>
  <w:style w:type="paragraph" w:customStyle="1" w:styleId="Appendix2">
    <w:name w:val="Appendix 2"/>
    <w:basedOn w:val="Appendix1"/>
    <w:rsid w:val="00A04018"/>
    <w:pPr>
      <w:numPr>
        <w:ilvl w:val="1"/>
      </w:numPr>
      <w:tabs>
        <w:tab w:val="clear" w:pos="1152"/>
        <w:tab w:val="num" w:pos="900"/>
      </w:tabs>
      <w:ind w:left="900" w:hanging="900"/>
    </w:pPr>
  </w:style>
  <w:style w:type="paragraph" w:customStyle="1" w:styleId="In-lineInstruction">
    <w:name w:val="In-line Instruction"/>
    <w:basedOn w:val="Normal"/>
    <w:link w:val="In-lineInstructionChar"/>
    <w:rsid w:val="005D18C5"/>
    <w:pPr>
      <w:spacing w:before="120" w:after="120"/>
    </w:pPr>
    <w:rPr>
      <w:i/>
      <w:color w:val="0000FF"/>
      <w:szCs w:val="20"/>
    </w:rPr>
  </w:style>
  <w:style w:type="character" w:customStyle="1" w:styleId="In-lineInstructionChar">
    <w:name w:val="In-line Instruction Char"/>
    <w:link w:val="In-lineInstruction"/>
    <w:rsid w:val="009921F2"/>
    <w:rPr>
      <w:i/>
      <w:color w:val="0000FF"/>
      <w:sz w:val="22"/>
      <w:lang w:val="en-US" w:eastAsia="en-US" w:bidi="ar-SA"/>
    </w:rPr>
  </w:style>
  <w:style w:type="paragraph" w:customStyle="1" w:styleId="TemplateInstructions">
    <w:name w:val="Template Instructions"/>
    <w:basedOn w:val="Normal"/>
    <w:next w:val="Normal"/>
    <w:link w:val="TemplateInstructionsChar"/>
    <w:rsid w:val="00A83EB5"/>
    <w:pPr>
      <w:keepNext/>
      <w:keepLines/>
      <w:spacing w:before="40"/>
    </w:pPr>
    <w:rPr>
      <w:i/>
      <w:iCs/>
      <w:color w:val="0000FF"/>
      <w:szCs w:val="22"/>
    </w:rPr>
  </w:style>
  <w:style w:type="character" w:customStyle="1" w:styleId="TemplateInstructionsChar">
    <w:name w:val="Template Instructions Char"/>
    <w:link w:val="TemplateInstructions"/>
    <w:rsid w:val="00A83EB5"/>
    <w:rPr>
      <w:i/>
      <w:iCs/>
      <w:color w:val="0000FF"/>
      <w:sz w:val="22"/>
      <w:szCs w:val="22"/>
      <w:lang w:val="en-US" w:eastAsia="en-US" w:bidi="ar-SA"/>
    </w:rPr>
  </w:style>
  <w:style w:type="paragraph" w:customStyle="1" w:styleId="BulletInstructions">
    <w:name w:val="Bullet Instructions"/>
    <w:basedOn w:val="Normal"/>
    <w:rsid w:val="00A83EB5"/>
    <w:pPr>
      <w:numPr>
        <w:numId w:val="12"/>
      </w:numPr>
      <w:tabs>
        <w:tab w:val="num" w:pos="720"/>
      </w:tabs>
      <w:ind w:left="720"/>
    </w:pPr>
    <w:rPr>
      <w:i/>
      <w:color w:val="0000FF"/>
    </w:rPr>
  </w:style>
  <w:style w:type="paragraph" w:styleId="Caption">
    <w:name w:val="caption"/>
    <w:basedOn w:val="Normal"/>
    <w:next w:val="Normal"/>
    <w:qFormat/>
    <w:rsid w:val="00175C2D"/>
    <w:pPr>
      <w:keepNext/>
      <w:keepLines/>
      <w:spacing w:before="240" w:after="60"/>
    </w:pPr>
    <w:rPr>
      <w:rFonts w:ascii="Arial" w:hAnsi="Arial" w:cs="Arial"/>
      <w:b/>
      <w:bCs/>
      <w:sz w:val="20"/>
      <w:szCs w:val="20"/>
    </w:rPr>
  </w:style>
  <w:style w:type="paragraph" w:customStyle="1" w:styleId="templateinstructions0">
    <w:name w:val="templateinstructions"/>
    <w:basedOn w:val="Normal"/>
    <w:rsid w:val="00C96FD1"/>
    <w:pPr>
      <w:spacing w:before="100" w:beforeAutospacing="1" w:after="100" w:afterAutospacing="1"/>
    </w:pPr>
    <w:rPr>
      <w:sz w:val="24"/>
    </w:rPr>
  </w:style>
  <w:style w:type="paragraph" w:customStyle="1" w:styleId="CrossReference">
    <w:name w:val="CrossReference"/>
    <w:basedOn w:val="Normal"/>
    <w:rsid w:val="005D18C5"/>
    <w:pPr>
      <w:keepNext/>
      <w:keepLines/>
      <w:autoSpaceDE w:val="0"/>
      <w:autoSpaceDN w:val="0"/>
      <w:adjustRightInd w:val="0"/>
      <w:spacing w:before="60" w:after="60"/>
    </w:pPr>
    <w:rPr>
      <w:iCs/>
      <w:color w:val="0000FF"/>
      <w:sz w:val="20"/>
      <w:szCs w:val="22"/>
      <w:u w:val="single"/>
    </w:rPr>
  </w:style>
  <w:style w:type="paragraph" w:customStyle="1" w:styleId="Appendix11">
    <w:name w:val="Appendix 1.1"/>
    <w:basedOn w:val="Heading2"/>
    <w:next w:val="BodyText"/>
    <w:rsid w:val="00165AB8"/>
    <w:pPr>
      <w:keepLines/>
      <w:numPr>
        <w:numId w:val="13"/>
      </w:numPr>
      <w:tabs>
        <w:tab w:val="clear" w:pos="900"/>
        <w:tab w:val="left" w:pos="720"/>
      </w:tabs>
    </w:pPr>
  </w:style>
  <w:style w:type="character" w:customStyle="1" w:styleId="BodyItalic">
    <w:name w:val="Body Italic"/>
    <w:rsid w:val="00680563"/>
    <w:rPr>
      <w:i/>
    </w:rPr>
  </w:style>
  <w:style w:type="paragraph" w:customStyle="1" w:styleId="TableHeadingCentered">
    <w:name w:val="Table Heading Centered"/>
    <w:basedOn w:val="TableHeading"/>
    <w:rsid w:val="00680563"/>
    <w:pPr>
      <w:jc w:val="center"/>
    </w:pPr>
    <w:rPr>
      <w:rFonts w:cs="Times New Roman"/>
      <w:sz w:val="16"/>
      <w:szCs w:val="16"/>
    </w:rPr>
  </w:style>
  <w:style w:type="character" w:customStyle="1" w:styleId="TableTextChar">
    <w:name w:val="Table Text Char"/>
    <w:link w:val="TableText"/>
    <w:rsid w:val="009F5E75"/>
    <w:rPr>
      <w:rFonts w:ascii="Arial" w:hAnsi="Arial" w:cs="Arial"/>
      <w:sz w:val="22"/>
      <w:lang w:val="en-US" w:eastAsia="en-US" w:bidi="ar-SA"/>
    </w:rPr>
  </w:style>
  <w:style w:type="paragraph" w:styleId="TOC5">
    <w:name w:val="toc 5"/>
    <w:basedOn w:val="Normal"/>
    <w:next w:val="Normal"/>
    <w:autoRedefine/>
    <w:uiPriority w:val="39"/>
    <w:rsid w:val="00AA7363"/>
    <w:pPr>
      <w:ind w:left="880"/>
    </w:pPr>
  </w:style>
  <w:style w:type="paragraph" w:styleId="TOC6">
    <w:name w:val="toc 6"/>
    <w:basedOn w:val="Normal"/>
    <w:next w:val="Normal"/>
    <w:autoRedefine/>
    <w:uiPriority w:val="39"/>
    <w:rsid w:val="00AA7363"/>
    <w:pPr>
      <w:ind w:left="1100"/>
    </w:pPr>
  </w:style>
  <w:style w:type="paragraph" w:styleId="TOC7">
    <w:name w:val="toc 7"/>
    <w:basedOn w:val="Normal"/>
    <w:next w:val="Normal"/>
    <w:autoRedefine/>
    <w:uiPriority w:val="39"/>
    <w:rsid w:val="00AA7363"/>
    <w:pPr>
      <w:ind w:left="1320"/>
    </w:pPr>
  </w:style>
  <w:style w:type="paragraph" w:styleId="TOC8">
    <w:name w:val="toc 8"/>
    <w:basedOn w:val="Normal"/>
    <w:next w:val="Normal"/>
    <w:autoRedefine/>
    <w:uiPriority w:val="39"/>
    <w:rsid w:val="00AA7363"/>
    <w:pPr>
      <w:ind w:left="1540"/>
    </w:pPr>
  </w:style>
  <w:style w:type="paragraph" w:styleId="TOC9">
    <w:name w:val="toc 9"/>
    <w:basedOn w:val="Normal"/>
    <w:next w:val="Normal"/>
    <w:autoRedefine/>
    <w:uiPriority w:val="39"/>
    <w:rsid w:val="00AA7363"/>
    <w:pPr>
      <w:ind w:left="1760"/>
    </w:pPr>
  </w:style>
  <w:style w:type="paragraph" w:styleId="BodyText">
    <w:name w:val="Body Text"/>
    <w:link w:val="BodyTextChar"/>
    <w:rsid w:val="006E5523"/>
    <w:pPr>
      <w:spacing w:before="120" w:after="120"/>
    </w:pPr>
    <w:rPr>
      <w:sz w:val="24"/>
    </w:rPr>
  </w:style>
  <w:style w:type="character" w:customStyle="1" w:styleId="BodyTextChar">
    <w:name w:val="Body Text Char"/>
    <w:link w:val="BodyText"/>
    <w:rsid w:val="006E5523"/>
    <w:rPr>
      <w:sz w:val="24"/>
      <w:lang w:val="en-US" w:eastAsia="en-US" w:bidi="ar-SA"/>
    </w:rPr>
  </w:style>
  <w:style w:type="character" w:customStyle="1" w:styleId="FooterChar">
    <w:name w:val="Footer Char"/>
    <w:link w:val="Footer"/>
    <w:rsid w:val="00F91A26"/>
    <w:rPr>
      <w:rFonts w:cs="Tahoma"/>
      <w:szCs w:val="16"/>
      <w:lang w:val="en-US" w:eastAsia="en-US" w:bidi="ar-SA"/>
    </w:rPr>
  </w:style>
  <w:style w:type="paragraph" w:styleId="BlockText">
    <w:name w:val="Block Text"/>
    <w:basedOn w:val="Normal"/>
    <w:rsid w:val="006E5523"/>
    <w:pPr>
      <w:spacing w:after="120"/>
      <w:ind w:left="1440" w:right="1440"/>
    </w:pPr>
  </w:style>
  <w:style w:type="paragraph" w:styleId="BalloonText">
    <w:name w:val="Balloon Text"/>
    <w:basedOn w:val="Normal"/>
    <w:link w:val="BalloonTextChar"/>
    <w:rsid w:val="00AE0630"/>
    <w:rPr>
      <w:rFonts w:ascii="Tahoma" w:hAnsi="Tahoma" w:cs="Tahoma"/>
      <w:sz w:val="16"/>
      <w:szCs w:val="16"/>
    </w:rPr>
  </w:style>
  <w:style w:type="character" w:customStyle="1" w:styleId="BalloonTextChar">
    <w:name w:val="Balloon Text Char"/>
    <w:basedOn w:val="DefaultParagraphFont"/>
    <w:link w:val="BalloonText"/>
    <w:rsid w:val="00AE0630"/>
    <w:rPr>
      <w:rFonts w:ascii="Tahoma" w:hAnsi="Tahoma" w:cs="Tahoma"/>
      <w:sz w:val="16"/>
      <w:szCs w:val="16"/>
    </w:rPr>
  </w:style>
  <w:style w:type="paragraph" w:customStyle="1" w:styleId="InstructionalTextMainTitle">
    <w:name w:val="Instructional Text Main Title"/>
    <w:basedOn w:val="InstructionalText1"/>
    <w:next w:val="Title"/>
    <w:qFormat/>
    <w:rsid w:val="00DF6735"/>
    <w:pPr>
      <w:jc w:val="center"/>
    </w:pPr>
    <w:rPr>
      <w:szCs w:val="22"/>
    </w:rPr>
  </w:style>
  <w:style w:type="paragraph" w:customStyle="1" w:styleId="InstructionalTextTitle2">
    <w:name w:val="Instructional Text Title 2"/>
    <w:basedOn w:val="Title2"/>
    <w:next w:val="Title2"/>
    <w:qFormat/>
    <w:rsid w:val="00DF6735"/>
    <w:rPr>
      <w:rFonts w:ascii="Times New Roman" w:hAnsi="Times New Roman" w:cs="Times New Roman"/>
      <w:b w:val="0"/>
      <w:i/>
      <w:color w:val="0000FF"/>
      <w:sz w:val="24"/>
      <w:szCs w:val="22"/>
    </w:rPr>
  </w:style>
  <w:style w:type="numbering" w:customStyle="1" w:styleId="Headings">
    <w:name w:val="Headings"/>
    <w:uiPriority w:val="99"/>
    <w:rsid w:val="00C84F82"/>
    <w:pPr>
      <w:numPr>
        <w:numId w:val="21"/>
      </w:numPr>
    </w:pPr>
  </w:style>
  <w:style w:type="character" w:customStyle="1" w:styleId="TitleChar">
    <w:name w:val="Title Char"/>
    <w:basedOn w:val="DefaultParagraphFont"/>
    <w:link w:val="Title"/>
    <w:rsid w:val="001B0B28"/>
    <w:rPr>
      <w:rFonts w:ascii="Arial" w:hAnsi="Arial" w:cs="Arial"/>
      <w:b/>
      <w:bCs/>
      <w:color w:val="000000" w:themeColor="text1"/>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0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0x010100798E6643DD6FF5429B8E18E4896FA32A</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Scope xmlns="43668E79-6FDD-42F5-9B8E-18E4896FA32A">1</Scope>
    <External_x0020_Link xmlns="43668e79-6fdd-42f5-9b8e-18e4896fa32a">false</External_x0020_Link>
    <Category0 xmlns="43668E79-6FDD-42F5-9B8E-18E4896FA32A">6</Category0>
    <External_x0020_URL xmlns="43668e79-6fdd-42f5-9b8e-18e4896fa32a" xsi:nil="true"/>
    <Required_x0020_by_x0020_Governance xmlns="43668e79-6fdd-42f5-9b8e-18e4896fa32a"/>
    <TaxKeywordTaxHTField xmlns="f6d67f09-d0ae-4744-9067-740867136662">
      <Terms xmlns="http://schemas.microsoft.com/office/infopath/2007/PartnerControls"/>
    </TaxKeywordTaxHTField>
    <Associated_x0020_PMAS_x0020_Milestone xmlns="43668e79-6fdd-42f5-9b8e-18e4896fa32a">No</Associated_x0020_PMAS_x0020_Milestone>
    <Process_x0020_ID_x0020__x0028_from_x0020_Processes_x0029_ xmlns="43668e79-6fdd-42f5-9b8e-18e4896fa32a">
      <Value>125</Value>
    </Process_x0020_ID_x0020__x0028_from_x0020_Processes_x0029_>
    <Purpose xmlns="43668e79-6fdd-42f5-9b8e-18e4896fa32a">Template to report incident and planned resolution.</Purpose>
    <VOA xmlns="43668e79-6fdd-42f5-9b8e-18e4896fa32a">Yes</VOA>
    <TaxCatchAll xmlns="f6d67f09-d0ae-4744-9067-74086713666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8E6643DD6FF5429B8E18E4896FA32A" ma:contentTypeVersion="36" ma:contentTypeDescription="Create a new document." ma:contentTypeScope="" ma:versionID="9eda9c2231ccb6611ed3d000dab7b057">
  <xsd:schema xmlns:xsd="http://www.w3.org/2001/XMLSchema" xmlns:xs="http://www.w3.org/2001/XMLSchema" xmlns:p="http://schemas.microsoft.com/office/2006/metadata/properties" xmlns:ns1="http://schemas.microsoft.com/sharepoint/v3" xmlns:ns2="43668e79-6fdd-42f5-9b8e-18e4896fa32a" xmlns:ns3="43668E79-6FDD-42F5-9B8E-18E4896FA32A" xmlns:ns4="f6d67f09-d0ae-4744-9067-740867136662" targetNamespace="http://schemas.microsoft.com/office/2006/metadata/properties" ma:root="true" ma:fieldsID="dd6787441ef75e591be51daf48d516de" ns1:_="" ns2:_="" ns3:_="" ns4:_="">
    <xsd:import namespace="http://schemas.microsoft.com/sharepoint/v3"/>
    <xsd:import namespace="43668e79-6fdd-42f5-9b8e-18e4896fa32a"/>
    <xsd:import namespace="43668E79-6FDD-42F5-9B8E-18E4896FA32A"/>
    <xsd:import namespace="f6d67f09-d0ae-4744-9067-740867136662"/>
    <xsd:element name="properties">
      <xsd:complexType>
        <xsd:sequence>
          <xsd:element name="documentManagement">
            <xsd:complexType>
              <xsd:all>
                <xsd:element ref="ns2:Process_x0020_ID_x0020__x0028_from_x0020_Processes_x0029_" minOccurs="0"/>
                <xsd:element ref="ns3:Category0" minOccurs="0"/>
                <xsd:element ref="ns3:Scope" minOccurs="0"/>
                <xsd:element ref="ns2:Required_x0020_by_x0020_Governance" minOccurs="0"/>
                <xsd:element ref="ns2:Associated_x0020_PMAS_x0020_Milestone" minOccurs="0"/>
                <xsd:element ref="ns2:External_x0020_Link" minOccurs="0"/>
                <xsd:element ref="ns2:External_x0020_URL" minOccurs="0"/>
                <xsd:element ref="ns2:VOA"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2:Process_x0020_ID_x003a_Process_x0020_Nam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4:TaxKeywordTaxHTField" minOccurs="0"/>
                <xsd:element ref="ns4:TaxCatchAll" minOccurs="0"/>
                <xsd:element ref="ns2:Purpo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10" nillable="true" ma:displayName="Approver Comments" ma:hidden="true" ma:internalName="_ModerationComments" ma:readOnly="true">
      <xsd:simpleType>
        <xsd:restriction base="dms:Note"/>
      </xsd:simpleType>
    </xsd:element>
    <xsd:element name="File_x0020_Type" ma:index="13" nillable="true" ma:displayName="File Type" ma:hidden="true" ma:internalName="File_x0020_Type" ma:readOnly="true">
      <xsd:simpleType>
        <xsd:restriction base="dms:Text"/>
      </xsd:simpleType>
    </xsd:element>
    <xsd:element name="HTML_x0020_File_x0020_Type" ma:index="14" nillable="true" ma:displayName="HTML File Type" ma:hidden="true" ma:internalName="HTML_x0020_File_x0020_Type" ma:readOnly="true">
      <xsd:simpleType>
        <xsd:restriction base="dms:Text"/>
      </xsd:simpleType>
    </xsd:element>
    <xsd:element name="_SourceUrl" ma:index="15" nillable="true" ma:displayName="Source URL" ma:hidden="true" ma:internalName="_SourceUrl">
      <xsd:simpleType>
        <xsd:restriction base="dms:Text"/>
      </xsd:simpleType>
    </xsd:element>
    <xsd:element name="_SharedFileIndex" ma:index="16" nillable="true" ma:displayName="Shared File Index" ma:hidden="true" ma:internalName="_SharedFileIndex">
      <xsd:simpleType>
        <xsd:restriction base="dms:Text"/>
      </xsd:simpleType>
    </xsd:element>
    <xsd:element name="ContentTypeId" ma:index="17" nillable="true" ma:displayName="Content Type ID" ma:hidden="true" ma:internalName="ContentTypeId" ma:readOnly="true">
      <xsd:simpleType>
        <xsd:restriction base="dms:Unknown"/>
      </xsd:simpleType>
    </xsd:element>
    <xsd:element name="TemplateUrl" ma:index="18" nillable="true" ma:displayName="Template Link" ma:hidden="true" ma:internalName="TemplateUrl">
      <xsd:simpleType>
        <xsd:restriction base="dms:Text"/>
      </xsd:simpleType>
    </xsd:element>
    <xsd:element name="xd_ProgID" ma:index="19" nillable="true" ma:displayName="HTML File Link" ma:hidden="true" ma:internalName="xd_ProgID">
      <xsd:simpleType>
        <xsd:restriction base="dms:Text"/>
      </xsd:simpleType>
    </xsd:element>
    <xsd:element name="xd_Signature" ma:index="20" nillable="true" ma:displayName="Is Signed" ma:hidden="true" ma:internalName="xd_Signature" ma:readOnly="true">
      <xsd:simpleType>
        <xsd:restriction base="dms:Boolean"/>
      </xsd:simpleType>
    </xsd:element>
    <xsd:element name="ID" ma:index="22" nillable="true" ma:displayName="ID" ma:internalName="ID" ma:readOnly="true">
      <xsd:simpleType>
        <xsd:restriction base="dms:Unknown"/>
      </xsd:simpleType>
    </xsd:element>
    <xsd:element name="Author" ma:index="25"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7"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8" nillable="true" ma:displayName="Has Copy Destinations" ma:hidden="true" ma:internalName="_HasCopyDestinations" ma:readOnly="true">
      <xsd:simpleType>
        <xsd:restriction base="dms:Boolean"/>
      </xsd:simpleType>
    </xsd:element>
    <xsd:element name="_CopySource" ma:index="29" nillable="true" ma:displayName="Copy Source" ma:internalName="_CopySource" ma:readOnly="true">
      <xsd:simpleType>
        <xsd:restriction base="dms:Text"/>
      </xsd:simpleType>
    </xsd:element>
    <xsd:element name="_ModerationStatus" ma:index="30" nillable="true" ma:displayName="Approval Status" ma:default="0" ma:hidden="true" ma:internalName="_ModerationStatus" ma:readOnly="true">
      <xsd:simpleType>
        <xsd:restriction base="dms:Unknown"/>
      </xsd:simpleType>
    </xsd:element>
    <xsd:element name="FileRef" ma:index="31" nillable="true" ma:displayName="URL Path" ma:hidden="true" ma:list="Docs" ma:internalName="FileRef" ma:readOnly="true" ma:showField="FullUrl">
      <xsd:simpleType>
        <xsd:restriction base="dms:Lookup"/>
      </xsd:simpleType>
    </xsd:element>
    <xsd:element name="FileDirRef" ma:index="32" nillable="true" ma:displayName="Path" ma:hidden="true" ma:list="Docs" ma:internalName="FileDirRef" ma:readOnly="true" ma:showField="DirName">
      <xsd:simpleType>
        <xsd:restriction base="dms:Lookup"/>
      </xsd:simpleType>
    </xsd:element>
    <xsd:element name="Last_x0020_Modified" ma:index="33" nillable="true" ma:displayName="Modified" ma:format="TRUE" ma:hidden="true" ma:list="Docs" ma:internalName="Last_x0020_Modified" ma:readOnly="true" ma:showField="TimeLastModified">
      <xsd:simpleType>
        <xsd:restriction base="dms:Lookup"/>
      </xsd:simpleType>
    </xsd:element>
    <xsd:element name="Created_x0020_Date" ma:index="34" nillable="true" ma:displayName="Created" ma:format="TRUE" ma:hidden="true" ma:list="Docs" ma:internalName="Created_x0020_Date" ma:readOnly="true" ma:showField="TimeCreated">
      <xsd:simpleType>
        <xsd:restriction base="dms:Lookup"/>
      </xsd:simpleType>
    </xsd:element>
    <xsd:element name="File_x0020_Size" ma:index="35" nillable="true" ma:displayName="File Size" ma:format="TRUE" ma:hidden="true" ma:list="Docs" ma:internalName="File_x0020_Size" ma:readOnly="true" ma:showField="SizeInKB">
      <xsd:simpleType>
        <xsd:restriction base="dms:Lookup"/>
      </xsd:simpleType>
    </xsd:element>
    <xsd:element name="FSObjType" ma:index="36" nillable="true" ma:displayName="Item Type" ma:hidden="true" ma:list="Docs" ma:internalName="FSObjType" ma:readOnly="true" ma:showField="FSType">
      <xsd:simpleType>
        <xsd:restriction base="dms:Lookup"/>
      </xsd:simpleType>
    </xsd:element>
    <xsd:element name="SortBehavior" ma:index="37" nillable="true" ma:displayName="Sort Type" ma:hidden="true" ma:list="Docs" ma:internalName="SortBehavior" ma:readOnly="true" ma:showField="SortBehavior">
      <xsd:simpleType>
        <xsd:restriction base="dms:Lookup"/>
      </xsd:simpleType>
    </xsd:element>
    <xsd:element name="CheckedOutUserId" ma:index="39" nillable="true" ma:displayName="ID of the User who has the item Checked Out" ma:hidden="true" ma:list="Docs" ma:internalName="CheckedOutUserId" ma:readOnly="true" ma:showField="CheckoutUserId">
      <xsd:simpleType>
        <xsd:restriction base="dms:Lookup"/>
      </xsd:simpleType>
    </xsd:element>
    <xsd:element name="IsCheckedoutToLocal" ma:index="40" nillable="true" ma:displayName="Is Checked out to local" ma:hidden="true" ma:list="Docs" ma:internalName="IsCheckedoutToLocal" ma:readOnly="true" ma:showField="IsCheckoutToLocal">
      <xsd:simpleType>
        <xsd:restriction base="dms:Lookup"/>
      </xsd:simpleType>
    </xsd:element>
    <xsd:element name="CheckoutUser" ma:index="4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2" nillable="true" ma:displayName="Unique Id" ma:hidden="true" ma:list="Docs" ma:internalName="UniqueId" ma:readOnly="true" ma:showField="UniqueId">
      <xsd:simpleType>
        <xsd:restriction base="dms:Lookup"/>
      </xsd:simpleType>
    </xsd:element>
    <xsd:element name="SyncClientId" ma:index="43" nillable="true" ma:displayName="Client Id" ma:hidden="true" ma:list="Docs" ma:internalName="SyncClientId" ma:readOnly="true" ma:showField="SyncClientId">
      <xsd:simpleType>
        <xsd:restriction base="dms:Lookup"/>
      </xsd:simpleType>
    </xsd:element>
    <xsd:element name="ProgId" ma:index="44" nillable="true" ma:displayName="ProgId" ma:hidden="true" ma:list="Docs" ma:internalName="ProgId" ma:readOnly="true" ma:showField="ProgId">
      <xsd:simpleType>
        <xsd:restriction base="dms:Lookup"/>
      </xsd:simpleType>
    </xsd:element>
    <xsd:element name="ScopeId" ma:index="45" nillable="true" ma:displayName="ScopeId" ma:hidden="true" ma:list="Docs" ma:internalName="ScopeId" ma:readOnly="true" ma:showField="ScopeId">
      <xsd:simpleType>
        <xsd:restriction base="dms:Lookup"/>
      </xsd:simpleType>
    </xsd:element>
    <xsd:element name="VirusStatus" ma:index="46" nillable="true" ma:displayName="Virus Status" ma:format="TRUE" ma:hidden="true" ma:list="Docs" ma:internalName="VirusStatus" ma:readOnly="true" ma:showField="Size">
      <xsd:simpleType>
        <xsd:restriction base="dms:Lookup"/>
      </xsd:simpleType>
    </xsd:element>
    <xsd:element name="CheckedOutTitle" ma:index="47" nillable="true" ma:displayName="Checked Out To" ma:format="TRUE" ma:hidden="true" ma:list="Docs" ma:internalName="CheckedOutTitle" ma:readOnly="true" ma:showField="CheckedOutTitle">
      <xsd:simpleType>
        <xsd:restriction base="dms:Lookup"/>
      </xsd:simpleType>
    </xsd:element>
    <xsd:element name="_CheckinComment" ma:index="48" nillable="true" ma:displayName="Check In Comment" ma:format="TRUE" ma:list="Docs" ma:internalName="_CheckinComment" ma:readOnly="true" ma:showField="CheckinComment">
      <xsd:simpleType>
        <xsd:restriction base="dms:Lookup"/>
      </xsd:simpleType>
    </xsd:element>
    <xsd:element name="MetaInfo" ma:index="61" nillable="true" ma:displayName="Property Bag" ma:hidden="true" ma:list="Docs" ma:internalName="MetaInfo" ma:showField="MetaInfo">
      <xsd:simpleType>
        <xsd:restriction base="dms:Lookup"/>
      </xsd:simpleType>
    </xsd:element>
    <xsd:element name="_Level" ma:index="62" nillable="true" ma:displayName="Level" ma:hidden="true" ma:internalName="_Level" ma:readOnly="true">
      <xsd:simpleType>
        <xsd:restriction base="dms:Unknown"/>
      </xsd:simpleType>
    </xsd:element>
    <xsd:element name="_IsCurrentVersion" ma:index="63" nillable="true" ma:displayName="Is Current Version" ma:hidden="true" ma:internalName="_IsCurrentVersion" ma:readOnly="true">
      <xsd:simpleType>
        <xsd:restriction base="dms:Boolean"/>
      </xsd:simpleType>
    </xsd:element>
    <xsd:element name="ItemChildCount" ma:index="64" nillable="true" ma:displayName="Item Child Count" ma:hidden="true" ma:list="Docs" ma:internalName="ItemChildCount" ma:readOnly="true" ma:showField="ItemChildCount">
      <xsd:simpleType>
        <xsd:restriction base="dms:Lookup"/>
      </xsd:simpleType>
    </xsd:element>
    <xsd:element name="FolderChildCount" ma:index="65" nillable="true" ma:displayName="Folder Child Count" ma:hidden="true" ma:list="Docs" ma:internalName="FolderChildCount" ma:readOnly="true" ma:showField="FolderChildCount">
      <xsd:simpleType>
        <xsd:restriction base="dms:Lookup"/>
      </xsd:simpleType>
    </xsd:element>
    <xsd:element name="owshiddenversion" ma:index="69" nillable="true" ma:displayName="owshiddenversion" ma:hidden="true" ma:internalName="owshiddenversion" ma:readOnly="true">
      <xsd:simpleType>
        <xsd:restriction base="dms:Unknown"/>
      </xsd:simpleType>
    </xsd:element>
    <xsd:element name="_UIVersion" ma:index="70" nillable="true" ma:displayName="UI Version" ma:hidden="true" ma:internalName="_UIVersion" ma:readOnly="true">
      <xsd:simpleType>
        <xsd:restriction base="dms:Unknown"/>
      </xsd:simpleType>
    </xsd:element>
    <xsd:element name="_UIVersionString" ma:index="71" nillable="true" ma:displayName="Version" ma:internalName="_UIVersionString" ma:readOnly="true">
      <xsd:simpleType>
        <xsd:restriction base="dms:Text"/>
      </xsd:simpleType>
    </xsd:element>
    <xsd:element name="InstanceID" ma:index="72" nillable="true" ma:displayName="Instance ID" ma:hidden="true" ma:internalName="InstanceID" ma:readOnly="true">
      <xsd:simpleType>
        <xsd:restriction base="dms:Unknown"/>
      </xsd:simpleType>
    </xsd:element>
    <xsd:element name="Order" ma:index="73" nillable="true" ma:displayName="Order" ma:hidden="true" ma:internalName="Order">
      <xsd:simpleType>
        <xsd:restriction base="dms:Number"/>
      </xsd:simpleType>
    </xsd:element>
    <xsd:element name="GUID" ma:index="74" nillable="true" ma:displayName="GUID" ma:hidden="true" ma:internalName="GUID" ma:readOnly="true">
      <xsd:simpleType>
        <xsd:restriction base="dms:Unknown"/>
      </xsd:simpleType>
    </xsd:element>
    <xsd:element name="WorkflowVersion" ma:index="75" nillable="true" ma:displayName="Workflow Version" ma:hidden="true" ma:internalName="WorkflowVersion" ma:readOnly="true">
      <xsd:simpleType>
        <xsd:restriction base="dms:Unknown"/>
      </xsd:simpleType>
    </xsd:element>
    <xsd:element name="WorkflowInstanceID" ma:index="76" nillable="true" ma:displayName="Workflow Instance ID" ma:hidden="true" ma:internalName="WorkflowInstanceID" ma:readOnly="true">
      <xsd:simpleType>
        <xsd:restriction base="dms:Unknown"/>
      </xsd:simpleType>
    </xsd:element>
    <xsd:element name="ParentVersionString" ma:index="77" nillable="true" ma:displayName="Source Version (Converted Document)" ma:hidden="true" ma:list="Docs" ma:internalName="ParentVersionString" ma:readOnly="true" ma:showField="ParentVersionString">
      <xsd:simpleType>
        <xsd:restriction base="dms:Lookup"/>
      </xsd:simpleType>
    </xsd:element>
    <xsd:element name="ParentLeafName" ma:index="78" nillable="true" ma:displayName="Source Name (Converted Document)" ma:hidden="true" ma:list="Docs" ma:internalName="ParentLeafName" ma:readOnly="true" ma:showField="ParentLeafName">
      <xsd:simpleType>
        <xsd:restriction base="dms:Lookup"/>
      </xsd:simpleType>
    </xsd:element>
    <xsd:element name="DocConcurrencyNumber" ma:index="79"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3668e79-6fdd-42f5-9b8e-18e4896fa32a" elementFormDefault="qualified">
    <xsd:import namespace="http://schemas.microsoft.com/office/2006/documentManagement/types"/>
    <xsd:import namespace="http://schemas.microsoft.com/office/infopath/2007/PartnerControls"/>
    <xsd:element name="Process_x0020_ID_x0020__x0028_from_x0020_Processes_x0029_" ma:index="2" nillable="true" ma:displayName="Process ID" ma:description="Select the process ID(s) where the artifact is either created or updated." ma:list="{4ab19761-e153-4db0-ad5a-6e9a42571488}" ma:internalName="Process_x0020_ID_x0020__x0028_from_x0020_Processes_x0029_" ma:readOnly="false" ma:showField="Process_x0020_Name">
      <xsd:complexType>
        <xsd:complexContent>
          <xsd:extension base="dms:MultiChoiceLookup">
            <xsd:sequence>
              <xsd:element name="Value" type="dms:Lookup" maxOccurs="unbounded" minOccurs="0" nillable="true"/>
            </xsd:sequence>
          </xsd:extension>
        </xsd:complexContent>
      </xsd:complexType>
    </xsd:element>
    <xsd:element name="Required_x0020_by_x0020_Governance" ma:index="5" nillable="true" ma:displayName="Required by Governance" ma:internalName="Required_x0020_by_x0020_Governance">
      <xsd:complexType>
        <xsd:complexContent>
          <xsd:extension base="dms:MultiChoice">
            <xsd:sequence>
              <xsd:element name="Value" maxOccurs="unbounded" minOccurs="0" nillable="true">
                <xsd:simpleType>
                  <xsd:restriction base="dms:Choice">
                    <xsd:enumeration value="PMAS"/>
                    <xsd:enumeration value="ESE ETS"/>
                    <xsd:enumeration value="ESE Release Review"/>
                    <xsd:enumeration value="Assessment and Authorization"/>
                    <xsd:enumeration value="VHA Release Management"/>
                    <xsd:enumeration value="Operational Readiness"/>
                    <xsd:enumeration value="Enterprise Operations"/>
                    <xsd:enumeration value="Field Operations"/>
                  </xsd:restriction>
                </xsd:simpleType>
              </xsd:element>
            </xsd:sequence>
          </xsd:extension>
        </xsd:complexContent>
      </xsd:complexType>
    </xsd:element>
    <xsd:element name="Associated_x0020_PMAS_x0020_Milestone" ma:index="6" nillable="true" ma:displayName="Required by Milestone" ma:default="No" ma:description="This field is selected when Required by PMAS = &quot;Yes&quot;" ma:format="Dropdown" ma:internalName="Associated_x0020_PMAS_x0020_Milestone">
      <xsd:simpleType>
        <xsd:restriction base="dms:Choice">
          <xsd:enumeration value="No"/>
          <xsd:enumeration value="MS 0"/>
          <xsd:enumeration value="MS 1"/>
          <xsd:enumeration value="MS 1 IOC"/>
          <xsd:enumeration value="MS 2"/>
          <xsd:enumeration value="MS 3"/>
          <xsd:enumeration value="MS 4"/>
        </xsd:restriction>
      </xsd:simpleType>
    </xsd:element>
    <xsd:element name="External_x0020_Link" ma:index="7" nillable="true" ma:displayName="External Link" ma:default="0" ma:internalName="External_x0020_Link">
      <xsd:simpleType>
        <xsd:restriction base="dms:Boolean"/>
      </xsd:simpleType>
    </xsd:element>
    <xsd:element name="External_x0020_URL" ma:index="8" nillable="true" ma:displayName="External URL" ma:internalName="External_x0020_URL">
      <xsd:simpleType>
        <xsd:restriction base="dms:Text">
          <xsd:maxLength value="255"/>
        </xsd:restriction>
      </xsd:simpleType>
    </xsd:element>
    <xsd:element name="VOA" ma:index="9" nillable="true" ma:displayName="VOA" ma:internalName="VOA">
      <xsd:simpleType>
        <xsd:restriction base="dms:Text">
          <xsd:maxLength value="255"/>
        </xsd:restriction>
      </xsd:simpleType>
    </xsd:element>
    <xsd:element name="Process_x0020_ID_x003a_Process_x0020_Name" ma:index="21" nillable="true" ma:displayName="Process Name" ma:list="{4ab19761-e153-4db0-ad5a-6e9a42571488}" ma:internalName="Process_x0020_ID_x003a_Process_x0020_Name" ma:readOnly="true" ma:showField="Title" ma:web="88309b19-0f08-4d14-9f6d-c2bbcf4a9f59">
      <xsd:complexType>
        <xsd:complexContent>
          <xsd:extension base="dms:MultiChoiceLookup">
            <xsd:sequence>
              <xsd:element name="Value" type="dms:Lookup" maxOccurs="unbounded" minOccurs="0" nillable="true"/>
            </xsd:sequence>
          </xsd:extension>
        </xsd:complexContent>
      </xsd:complexType>
    </xsd:element>
    <xsd:element name="Purpose" ma:index="85" ma:displayName="Purpose" ma:description="Enter the purpose or brief description of the artifact in question." ma:internalName="Purpo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68E79-6FDD-42F5-9B8E-18E4896FA32A" elementFormDefault="qualified">
    <xsd:import namespace="http://schemas.microsoft.com/office/2006/documentManagement/types"/>
    <xsd:import namespace="http://schemas.microsoft.com/office/infopath/2007/PartnerControls"/>
    <xsd:element name="Category0" ma:index="3" nillable="true" ma:displayName="Category" ma:list="{AEA7201A-6DD3-4967-965A-FE42A66D80F8}" ma:internalName="Category0" ma:showField="Title">
      <xsd:simpleType>
        <xsd:restriction base="dms:Lookup"/>
      </xsd:simpleType>
    </xsd:element>
    <xsd:element name="Scope" ma:index="4" nillable="true" ma:displayName="Scope" ma:list="{7BCB053F-225B-4D1C-811D-FB240E6BEA97}" ma:internalName="Sco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d67f09-d0ae-4744-9067-740867136662" elementFormDefault="qualified">
    <xsd:import namespace="http://schemas.microsoft.com/office/2006/documentManagement/types"/>
    <xsd:import namespace="http://schemas.microsoft.com/office/infopath/2007/PartnerControls"/>
    <xsd:element name="TaxKeywordTaxHTField" ma:index="83" nillable="true" ma:taxonomy="true" ma:internalName="TaxKeywordTaxHTField" ma:taxonomyFieldName="TaxKeyword" ma:displayName="Enterprise Keywords" ma:fieldId="{23f27201-bee3-471e-b2e7-b64fd8b7ca38}" ma:taxonomyMulti="true" ma:sspId="c2ef771d-a8da-4b70-81f8-d276e53a2004" ma:termSetId="00000000-0000-0000-0000-000000000000" ma:anchorId="00000000-0000-0000-0000-000000000000" ma:open="true" ma:isKeyword="true">
      <xsd:complexType>
        <xsd:sequence>
          <xsd:element ref="pc:Terms" minOccurs="0" maxOccurs="1"/>
        </xsd:sequence>
      </xsd:complexType>
    </xsd:element>
    <xsd:element name="TaxCatchAll" ma:index="84" nillable="true" ma:displayName="Taxonomy Catch All Column" ma:hidden="true" ma:list="{1de280e4-913c-4a7f-bc96-2bba03cef228}" ma:internalName="TaxCatchAll" ma:showField="CatchAllData" ma:web="f6d67f09-d0ae-4744-9067-740867136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B9461-02C9-4188-8B8C-7A3243A108C2}">
  <ds:schemaRefs>
    <ds:schemaRef ds:uri="http://schemas.microsoft.com/office/2006/metadata/properties"/>
    <ds:schemaRef ds:uri="http://schemas.microsoft.com/office/infopath/2007/PartnerControls"/>
    <ds:schemaRef ds:uri="http://schemas.microsoft.com/sharepoint/v3"/>
    <ds:schemaRef ds:uri="43668E79-6FDD-42F5-9B8E-18E4896FA32A"/>
    <ds:schemaRef ds:uri="43668e79-6fdd-42f5-9b8e-18e4896fa32a"/>
    <ds:schemaRef ds:uri="f6d67f09-d0ae-4744-9067-740867136662"/>
  </ds:schemaRefs>
</ds:datastoreItem>
</file>

<file path=customXml/itemProps2.xml><?xml version="1.0" encoding="utf-8"?>
<ds:datastoreItem xmlns:ds="http://schemas.openxmlformats.org/officeDocument/2006/customXml" ds:itemID="{0A6392D2-629E-4CFD-A565-538A2CFF276E}">
  <ds:schemaRefs>
    <ds:schemaRef ds:uri="http://schemas.microsoft.com/sharepoint/v3/contenttype/forms"/>
  </ds:schemaRefs>
</ds:datastoreItem>
</file>

<file path=customXml/itemProps3.xml><?xml version="1.0" encoding="utf-8"?>
<ds:datastoreItem xmlns:ds="http://schemas.openxmlformats.org/officeDocument/2006/customXml" ds:itemID="{23F86C7B-ED54-4834-9012-A34EFAB4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668e79-6fdd-42f5-9b8e-18e4896fa32a"/>
    <ds:schemaRef ds:uri="43668E79-6FDD-42F5-9B8E-18E4896FA32A"/>
    <ds:schemaRef ds:uri="f6d67f09-d0ae-4744-9067-740867136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305</Words>
  <Characters>1743</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Incident Report Template</vt:lpstr>
    </vt:vector>
  </TitlesOfParts>
  <LinksUpToDate>false</LinksUpToDate>
  <CharactersWithSpaces>2044</CharactersWithSpaces>
  <SharedDoc>false</SharedDoc>
  <HLinks>
    <vt:vector baseType="variant" size="66">
      <vt:variant>
        <vt:i4>1114174</vt:i4>
      </vt:variant>
      <vt:variant>
        <vt:i4>62</vt:i4>
      </vt:variant>
      <vt:variant>
        <vt:i4>0</vt:i4>
      </vt:variant>
      <vt:variant>
        <vt:i4>5</vt:i4>
      </vt:variant>
      <vt:variant>
        <vt:lpwstr/>
      </vt:variant>
      <vt:variant>
        <vt:lpwstr>_Toc322683719</vt:lpwstr>
      </vt:variant>
      <vt:variant>
        <vt:i4>1114174</vt:i4>
      </vt:variant>
      <vt:variant>
        <vt:i4>56</vt:i4>
      </vt:variant>
      <vt:variant>
        <vt:i4>0</vt:i4>
      </vt:variant>
      <vt:variant>
        <vt:i4>5</vt:i4>
      </vt:variant>
      <vt:variant>
        <vt:lpwstr/>
      </vt:variant>
      <vt:variant>
        <vt:lpwstr>_Toc322683718</vt:lpwstr>
      </vt:variant>
      <vt:variant>
        <vt:i4>1114174</vt:i4>
      </vt:variant>
      <vt:variant>
        <vt:i4>50</vt:i4>
      </vt:variant>
      <vt:variant>
        <vt:i4>0</vt:i4>
      </vt:variant>
      <vt:variant>
        <vt:i4>5</vt:i4>
      </vt:variant>
      <vt:variant>
        <vt:lpwstr/>
      </vt:variant>
      <vt:variant>
        <vt:lpwstr>_Toc322683717</vt:lpwstr>
      </vt:variant>
      <vt:variant>
        <vt:i4>1114174</vt:i4>
      </vt:variant>
      <vt:variant>
        <vt:i4>44</vt:i4>
      </vt:variant>
      <vt:variant>
        <vt:i4>0</vt:i4>
      </vt:variant>
      <vt:variant>
        <vt:i4>5</vt:i4>
      </vt:variant>
      <vt:variant>
        <vt:lpwstr/>
      </vt:variant>
      <vt:variant>
        <vt:lpwstr>_Toc322683716</vt:lpwstr>
      </vt:variant>
      <vt:variant>
        <vt:i4>1114174</vt:i4>
      </vt:variant>
      <vt:variant>
        <vt:i4>38</vt:i4>
      </vt:variant>
      <vt:variant>
        <vt:i4>0</vt:i4>
      </vt:variant>
      <vt:variant>
        <vt:i4>5</vt:i4>
      </vt:variant>
      <vt:variant>
        <vt:lpwstr/>
      </vt:variant>
      <vt:variant>
        <vt:lpwstr>_Toc322683715</vt:lpwstr>
      </vt:variant>
      <vt:variant>
        <vt:i4>1114174</vt:i4>
      </vt:variant>
      <vt:variant>
        <vt:i4>32</vt:i4>
      </vt:variant>
      <vt:variant>
        <vt:i4>0</vt:i4>
      </vt:variant>
      <vt:variant>
        <vt:i4>5</vt:i4>
      </vt:variant>
      <vt:variant>
        <vt:lpwstr/>
      </vt:variant>
      <vt:variant>
        <vt:lpwstr>_Toc322683714</vt:lpwstr>
      </vt:variant>
      <vt:variant>
        <vt:i4>1114174</vt:i4>
      </vt:variant>
      <vt:variant>
        <vt:i4>26</vt:i4>
      </vt:variant>
      <vt:variant>
        <vt:i4>0</vt:i4>
      </vt:variant>
      <vt:variant>
        <vt:i4>5</vt:i4>
      </vt:variant>
      <vt:variant>
        <vt:lpwstr/>
      </vt:variant>
      <vt:variant>
        <vt:lpwstr>_Toc322683713</vt:lpwstr>
      </vt:variant>
      <vt:variant>
        <vt:i4>1114174</vt:i4>
      </vt:variant>
      <vt:variant>
        <vt:i4>20</vt:i4>
      </vt:variant>
      <vt:variant>
        <vt:i4>0</vt:i4>
      </vt:variant>
      <vt:variant>
        <vt:i4>5</vt:i4>
      </vt:variant>
      <vt:variant>
        <vt:lpwstr/>
      </vt:variant>
      <vt:variant>
        <vt:lpwstr>_Toc322683712</vt:lpwstr>
      </vt:variant>
      <vt:variant>
        <vt:i4>1114174</vt:i4>
      </vt:variant>
      <vt:variant>
        <vt:i4>14</vt:i4>
      </vt:variant>
      <vt:variant>
        <vt:i4>0</vt:i4>
      </vt:variant>
      <vt:variant>
        <vt:i4>5</vt:i4>
      </vt:variant>
      <vt:variant>
        <vt:lpwstr/>
      </vt:variant>
      <vt:variant>
        <vt:lpwstr>_Toc322683711</vt:lpwstr>
      </vt:variant>
      <vt:variant>
        <vt:i4>1114174</vt:i4>
      </vt:variant>
      <vt:variant>
        <vt:i4>8</vt:i4>
      </vt:variant>
      <vt:variant>
        <vt:i4>0</vt:i4>
      </vt:variant>
      <vt:variant>
        <vt:i4>5</vt:i4>
      </vt:variant>
      <vt:variant>
        <vt:lpwstr/>
      </vt:variant>
      <vt:variant>
        <vt:lpwstr>_Toc322683710</vt:lpwstr>
      </vt:variant>
      <vt:variant>
        <vt:i4>1048638</vt:i4>
      </vt:variant>
      <vt:variant>
        <vt:i4>2</vt:i4>
      </vt:variant>
      <vt:variant>
        <vt:i4>0</vt:i4>
      </vt:variant>
      <vt:variant>
        <vt:i4>5</vt:i4>
      </vt:variant>
      <vt:variant>
        <vt:lpwstr/>
      </vt:variant>
      <vt:variant>
        <vt:lpwstr>_Toc322683709</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