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0F06" w14:textId="77777777" w:rsidR="00970C9E" w:rsidRDefault="00000000">
      <w:pPr>
        <w:pStyle w:val="Title"/>
      </w:pPr>
      <w:r>
        <w:t>Living Trust Form</w:t>
      </w:r>
    </w:p>
    <w:p w14:paraId="2C4D4933" w14:textId="77777777" w:rsidR="00970C9E" w:rsidRDefault="00000000">
      <w:pPr>
        <w:pStyle w:val="BodyText"/>
        <w:tabs>
          <w:tab w:val="left" w:pos="4684"/>
          <w:tab w:val="left" w:pos="8465"/>
          <w:tab w:val="left" w:pos="9512"/>
        </w:tabs>
        <w:spacing w:before="298" w:line="288" w:lineRule="auto"/>
        <w:ind w:left="100" w:right="124"/>
      </w:pPr>
      <w:proofErr w:type="gramStart"/>
      <w:r>
        <w:t xml:space="preserve">This  </w:t>
      </w:r>
      <w:r>
        <w:rPr>
          <w:b/>
        </w:rPr>
        <w:t>Living</w:t>
      </w:r>
      <w:proofErr w:type="gramEnd"/>
      <w:r>
        <w:rPr>
          <w:b/>
        </w:rPr>
        <w:t xml:space="preserve">  </w:t>
      </w:r>
      <w:r>
        <w:rPr>
          <w:b/>
          <w:spacing w:val="-5"/>
        </w:rPr>
        <w:t xml:space="preserve">Trust   </w:t>
      </w:r>
      <w:r>
        <w:t xml:space="preserve">is  entered  into </w:t>
      </w:r>
      <w:r>
        <w:rPr>
          <w:spacing w:val="33"/>
        </w:rPr>
        <w:t xml:space="preserve"> </w:t>
      </w:r>
      <w:r>
        <w:t xml:space="preserve">as </w:t>
      </w:r>
      <w:r>
        <w:rPr>
          <w:spacing w:val="7"/>
        </w:rPr>
        <w:t xml:space="preserve"> </w:t>
      </w:r>
      <w:r>
        <w:t>of</w:t>
      </w:r>
      <w:r>
        <w:rPr>
          <w:u w:val="single"/>
        </w:rPr>
        <w:t xml:space="preserve"> </w:t>
      </w:r>
      <w:r>
        <w:rPr>
          <w:u w:val="single"/>
        </w:rPr>
        <w:tab/>
      </w:r>
      <w:r>
        <w:t>, by and between</w:t>
      </w:r>
      <w:r>
        <w:rPr>
          <w:u w:val="single"/>
        </w:rPr>
        <w:t xml:space="preserve"> </w:t>
      </w:r>
      <w:r>
        <w:rPr>
          <w:u w:val="single"/>
        </w:rPr>
        <w:tab/>
      </w:r>
      <w:r>
        <w:t>, with a mailing address</w:t>
      </w:r>
      <w:r>
        <w:rPr>
          <w:spacing w:val="39"/>
        </w:rPr>
        <w:t xml:space="preserve"> </w:t>
      </w:r>
      <w:r>
        <w:t xml:space="preserve">of </w:t>
      </w:r>
      <w:r>
        <w:rPr>
          <w:spacing w:val="-1"/>
        </w:rPr>
        <w:t xml:space="preserve"> </w:t>
      </w:r>
      <w:r>
        <w:rPr>
          <w:u w:val="single"/>
        </w:rPr>
        <w:t xml:space="preserve"> </w:t>
      </w:r>
      <w:r>
        <w:rPr>
          <w:u w:val="single"/>
        </w:rPr>
        <w:tab/>
      </w:r>
      <w:r>
        <w:rPr>
          <w:u w:val="single"/>
        </w:rPr>
        <w:tab/>
      </w:r>
    </w:p>
    <w:p w14:paraId="2BFDF236" w14:textId="77777777" w:rsidR="00970C9E" w:rsidRDefault="00000000">
      <w:pPr>
        <w:pStyle w:val="BodyText"/>
        <w:tabs>
          <w:tab w:val="left" w:pos="5499"/>
          <w:tab w:val="left" w:pos="6399"/>
          <w:tab w:val="left" w:pos="9423"/>
        </w:tabs>
        <w:spacing w:before="2" w:line="288" w:lineRule="auto"/>
        <w:ind w:left="100" w:right="189"/>
      </w:pPr>
      <w:r>
        <w:rPr>
          <w:u w:val="single"/>
        </w:rPr>
        <w:t xml:space="preserve"> </w:t>
      </w:r>
      <w:r>
        <w:rPr>
          <w:u w:val="single"/>
        </w:rPr>
        <w:tab/>
      </w:r>
      <w:r>
        <w:rPr>
          <w:u w:val="single"/>
        </w:rPr>
        <w:tab/>
      </w:r>
      <w:r>
        <w:t>(</w:t>
      </w:r>
      <w:proofErr w:type="gramStart"/>
      <w:r>
        <w:t>hereinafter</w:t>
      </w:r>
      <w:proofErr w:type="gramEnd"/>
      <w:r>
        <w:t xml:space="preserve"> referred to as the “Grantor”)</w:t>
      </w:r>
      <w:r>
        <w:rPr>
          <w:spacing w:val="-5"/>
        </w:rPr>
        <w:t xml:space="preserve"> </w:t>
      </w:r>
      <w:r>
        <w:t>and</w:t>
      </w:r>
      <w:r>
        <w:rPr>
          <w:u w:val="single"/>
        </w:rPr>
        <w:t xml:space="preserve"> </w:t>
      </w:r>
      <w:r>
        <w:rPr>
          <w:u w:val="single"/>
        </w:rPr>
        <w:tab/>
      </w:r>
      <w:r>
        <w:t>, with a mailing address</w:t>
      </w:r>
      <w:r>
        <w:rPr>
          <w:spacing w:val="-21"/>
        </w:rPr>
        <w:t xml:space="preserve"> </w:t>
      </w:r>
      <w:r>
        <w:t>of</w:t>
      </w:r>
      <w:r>
        <w:rPr>
          <w:spacing w:val="-1"/>
        </w:rPr>
        <w:t xml:space="preserve"> </w:t>
      </w:r>
      <w:r>
        <w:rPr>
          <w:u w:val="single"/>
        </w:rPr>
        <w:t xml:space="preserve"> </w:t>
      </w:r>
      <w:r>
        <w:rPr>
          <w:u w:val="single"/>
        </w:rPr>
        <w:tab/>
      </w:r>
    </w:p>
    <w:p w14:paraId="4841BC70" w14:textId="77777777" w:rsidR="00970C9E" w:rsidRDefault="00000000">
      <w:pPr>
        <w:pStyle w:val="BodyText"/>
        <w:tabs>
          <w:tab w:val="left" w:pos="5099"/>
        </w:tabs>
        <w:spacing w:before="3" w:line="288" w:lineRule="auto"/>
        <w:ind w:left="100" w:right="189"/>
      </w:pPr>
      <w:r>
        <w:rPr>
          <w:u w:val="single"/>
        </w:rPr>
        <w:t xml:space="preserve"> </w:t>
      </w:r>
      <w:r>
        <w:rPr>
          <w:u w:val="single"/>
        </w:rPr>
        <w:tab/>
      </w:r>
      <w:r>
        <w:rPr>
          <w:spacing w:val="-32"/>
        </w:rPr>
        <w:t xml:space="preserve"> </w:t>
      </w:r>
      <w:r>
        <w:t>(</w:t>
      </w:r>
      <w:proofErr w:type="gramStart"/>
      <w:r>
        <w:t>hereinafter</w:t>
      </w:r>
      <w:proofErr w:type="gramEnd"/>
      <w:r>
        <w:t xml:space="preserve"> referred to as the “Trustee”), collectively referred to as the</w:t>
      </w:r>
      <w:r>
        <w:rPr>
          <w:spacing w:val="-7"/>
        </w:rPr>
        <w:t xml:space="preserve"> </w:t>
      </w:r>
      <w:r>
        <w:t>“Parties”.</w:t>
      </w:r>
    </w:p>
    <w:p w14:paraId="1CE6DEB8" w14:textId="77777777" w:rsidR="00970C9E" w:rsidRDefault="00000000">
      <w:pPr>
        <w:pStyle w:val="BodyText"/>
        <w:spacing w:before="197" w:line="288" w:lineRule="auto"/>
        <w:ind w:left="100" w:right="124"/>
      </w:pPr>
      <w:r>
        <w:t>In consideration of the mutual covenants and promises set forth in this Agreement, the Grantor and the Trustee agree to the following:</w:t>
      </w:r>
    </w:p>
    <w:p w14:paraId="5FFAFE00" w14:textId="77777777" w:rsidR="00970C9E" w:rsidRDefault="00000000">
      <w:pPr>
        <w:pStyle w:val="Heading2"/>
        <w:numPr>
          <w:ilvl w:val="0"/>
          <w:numId w:val="3"/>
        </w:numPr>
        <w:tabs>
          <w:tab w:val="left" w:pos="356"/>
        </w:tabs>
      </w:pPr>
      <w:r>
        <w:t>Title.</w:t>
      </w:r>
    </w:p>
    <w:p w14:paraId="3AEF38F1" w14:textId="77777777" w:rsidR="00970C9E" w:rsidRDefault="00970C9E">
      <w:pPr>
        <w:pStyle w:val="BodyText"/>
        <w:spacing w:before="3"/>
        <w:rPr>
          <w:b/>
          <w:sz w:val="22"/>
        </w:rPr>
      </w:pPr>
    </w:p>
    <w:p w14:paraId="06684175" w14:textId="77777777" w:rsidR="00970C9E" w:rsidRDefault="00000000">
      <w:pPr>
        <w:pStyle w:val="BodyText"/>
        <w:tabs>
          <w:tab w:val="left" w:pos="9344"/>
        </w:tabs>
        <w:spacing w:before="1" w:line="288" w:lineRule="auto"/>
        <w:ind w:left="100" w:right="178"/>
        <w:jc w:val="both"/>
      </w:pPr>
      <w:r>
        <w:t>The</w:t>
      </w:r>
      <w:r>
        <w:rPr>
          <w:spacing w:val="11"/>
        </w:rPr>
        <w:t xml:space="preserve"> </w:t>
      </w:r>
      <w:r>
        <w:t>trust</w:t>
      </w:r>
      <w:r>
        <w:rPr>
          <w:spacing w:val="12"/>
        </w:rPr>
        <w:t xml:space="preserve"> </w:t>
      </w:r>
      <w:r>
        <w:t>hereby</w:t>
      </w:r>
      <w:r>
        <w:rPr>
          <w:spacing w:val="11"/>
        </w:rPr>
        <w:t xml:space="preserve"> </w:t>
      </w:r>
      <w:r>
        <w:t>shall</w:t>
      </w:r>
      <w:r>
        <w:rPr>
          <w:spacing w:val="12"/>
        </w:rPr>
        <w:t xml:space="preserve"> </w:t>
      </w:r>
      <w:r>
        <w:t>be</w:t>
      </w:r>
      <w:r>
        <w:rPr>
          <w:spacing w:val="12"/>
        </w:rPr>
        <w:t xml:space="preserve"> </w:t>
      </w:r>
      <w:r>
        <w:t>known</w:t>
      </w:r>
      <w:r>
        <w:rPr>
          <w:spacing w:val="11"/>
        </w:rPr>
        <w:t xml:space="preserve"> </w:t>
      </w:r>
      <w:r>
        <w:t>as</w:t>
      </w:r>
      <w:r>
        <w:rPr>
          <w:spacing w:val="12"/>
        </w:rPr>
        <w:t xml:space="preserve"> </w:t>
      </w:r>
      <w:r>
        <w:t>the</w:t>
      </w:r>
      <w:r>
        <w:rPr>
          <w:spacing w:val="12"/>
        </w:rPr>
        <w:t xml:space="preserve"> </w:t>
      </w:r>
      <w:r>
        <w:t>“Living</w:t>
      </w:r>
      <w:r>
        <w:rPr>
          <w:spacing w:val="11"/>
        </w:rPr>
        <w:t xml:space="preserve"> </w:t>
      </w:r>
      <w:r>
        <w:rPr>
          <w:spacing w:val="-3"/>
        </w:rPr>
        <w:t>Trust</w:t>
      </w:r>
      <w:r>
        <w:rPr>
          <w:spacing w:val="12"/>
        </w:rPr>
        <w:t xml:space="preserve"> </w:t>
      </w:r>
      <w:r>
        <w:t>of</w:t>
      </w:r>
      <w:r>
        <w:rPr>
          <w:u w:val="single"/>
        </w:rPr>
        <w:t xml:space="preserve"> </w:t>
      </w:r>
      <w:r>
        <w:rPr>
          <w:u w:val="single"/>
        </w:rPr>
        <w:tab/>
      </w:r>
      <w:r>
        <w:rPr>
          <w:spacing w:val="-18"/>
        </w:rPr>
        <w:t xml:space="preserve">” </w:t>
      </w:r>
      <w:r>
        <w:t xml:space="preserve">(hereinafter referred to as the “Trust)”. The assets and dealings of the </w:t>
      </w:r>
      <w:r>
        <w:rPr>
          <w:spacing w:val="-3"/>
        </w:rPr>
        <w:t xml:space="preserve">Trust </w:t>
      </w:r>
      <w:proofErr w:type="gramStart"/>
      <w:r>
        <w:rPr>
          <w:spacing w:val="-5"/>
        </w:rPr>
        <w:t xml:space="preserve">may,  </w:t>
      </w:r>
      <w:r>
        <w:rPr>
          <w:spacing w:val="-3"/>
        </w:rPr>
        <w:t>however</w:t>
      </w:r>
      <w:proofErr w:type="gramEnd"/>
      <w:r>
        <w:rPr>
          <w:spacing w:val="-3"/>
        </w:rPr>
        <w:t xml:space="preserve">, </w:t>
      </w:r>
      <w:r>
        <w:t xml:space="preserve">be held and conducted in the name of the </w:t>
      </w:r>
      <w:r>
        <w:rPr>
          <w:spacing w:val="-3"/>
        </w:rPr>
        <w:t xml:space="preserve">Trustee </w:t>
      </w:r>
      <w:r>
        <w:t>and, to the extent otherwise permitted herein, also in the name of a</w:t>
      </w:r>
      <w:r>
        <w:rPr>
          <w:spacing w:val="-12"/>
        </w:rPr>
        <w:t xml:space="preserve"> </w:t>
      </w:r>
      <w:r>
        <w:t>nominee.</w:t>
      </w:r>
    </w:p>
    <w:p w14:paraId="68A3D90D" w14:textId="77777777" w:rsidR="00970C9E" w:rsidRDefault="00000000">
      <w:pPr>
        <w:pStyle w:val="Heading2"/>
        <w:numPr>
          <w:ilvl w:val="0"/>
          <w:numId w:val="3"/>
        </w:numPr>
        <w:tabs>
          <w:tab w:val="left" w:pos="360"/>
        </w:tabs>
        <w:spacing w:before="199"/>
        <w:ind w:left="359" w:hanging="260"/>
      </w:pPr>
      <w:r>
        <w:t>Purpose.</w:t>
      </w:r>
    </w:p>
    <w:p w14:paraId="70CAC6B9" w14:textId="77777777" w:rsidR="00970C9E" w:rsidRDefault="00970C9E">
      <w:pPr>
        <w:pStyle w:val="BodyText"/>
        <w:spacing w:before="3"/>
        <w:rPr>
          <w:b/>
          <w:sz w:val="22"/>
        </w:rPr>
      </w:pPr>
    </w:p>
    <w:p w14:paraId="2E36A2D7" w14:textId="77777777" w:rsidR="00970C9E" w:rsidRDefault="00000000">
      <w:pPr>
        <w:pStyle w:val="BodyText"/>
        <w:spacing w:line="288" w:lineRule="auto"/>
        <w:ind w:left="100" w:right="192"/>
        <w:jc w:val="both"/>
      </w:pPr>
      <w:r>
        <w:t>The purpose of this Agreement is to create a Trust that will receive and manage the assets for the benefit of the Grantor during the Grantor's lifetime, and to then further, manage and distribute the assets of the Trust upon the death of the Grantor.</w:t>
      </w:r>
    </w:p>
    <w:p w14:paraId="0111E0DC" w14:textId="77777777" w:rsidR="00970C9E" w:rsidRDefault="00000000">
      <w:pPr>
        <w:pStyle w:val="Heading2"/>
        <w:numPr>
          <w:ilvl w:val="0"/>
          <w:numId w:val="3"/>
        </w:numPr>
        <w:tabs>
          <w:tab w:val="left" w:pos="360"/>
        </w:tabs>
        <w:spacing w:before="199"/>
        <w:ind w:left="359" w:hanging="260"/>
      </w:pPr>
      <w:r>
        <w:t>Funding of</w:t>
      </w:r>
      <w:r>
        <w:rPr>
          <w:spacing w:val="-7"/>
        </w:rPr>
        <w:t xml:space="preserve"> </w:t>
      </w:r>
      <w:r>
        <w:rPr>
          <w:spacing w:val="-4"/>
        </w:rPr>
        <w:t>Trust.</w:t>
      </w:r>
    </w:p>
    <w:p w14:paraId="25EC07BA" w14:textId="77777777" w:rsidR="00970C9E" w:rsidRDefault="00970C9E">
      <w:pPr>
        <w:pStyle w:val="BodyText"/>
        <w:spacing w:before="3"/>
        <w:rPr>
          <w:b/>
          <w:sz w:val="22"/>
        </w:rPr>
      </w:pPr>
    </w:p>
    <w:p w14:paraId="6AF14010" w14:textId="77777777" w:rsidR="00970C9E" w:rsidRDefault="00000000">
      <w:pPr>
        <w:pStyle w:val="BodyText"/>
        <w:spacing w:line="288" w:lineRule="auto"/>
        <w:ind w:left="100" w:right="188"/>
        <w:jc w:val="both"/>
      </w:pPr>
      <w:r>
        <w:t xml:space="preserve">Grantor has transferred, assigned, conveyed, and delivered and/or will </w:t>
      </w:r>
      <w:r>
        <w:rPr>
          <w:spacing w:val="-2"/>
        </w:rPr>
        <w:t xml:space="preserve">transfer, </w:t>
      </w:r>
      <w:r>
        <w:t xml:space="preserve">assign, </w:t>
      </w:r>
      <w:r>
        <w:rPr>
          <w:spacing w:val="-4"/>
        </w:rPr>
        <w:t xml:space="preserve">convey, </w:t>
      </w:r>
      <w:r>
        <w:t xml:space="preserve">and deliver to the </w:t>
      </w:r>
      <w:r>
        <w:rPr>
          <w:spacing w:val="-3"/>
        </w:rPr>
        <w:t xml:space="preserve">Trustee </w:t>
      </w:r>
      <w:r>
        <w:t xml:space="preserve">the property described in Schedule A attached and made a part hereof; and said property and any and all other property which may be hereafter assigned, conveyed, and delivered to said </w:t>
      </w:r>
      <w:r>
        <w:rPr>
          <w:spacing w:val="-3"/>
        </w:rPr>
        <w:t xml:space="preserve">Trustee </w:t>
      </w:r>
      <w:r>
        <w:t xml:space="preserve">by the Grantor or another person as hereinafter provided, is intended to constitute the trust estate and to be held by the </w:t>
      </w:r>
      <w:r>
        <w:rPr>
          <w:spacing w:val="-3"/>
        </w:rPr>
        <w:t xml:space="preserve">Trustee </w:t>
      </w:r>
      <w:r>
        <w:t>in trust for the uses and purposes and subject to the terms and conditions hereinafter set</w:t>
      </w:r>
      <w:r>
        <w:rPr>
          <w:spacing w:val="-3"/>
        </w:rPr>
        <w:t xml:space="preserve"> </w:t>
      </w:r>
      <w:r>
        <w:t>forth.</w:t>
      </w:r>
    </w:p>
    <w:p w14:paraId="443394D2" w14:textId="77777777" w:rsidR="00970C9E" w:rsidRDefault="00000000">
      <w:pPr>
        <w:pStyle w:val="BodyText"/>
        <w:spacing w:before="204" w:line="288" w:lineRule="auto"/>
        <w:ind w:left="100" w:right="179"/>
        <w:jc w:val="both"/>
      </w:pPr>
      <w:r>
        <w:rPr>
          <w:spacing w:val="-3"/>
        </w:rPr>
        <w:t xml:space="preserve">Grantor, </w:t>
      </w:r>
      <w:r>
        <w:t xml:space="preserve">or any other person, with the consent of the Trustee, may at any time or from </w:t>
      </w:r>
      <w:proofErr w:type="gramStart"/>
      <w:r>
        <w:t>time to time</w:t>
      </w:r>
      <w:proofErr w:type="gramEnd"/>
      <w:r>
        <w:t xml:space="preserve"> deed, grant, devise, bequest, gift, or otherwise cause additional property to be</w:t>
      </w:r>
      <w:r>
        <w:rPr>
          <w:spacing w:val="-4"/>
        </w:rPr>
        <w:t xml:space="preserve"> </w:t>
      </w:r>
      <w:r>
        <w:t>transferred</w:t>
      </w:r>
      <w:r>
        <w:rPr>
          <w:spacing w:val="-4"/>
        </w:rPr>
        <w:t xml:space="preserve"> </w:t>
      </w:r>
      <w:r>
        <w:t>to</w:t>
      </w:r>
      <w:r>
        <w:rPr>
          <w:spacing w:val="-4"/>
        </w:rPr>
        <w:t xml:space="preserve"> </w:t>
      </w:r>
      <w:r>
        <w:t>and</w:t>
      </w:r>
      <w:r>
        <w:rPr>
          <w:spacing w:val="-4"/>
        </w:rPr>
        <w:t xml:space="preserve"> </w:t>
      </w:r>
      <w:r>
        <w:t>administered</w:t>
      </w:r>
      <w:r>
        <w:rPr>
          <w:spacing w:val="-3"/>
        </w:rPr>
        <w:t xml:space="preserve"> </w:t>
      </w:r>
      <w:r>
        <w:t>as</w:t>
      </w:r>
      <w:r>
        <w:rPr>
          <w:spacing w:val="-4"/>
        </w:rPr>
        <w:t xml:space="preserve"> </w:t>
      </w:r>
      <w:r>
        <w:t>a</w:t>
      </w:r>
      <w:r>
        <w:rPr>
          <w:spacing w:val="-4"/>
        </w:rPr>
        <w:t xml:space="preserve"> </w:t>
      </w:r>
      <w:r>
        <w:t>part</w:t>
      </w:r>
      <w:r>
        <w:rPr>
          <w:spacing w:val="-4"/>
        </w:rPr>
        <w:t xml:space="preserve"> </w:t>
      </w:r>
      <w:r>
        <w:t>of</w:t>
      </w:r>
      <w:r>
        <w:rPr>
          <w:spacing w:val="-3"/>
        </w:rPr>
        <w:t xml:space="preserve"> </w:t>
      </w:r>
      <w:r>
        <w:t>the</w:t>
      </w:r>
      <w:r>
        <w:rPr>
          <w:spacing w:val="-4"/>
        </w:rPr>
        <w:t xml:space="preserve"> </w:t>
      </w:r>
      <w:r>
        <w:t>trust</w:t>
      </w:r>
      <w:r>
        <w:rPr>
          <w:spacing w:val="-4"/>
        </w:rPr>
        <w:t xml:space="preserve"> </w:t>
      </w:r>
      <w:r>
        <w:t>estate</w:t>
      </w:r>
      <w:r>
        <w:rPr>
          <w:spacing w:val="-4"/>
        </w:rPr>
        <w:t xml:space="preserve"> </w:t>
      </w:r>
      <w:r>
        <w:t>created</w:t>
      </w:r>
      <w:r>
        <w:rPr>
          <w:spacing w:val="-3"/>
        </w:rPr>
        <w:t xml:space="preserve"> hereunder.</w:t>
      </w:r>
      <w:r>
        <w:rPr>
          <w:spacing w:val="-4"/>
        </w:rPr>
        <w:t xml:space="preserve"> </w:t>
      </w:r>
      <w:r>
        <w:t>Any</w:t>
      </w:r>
      <w:r>
        <w:rPr>
          <w:spacing w:val="-4"/>
        </w:rPr>
        <w:t xml:space="preserve"> </w:t>
      </w:r>
      <w:r>
        <w:t>such</w:t>
      </w:r>
    </w:p>
    <w:p w14:paraId="09E106D9" w14:textId="77777777" w:rsidR="00970C9E" w:rsidRDefault="00970C9E">
      <w:pPr>
        <w:spacing w:line="288" w:lineRule="auto"/>
        <w:jc w:val="both"/>
        <w:sectPr w:rsidR="00970C9E">
          <w:footerReference w:type="default" r:id="rId7"/>
          <w:type w:val="continuous"/>
          <w:pgSz w:w="12240" w:h="15840"/>
          <w:pgMar w:top="1400" w:right="1260" w:bottom="920" w:left="1340" w:header="720" w:footer="736" w:gutter="0"/>
          <w:cols w:space="720"/>
        </w:sectPr>
      </w:pPr>
    </w:p>
    <w:p w14:paraId="18D05C0C" w14:textId="77777777" w:rsidR="00970C9E" w:rsidRDefault="00000000">
      <w:pPr>
        <w:pStyle w:val="BodyText"/>
        <w:spacing w:before="67" w:line="288" w:lineRule="auto"/>
        <w:ind w:left="100" w:right="178"/>
        <w:jc w:val="both"/>
      </w:pPr>
      <w:r>
        <w:lastRenderedPageBreak/>
        <w:t>transfer may be evidenced by the receipt of the Trustee, and each such receipt shall be conclusive evidence of the consent of said Trustee to the transfer thereof.</w:t>
      </w:r>
    </w:p>
    <w:p w14:paraId="0C67E818" w14:textId="77777777" w:rsidR="00970C9E" w:rsidRDefault="00000000">
      <w:pPr>
        <w:pStyle w:val="Heading2"/>
        <w:numPr>
          <w:ilvl w:val="0"/>
          <w:numId w:val="3"/>
        </w:numPr>
        <w:tabs>
          <w:tab w:val="left" w:pos="360"/>
        </w:tabs>
        <w:ind w:left="359" w:hanging="260"/>
      </w:pPr>
      <w:r>
        <w:t xml:space="preserve">Management of </w:t>
      </w:r>
      <w:r>
        <w:rPr>
          <w:spacing w:val="-5"/>
        </w:rPr>
        <w:t>Trust</w:t>
      </w:r>
      <w:r>
        <w:rPr>
          <w:spacing w:val="-22"/>
        </w:rPr>
        <w:t xml:space="preserve"> </w:t>
      </w:r>
      <w:r>
        <w:t>Assets.</w:t>
      </w:r>
    </w:p>
    <w:p w14:paraId="093F88E2" w14:textId="77777777" w:rsidR="00970C9E" w:rsidRDefault="00970C9E">
      <w:pPr>
        <w:pStyle w:val="BodyText"/>
        <w:spacing w:before="3"/>
        <w:rPr>
          <w:b/>
          <w:sz w:val="22"/>
        </w:rPr>
      </w:pPr>
    </w:p>
    <w:p w14:paraId="6573075D" w14:textId="77777777" w:rsidR="00970C9E" w:rsidRDefault="00000000">
      <w:pPr>
        <w:pStyle w:val="BodyText"/>
        <w:spacing w:line="288" w:lineRule="auto"/>
        <w:ind w:left="100" w:right="179"/>
        <w:jc w:val="both"/>
      </w:pPr>
      <w:r>
        <w:t>The Trustee shall manage and distribute the Trust assets for the benefit of the Grantor and the Grantor's successor(s) in interest in accordance with the terms of this Agreement.</w:t>
      </w:r>
    </w:p>
    <w:p w14:paraId="08EE5CA5" w14:textId="77777777" w:rsidR="00970C9E" w:rsidRDefault="00000000">
      <w:pPr>
        <w:pStyle w:val="Heading2"/>
        <w:numPr>
          <w:ilvl w:val="0"/>
          <w:numId w:val="3"/>
        </w:numPr>
        <w:tabs>
          <w:tab w:val="left" w:pos="346"/>
        </w:tabs>
        <w:spacing w:before="198"/>
        <w:ind w:left="345" w:hanging="246"/>
      </w:pPr>
      <w:r>
        <w:t xml:space="preserve">Additional </w:t>
      </w:r>
      <w:r>
        <w:rPr>
          <w:spacing w:val="-4"/>
        </w:rPr>
        <w:t>Trustee</w:t>
      </w:r>
      <w:r>
        <w:rPr>
          <w:spacing w:val="-7"/>
        </w:rPr>
        <w:t xml:space="preserve"> </w:t>
      </w:r>
      <w:r>
        <w:t>Provisions.</w:t>
      </w:r>
    </w:p>
    <w:p w14:paraId="3B64E1F6" w14:textId="77777777" w:rsidR="00970C9E" w:rsidRDefault="00970C9E">
      <w:pPr>
        <w:pStyle w:val="BodyText"/>
        <w:spacing w:before="2"/>
        <w:rPr>
          <w:b/>
          <w:sz w:val="22"/>
        </w:rPr>
      </w:pPr>
    </w:p>
    <w:p w14:paraId="283D60CD" w14:textId="77777777" w:rsidR="00970C9E" w:rsidRDefault="00000000">
      <w:pPr>
        <w:pStyle w:val="BodyText"/>
        <w:spacing w:before="1" w:line="288" w:lineRule="auto"/>
        <w:ind w:left="100" w:right="183"/>
        <w:jc w:val="both"/>
      </w:pPr>
      <w:r>
        <w:t xml:space="preserve">If at any time the Grantor serves as the Trustee, the Grantor may appoint a successor Trustee, to become effective immediately or upon any stated </w:t>
      </w:r>
      <w:r>
        <w:rPr>
          <w:spacing w:val="-3"/>
        </w:rPr>
        <w:t xml:space="preserve">contingency, </w:t>
      </w:r>
      <w:r>
        <w:t xml:space="preserve">by making such designation in writing. Such designee shall become the successor </w:t>
      </w:r>
      <w:r>
        <w:rPr>
          <w:spacing w:val="-3"/>
        </w:rPr>
        <w:t xml:space="preserve">Trustee </w:t>
      </w:r>
      <w:r>
        <w:t>upon acceptance of the terms and conditions of this</w:t>
      </w:r>
      <w:r>
        <w:rPr>
          <w:spacing w:val="-28"/>
        </w:rPr>
        <w:t xml:space="preserve"> </w:t>
      </w:r>
      <w:r>
        <w:t>Agreement.</w:t>
      </w:r>
    </w:p>
    <w:p w14:paraId="55B7686C" w14:textId="77777777" w:rsidR="00970C9E" w:rsidRDefault="00000000">
      <w:pPr>
        <w:pStyle w:val="BodyText"/>
        <w:tabs>
          <w:tab w:val="left" w:pos="9518"/>
        </w:tabs>
        <w:spacing w:before="200"/>
        <w:ind w:left="100"/>
      </w:pPr>
      <w:r>
        <w:t xml:space="preserve">If at any time a </w:t>
      </w:r>
      <w:r>
        <w:rPr>
          <w:spacing w:val="-3"/>
        </w:rPr>
        <w:t xml:space="preserve">Trustee </w:t>
      </w:r>
      <w:r>
        <w:t>is unable or unwilling to</w:t>
      </w:r>
      <w:r>
        <w:rPr>
          <w:spacing w:val="60"/>
        </w:rPr>
        <w:t xml:space="preserve"> </w:t>
      </w:r>
      <w:r>
        <w:t>serve,</w:t>
      </w:r>
      <w:r>
        <w:rPr>
          <w:spacing w:val="-1"/>
        </w:rPr>
        <w:t xml:space="preserve"> </w:t>
      </w:r>
      <w:r>
        <w:rPr>
          <w:u w:val="single"/>
        </w:rPr>
        <w:t xml:space="preserve"> </w:t>
      </w:r>
      <w:r>
        <w:rPr>
          <w:u w:val="single"/>
        </w:rPr>
        <w:tab/>
      </w:r>
    </w:p>
    <w:p w14:paraId="782DC9CD" w14:textId="77777777" w:rsidR="00970C9E" w:rsidRDefault="00000000">
      <w:pPr>
        <w:pStyle w:val="BodyText"/>
        <w:spacing w:before="61"/>
        <w:ind w:left="100"/>
      </w:pPr>
      <w:r>
        <w:t>is designated as the successor Trustee, to serve without bond.</w:t>
      </w:r>
    </w:p>
    <w:p w14:paraId="0FA3C41F" w14:textId="77777777" w:rsidR="00970C9E" w:rsidRDefault="00970C9E">
      <w:pPr>
        <w:pStyle w:val="BodyText"/>
        <w:spacing w:before="2"/>
        <w:rPr>
          <w:sz w:val="22"/>
        </w:rPr>
      </w:pPr>
    </w:p>
    <w:p w14:paraId="18A79C7A" w14:textId="77777777" w:rsidR="00970C9E" w:rsidRDefault="00000000">
      <w:pPr>
        <w:pStyle w:val="BodyText"/>
        <w:spacing w:before="1" w:line="288" w:lineRule="auto"/>
        <w:ind w:left="100" w:right="183"/>
        <w:jc w:val="both"/>
      </w:pPr>
      <w:r>
        <w:t>Any Trustee may resign by giving written notice to the beneficiaries to whom income is being distributed under the provisions of this Agreement. Such resignation shall take effect on such date specified in the notice, but no earlier than thirty days after the date of delivery of such written resignation unless an earlier effective date is agreed upon by the income beneficiaries.</w:t>
      </w:r>
    </w:p>
    <w:p w14:paraId="712AA52C" w14:textId="77777777" w:rsidR="00970C9E" w:rsidRDefault="00000000">
      <w:pPr>
        <w:pStyle w:val="BodyText"/>
        <w:spacing w:before="201" w:line="288" w:lineRule="auto"/>
        <w:ind w:left="100" w:right="183"/>
        <w:jc w:val="both"/>
      </w:pPr>
      <w:r>
        <w:t xml:space="preserve">If the </w:t>
      </w:r>
      <w:r>
        <w:rPr>
          <w:spacing w:val="-3"/>
        </w:rPr>
        <w:t xml:space="preserve">Trustee </w:t>
      </w:r>
      <w:r>
        <w:t xml:space="preserve">resigns or is for any reason unwilling or unable to serve as Trustee, and if the successor </w:t>
      </w:r>
      <w:r>
        <w:rPr>
          <w:spacing w:val="-3"/>
        </w:rPr>
        <w:t xml:space="preserve">Trustee </w:t>
      </w:r>
      <w:r>
        <w:t xml:space="preserve">designated by the </w:t>
      </w:r>
      <w:r>
        <w:rPr>
          <w:spacing w:val="-3"/>
        </w:rPr>
        <w:t xml:space="preserve">Grantor, </w:t>
      </w:r>
      <w:r>
        <w:t xml:space="preserve">if </w:t>
      </w:r>
      <w:r>
        <w:rPr>
          <w:spacing w:val="-5"/>
        </w:rPr>
        <w:t xml:space="preserve">any, </w:t>
      </w:r>
      <w:r>
        <w:t xml:space="preserve">fails or ceases to serve as Trustee, then the adult beneficiaries to whom income is being distributed, together with the adult beneficiaries to whom principal would be distributed if the </w:t>
      </w:r>
      <w:r>
        <w:rPr>
          <w:spacing w:val="-3"/>
        </w:rPr>
        <w:t xml:space="preserve">Trust </w:t>
      </w:r>
      <w:r>
        <w:t xml:space="preserve">were to then terminate, may by majority action in writing appoint a successor Trustee. If the agreement of </w:t>
      </w:r>
      <w:proofErr w:type="gramStart"/>
      <w:r>
        <w:t>a majority of</w:t>
      </w:r>
      <w:proofErr w:type="gramEnd"/>
      <w:r>
        <w:t xml:space="preserve"> the beneficiaries cannot be successfully obtained within sixty days, a successor </w:t>
      </w:r>
      <w:r>
        <w:rPr>
          <w:spacing w:val="-3"/>
        </w:rPr>
        <w:t xml:space="preserve">Trustee </w:t>
      </w:r>
      <w:r>
        <w:t xml:space="preserve">shall be appointed by the court having general jurisdiction over the trust. Any successor </w:t>
      </w:r>
      <w:r>
        <w:rPr>
          <w:spacing w:val="-3"/>
        </w:rPr>
        <w:t xml:space="preserve">Trustee </w:t>
      </w:r>
      <w:r>
        <w:t xml:space="preserve">appointed shall have all the rights conferred upon the original </w:t>
      </w:r>
      <w:r>
        <w:rPr>
          <w:spacing w:val="-3"/>
        </w:rPr>
        <w:t xml:space="preserve">Trustee </w:t>
      </w:r>
      <w:r>
        <w:t>and shall be bound by the provisions of this</w:t>
      </w:r>
      <w:r>
        <w:rPr>
          <w:spacing w:val="-22"/>
        </w:rPr>
        <w:t xml:space="preserve"> </w:t>
      </w:r>
      <w:r>
        <w:rPr>
          <w:spacing w:val="-3"/>
        </w:rPr>
        <w:t>Trust.</w:t>
      </w:r>
    </w:p>
    <w:p w14:paraId="0C0F7350" w14:textId="77777777" w:rsidR="00970C9E" w:rsidRDefault="00000000">
      <w:pPr>
        <w:pStyle w:val="BodyText"/>
        <w:tabs>
          <w:tab w:val="left" w:pos="9376"/>
        </w:tabs>
        <w:spacing w:before="206" w:line="288" w:lineRule="auto"/>
        <w:ind w:left="100" w:right="186"/>
        <w:jc w:val="both"/>
      </w:pPr>
      <w:r>
        <w:t xml:space="preserve">The </w:t>
      </w:r>
      <w:r>
        <w:rPr>
          <w:spacing w:val="-3"/>
        </w:rPr>
        <w:t xml:space="preserve">Trustee </w:t>
      </w:r>
      <w:r>
        <w:t>shall provide an accounting to the Beneficiary or Beneficiaries according to at least the</w:t>
      </w:r>
      <w:r>
        <w:rPr>
          <w:spacing w:val="-15"/>
        </w:rPr>
        <w:t xml:space="preserve"> </w:t>
      </w:r>
      <w:r>
        <w:t>following</w:t>
      </w:r>
      <w:r>
        <w:rPr>
          <w:spacing w:val="-5"/>
        </w:rPr>
        <w:t xml:space="preserve"> </w:t>
      </w:r>
      <w:r>
        <w:t>frequency:</w:t>
      </w:r>
      <w:r>
        <w:rPr>
          <w:u w:val="single"/>
        </w:rPr>
        <w:t xml:space="preserve"> </w:t>
      </w:r>
      <w:r>
        <w:rPr>
          <w:u w:val="single"/>
        </w:rPr>
        <w:tab/>
      </w:r>
      <w:r>
        <w:t>.</w:t>
      </w:r>
    </w:p>
    <w:p w14:paraId="47C76DF3" w14:textId="77777777" w:rsidR="00970C9E" w:rsidRDefault="00000000">
      <w:pPr>
        <w:pStyle w:val="BodyText"/>
        <w:spacing w:before="197"/>
        <w:ind w:left="100"/>
      </w:pPr>
      <w:r>
        <w:t>No bond shall be required of any Trustee.</w:t>
      </w:r>
    </w:p>
    <w:p w14:paraId="48D1CB5C" w14:textId="77777777" w:rsidR="00970C9E" w:rsidRDefault="00970C9E">
      <w:pPr>
        <w:pStyle w:val="BodyText"/>
        <w:spacing w:before="3"/>
        <w:rPr>
          <w:sz w:val="22"/>
        </w:rPr>
      </w:pPr>
    </w:p>
    <w:p w14:paraId="33735839" w14:textId="77777777" w:rsidR="00970C9E" w:rsidRDefault="00000000">
      <w:pPr>
        <w:pStyle w:val="Heading2"/>
        <w:numPr>
          <w:ilvl w:val="0"/>
          <w:numId w:val="3"/>
        </w:numPr>
        <w:tabs>
          <w:tab w:val="left" w:pos="360"/>
        </w:tabs>
        <w:spacing w:before="0"/>
        <w:ind w:left="359" w:hanging="260"/>
      </w:pPr>
      <w:r>
        <w:t>Payments During the Grantor’s</w:t>
      </w:r>
      <w:r>
        <w:rPr>
          <w:spacing w:val="-6"/>
        </w:rPr>
        <w:t xml:space="preserve"> </w:t>
      </w:r>
      <w:r>
        <w:t>Lifetime.</w:t>
      </w:r>
    </w:p>
    <w:p w14:paraId="6B0C4757" w14:textId="77777777" w:rsidR="00970C9E" w:rsidRDefault="00970C9E">
      <w:pPr>
        <w:sectPr w:rsidR="00970C9E">
          <w:pgSz w:w="12240" w:h="15840"/>
          <w:pgMar w:top="1380" w:right="1260" w:bottom="920" w:left="1340" w:header="0" w:footer="736" w:gutter="0"/>
          <w:cols w:space="720"/>
        </w:sectPr>
      </w:pPr>
    </w:p>
    <w:p w14:paraId="5119BD21" w14:textId="77777777" w:rsidR="00970C9E" w:rsidRDefault="00000000">
      <w:pPr>
        <w:pStyle w:val="BodyText"/>
        <w:spacing w:before="67" w:line="288" w:lineRule="auto"/>
        <w:ind w:left="100" w:right="181"/>
        <w:jc w:val="both"/>
      </w:pPr>
      <w:r>
        <w:lastRenderedPageBreak/>
        <w:t xml:space="preserve">During the Grantor's lifetime, the Trustee shall pay </w:t>
      </w:r>
      <w:proofErr w:type="gramStart"/>
      <w:r>
        <w:t>all of</w:t>
      </w:r>
      <w:proofErr w:type="gramEnd"/>
      <w:r>
        <w:t xml:space="preserve"> the net income in this Trust, and also such sums from the principal as the Grantor may request, to or for the benefit of the Grantor, or as the Grantor may designate.</w:t>
      </w:r>
    </w:p>
    <w:p w14:paraId="637983D0" w14:textId="77777777" w:rsidR="00970C9E" w:rsidRDefault="00000000">
      <w:pPr>
        <w:pStyle w:val="BodyText"/>
        <w:spacing w:before="198"/>
        <w:ind w:left="100"/>
      </w:pPr>
      <w:r>
        <w:t>Such payments shall be made at least according to the following payment frequency:</w:t>
      </w:r>
    </w:p>
    <w:p w14:paraId="47C2A0D2" w14:textId="77777777" w:rsidR="00970C9E" w:rsidRDefault="00000000">
      <w:pPr>
        <w:pStyle w:val="BodyText"/>
        <w:tabs>
          <w:tab w:val="left" w:pos="5168"/>
        </w:tabs>
        <w:spacing w:before="61"/>
        <w:ind w:left="100"/>
      </w:pPr>
      <w:r>
        <w:rPr>
          <w:u w:val="single"/>
        </w:rPr>
        <w:t xml:space="preserve"> </w:t>
      </w:r>
      <w:r>
        <w:rPr>
          <w:u w:val="single"/>
        </w:rPr>
        <w:tab/>
      </w:r>
      <w:r>
        <w:t>.</w:t>
      </w:r>
    </w:p>
    <w:p w14:paraId="10A08576" w14:textId="77777777" w:rsidR="00970C9E" w:rsidRDefault="00970C9E">
      <w:pPr>
        <w:pStyle w:val="BodyText"/>
        <w:spacing w:before="3"/>
        <w:rPr>
          <w:sz w:val="22"/>
        </w:rPr>
      </w:pPr>
    </w:p>
    <w:p w14:paraId="792CCC4A" w14:textId="77777777" w:rsidR="00970C9E" w:rsidRDefault="00000000">
      <w:pPr>
        <w:pStyle w:val="BodyText"/>
        <w:spacing w:line="288" w:lineRule="auto"/>
        <w:ind w:left="100" w:right="183"/>
        <w:jc w:val="both"/>
      </w:pPr>
      <w:r>
        <w:t>The Grantor may change the amount of the payments at any time by providing written notice to the Trustee.</w:t>
      </w:r>
    </w:p>
    <w:p w14:paraId="46A63D93" w14:textId="77777777" w:rsidR="00970C9E" w:rsidRDefault="00000000">
      <w:pPr>
        <w:pStyle w:val="BodyText"/>
        <w:spacing w:before="198" w:line="288" w:lineRule="auto"/>
        <w:ind w:left="100" w:right="186"/>
        <w:jc w:val="both"/>
      </w:pPr>
      <w:r>
        <w:t>Any excess income not distributed at the Grantor's death shall be added to the principal at the discretion of the Trustee.</w:t>
      </w:r>
    </w:p>
    <w:p w14:paraId="729512A1" w14:textId="77777777" w:rsidR="00970C9E" w:rsidRDefault="00000000">
      <w:pPr>
        <w:pStyle w:val="BodyText"/>
        <w:spacing w:before="197" w:line="288" w:lineRule="auto"/>
        <w:ind w:left="100" w:right="186"/>
        <w:jc w:val="both"/>
      </w:pPr>
      <w:r>
        <w:t>During any period that the Grantor has a “disability,” the Trustee may pay to or for the benefit of the Grantor such amounts of income and principal as the Trustee reasonably believes to be in the Trustee's sole discretion to be required for:</w:t>
      </w:r>
    </w:p>
    <w:p w14:paraId="5BF8AFB6" w14:textId="77777777" w:rsidR="00970C9E" w:rsidRDefault="00000000">
      <w:pPr>
        <w:pStyle w:val="ListParagraph"/>
        <w:numPr>
          <w:ilvl w:val="1"/>
          <w:numId w:val="3"/>
        </w:numPr>
        <w:tabs>
          <w:tab w:val="left" w:pos="820"/>
        </w:tabs>
        <w:spacing w:before="199"/>
        <w:rPr>
          <w:sz w:val="26"/>
        </w:rPr>
      </w:pPr>
      <w:r>
        <w:rPr>
          <w:sz w:val="26"/>
        </w:rPr>
        <w:t>The Grantor's support, comfort, and</w:t>
      </w:r>
      <w:r>
        <w:rPr>
          <w:spacing w:val="-8"/>
          <w:sz w:val="26"/>
        </w:rPr>
        <w:t xml:space="preserve"> </w:t>
      </w:r>
      <w:proofErr w:type="gramStart"/>
      <w:r>
        <w:rPr>
          <w:sz w:val="26"/>
        </w:rPr>
        <w:t>welfare;</w:t>
      </w:r>
      <w:proofErr w:type="gramEnd"/>
    </w:p>
    <w:p w14:paraId="6E79B175" w14:textId="77777777" w:rsidR="00970C9E" w:rsidRDefault="00970C9E">
      <w:pPr>
        <w:pStyle w:val="BodyText"/>
        <w:spacing w:before="3"/>
        <w:rPr>
          <w:sz w:val="22"/>
        </w:rPr>
      </w:pPr>
    </w:p>
    <w:p w14:paraId="4D99B543" w14:textId="77777777" w:rsidR="00970C9E" w:rsidRDefault="00000000">
      <w:pPr>
        <w:pStyle w:val="ListParagraph"/>
        <w:numPr>
          <w:ilvl w:val="1"/>
          <w:numId w:val="3"/>
        </w:numPr>
        <w:tabs>
          <w:tab w:val="left" w:pos="820"/>
        </w:tabs>
        <w:rPr>
          <w:sz w:val="26"/>
        </w:rPr>
      </w:pPr>
      <w:r>
        <w:rPr>
          <w:sz w:val="26"/>
        </w:rPr>
        <w:t>The Grantor's accustomed manner of</w:t>
      </w:r>
      <w:r>
        <w:rPr>
          <w:spacing w:val="-8"/>
          <w:sz w:val="26"/>
        </w:rPr>
        <w:t xml:space="preserve"> </w:t>
      </w:r>
      <w:proofErr w:type="gramStart"/>
      <w:r>
        <w:rPr>
          <w:sz w:val="26"/>
        </w:rPr>
        <w:t>living;</w:t>
      </w:r>
      <w:proofErr w:type="gramEnd"/>
    </w:p>
    <w:p w14:paraId="1CCBAA94" w14:textId="77777777" w:rsidR="00970C9E" w:rsidRDefault="00970C9E">
      <w:pPr>
        <w:pStyle w:val="BodyText"/>
        <w:spacing w:before="3"/>
        <w:rPr>
          <w:sz w:val="22"/>
        </w:rPr>
      </w:pPr>
    </w:p>
    <w:p w14:paraId="4C5B9E12" w14:textId="77777777" w:rsidR="00970C9E" w:rsidRDefault="00000000">
      <w:pPr>
        <w:pStyle w:val="ListParagraph"/>
        <w:numPr>
          <w:ilvl w:val="1"/>
          <w:numId w:val="3"/>
        </w:numPr>
        <w:tabs>
          <w:tab w:val="left" w:pos="820"/>
        </w:tabs>
        <w:rPr>
          <w:sz w:val="26"/>
        </w:rPr>
      </w:pPr>
      <w:r>
        <w:rPr>
          <w:sz w:val="26"/>
        </w:rPr>
        <w:t xml:space="preserve">Any purpose that the </w:t>
      </w:r>
      <w:r>
        <w:rPr>
          <w:spacing w:val="-3"/>
          <w:sz w:val="26"/>
        </w:rPr>
        <w:t xml:space="preserve">Trustee </w:t>
      </w:r>
      <w:r>
        <w:rPr>
          <w:sz w:val="26"/>
        </w:rPr>
        <w:t>believes to be in the best interest of the</w:t>
      </w:r>
      <w:r>
        <w:rPr>
          <w:spacing w:val="-30"/>
          <w:sz w:val="26"/>
        </w:rPr>
        <w:t xml:space="preserve"> </w:t>
      </w:r>
      <w:r>
        <w:rPr>
          <w:spacing w:val="-3"/>
          <w:sz w:val="26"/>
        </w:rPr>
        <w:t>Grantor.</w:t>
      </w:r>
    </w:p>
    <w:p w14:paraId="71CBFC1E" w14:textId="77777777" w:rsidR="00970C9E" w:rsidRDefault="00970C9E">
      <w:pPr>
        <w:pStyle w:val="BodyText"/>
        <w:spacing w:before="3"/>
        <w:rPr>
          <w:sz w:val="22"/>
        </w:rPr>
      </w:pPr>
    </w:p>
    <w:p w14:paraId="3993F419" w14:textId="77777777" w:rsidR="00970C9E" w:rsidRDefault="00000000">
      <w:pPr>
        <w:pStyle w:val="BodyText"/>
        <w:spacing w:line="288" w:lineRule="auto"/>
        <w:ind w:left="100" w:right="178"/>
        <w:jc w:val="both"/>
      </w:pPr>
      <w:r>
        <w:t xml:space="preserve">In the event of illness or other disability of the </w:t>
      </w:r>
      <w:r>
        <w:rPr>
          <w:spacing w:val="-3"/>
        </w:rPr>
        <w:t xml:space="preserve">Grantor, </w:t>
      </w:r>
      <w:r>
        <w:t xml:space="preserve">the </w:t>
      </w:r>
      <w:r>
        <w:rPr>
          <w:spacing w:val="-3"/>
        </w:rPr>
        <w:t xml:space="preserve">Trustee </w:t>
      </w:r>
      <w:r>
        <w:rPr>
          <w:spacing w:val="-5"/>
        </w:rPr>
        <w:t xml:space="preserve">may, </w:t>
      </w:r>
      <w:r>
        <w:t xml:space="preserve">in lieu </w:t>
      </w:r>
      <w:proofErr w:type="gramStart"/>
      <w:r>
        <w:t>of  making</w:t>
      </w:r>
      <w:proofErr w:type="gramEnd"/>
      <w:r>
        <w:t xml:space="preserve"> payment of such income directly to the </w:t>
      </w:r>
      <w:r>
        <w:rPr>
          <w:spacing w:val="-3"/>
        </w:rPr>
        <w:t xml:space="preserve">Grantor, </w:t>
      </w:r>
      <w:r>
        <w:t xml:space="preserve">use and apply for the benefit of the Grantor so much of such income and also the principal of the </w:t>
      </w:r>
      <w:r>
        <w:rPr>
          <w:spacing w:val="-3"/>
        </w:rPr>
        <w:t xml:space="preserve">Trust </w:t>
      </w:r>
      <w:r>
        <w:t xml:space="preserve">estate for the proper care, comfort, medical care, maintenance, and support of the </w:t>
      </w:r>
      <w:r>
        <w:rPr>
          <w:spacing w:val="-3"/>
        </w:rPr>
        <w:t xml:space="preserve">Grantor. </w:t>
      </w:r>
      <w:r>
        <w:t xml:space="preserve">The Trustee, in such discretion, may pay over to any relative or legal guardian of the </w:t>
      </w:r>
      <w:r>
        <w:rPr>
          <w:spacing w:val="-3"/>
        </w:rPr>
        <w:t xml:space="preserve">Grantor, </w:t>
      </w:r>
      <w:r>
        <w:t>all or any portion of such income or principal for any of said purposes in lieu of using and applying said funds for the benefit of the</w:t>
      </w:r>
      <w:r>
        <w:rPr>
          <w:spacing w:val="-11"/>
        </w:rPr>
        <w:t xml:space="preserve"> </w:t>
      </w:r>
      <w:r>
        <w:rPr>
          <w:spacing w:val="-3"/>
        </w:rPr>
        <w:t>Grantor.</w:t>
      </w:r>
    </w:p>
    <w:p w14:paraId="7C083DD1" w14:textId="77777777" w:rsidR="00970C9E" w:rsidRDefault="00000000">
      <w:pPr>
        <w:pStyle w:val="BodyText"/>
        <w:spacing w:before="204" w:line="288" w:lineRule="auto"/>
        <w:ind w:left="100" w:right="185"/>
        <w:jc w:val="both"/>
      </w:pPr>
      <w:r>
        <w:t xml:space="preserve">For the purposes of this </w:t>
      </w:r>
      <w:r>
        <w:rPr>
          <w:spacing w:val="-3"/>
        </w:rPr>
        <w:t xml:space="preserve">Trust, </w:t>
      </w:r>
      <w:r>
        <w:t xml:space="preserve">"disability" shall mean a legal disability or the inability to provide prompt and intelligent thought to financial matters by reason of illness or mental or physical </w:t>
      </w:r>
      <w:r>
        <w:rPr>
          <w:spacing w:val="-3"/>
        </w:rPr>
        <w:t xml:space="preserve">disability. </w:t>
      </w:r>
      <w:r>
        <w:t xml:space="preserve">The determination of whether the Grantor has a disability </w:t>
      </w:r>
      <w:proofErr w:type="gramStart"/>
      <w:r>
        <w:t>under  this</w:t>
      </w:r>
      <w:proofErr w:type="gramEnd"/>
      <w:r>
        <w:t xml:space="preserve"> definition shall be made by the Grantor's most recent attending physician. The </w:t>
      </w:r>
      <w:r>
        <w:rPr>
          <w:spacing w:val="-3"/>
        </w:rPr>
        <w:t xml:space="preserve">Trustee </w:t>
      </w:r>
      <w:r>
        <w:t>shall be entitled to rely on written notice of such a</w:t>
      </w:r>
      <w:r>
        <w:rPr>
          <w:spacing w:val="-21"/>
        </w:rPr>
        <w:t xml:space="preserve"> </w:t>
      </w:r>
      <w:r>
        <w:t>determination.</w:t>
      </w:r>
    </w:p>
    <w:p w14:paraId="633879DA" w14:textId="77777777" w:rsidR="00970C9E" w:rsidRDefault="00000000">
      <w:pPr>
        <w:pStyle w:val="Heading2"/>
        <w:numPr>
          <w:ilvl w:val="0"/>
          <w:numId w:val="3"/>
        </w:numPr>
        <w:tabs>
          <w:tab w:val="left" w:pos="356"/>
        </w:tabs>
        <w:spacing w:before="201"/>
      </w:pPr>
      <w:r>
        <w:rPr>
          <w:spacing w:val="-5"/>
        </w:rPr>
        <w:t xml:space="preserve">Trust </w:t>
      </w:r>
      <w:r>
        <w:t>Distribution After Grantor’s</w:t>
      </w:r>
      <w:r>
        <w:rPr>
          <w:spacing w:val="-19"/>
        </w:rPr>
        <w:t xml:space="preserve"> </w:t>
      </w:r>
      <w:r>
        <w:t>Death.</w:t>
      </w:r>
    </w:p>
    <w:p w14:paraId="08A79503" w14:textId="77777777" w:rsidR="00970C9E" w:rsidRDefault="00970C9E">
      <w:pPr>
        <w:pStyle w:val="BodyText"/>
        <w:spacing w:before="3"/>
        <w:rPr>
          <w:b/>
          <w:sz w:val="22"/>
        </w:rPr>
      </w:pPr>
    </w:p>
    <w:p w14:paraId="200C4E63" w14:textId="77777777" w:rsidR="00970C9E" w:rsidRDefault="00000000">
      <w:pPr>
        <w:pStyle w:val="BodyText"/>
        <w:tabs>
          <w:tab w:val="left" w:pos="2948"/>
        </w:tabs>
        <w:spacing w:line="288" w:lineRule="auto"/>
        <w:ind w:left="100" w:right="183"/>
        <w:jc w:val="both"/>
      </w:pPr>
      <w:r>
        <w:rPr>
          <w:spacing w:val="-10"/>
        </w:rPr>
        <w:t xml:space="preserve">To </w:t>
      </w:r>
      <w:r>
        <w:t>receive any property or gifts under this Agreement, a beneficiary must survive the Grantor</w:t>
      </w:r>
      <w:r>
        <w:rPr>
          <w:spacing w:val="11"/>
        </w:rPr>
        <w:t xml:space="preserve"> </w:t>
      </w:r>
      <w:r>
        <w:t>by</w:t>
      </w:r>
      <w:r>
        <w:rPr>
          <w:u w:val="single"/>
        </w:rPr>
        <w:t xml:space="preserve"> </w:t>
      </w:r>
      <w:r>
        <w:rPr>
          <w:u w:val="single"/>
        </w:rPr>
        <w:tab/>
      </w:r>
      <w:r>
        <w:t xml:space="preserve">days. Beneficiaries of the Grantor's </w:t>
      </w:r>
      <w:r>
        <w:rPr>
          <w:spacing w:val="-3"/>
        </w:rPr>
        <w:t xml:space="preserve">Trust </w:t>
      </w:r>
      <w:r>
        <w:t>residue will share</w:t>
      </w:r>
      <w:r>
        <w:rPr>
          <w:spacing w:val="5"/>
        </w:rPr>
        <w:t xml:space="preserve"> </w:t>
      </w:r>
      <w:r>
        <w:t>in</w:t>
      </w:r>
    </w:p>
    <w:p w14:paraId="1327EB95" w14:textId="77777777" w:rsidR="00970C9E" w:rsidRDefault="00970C9E">
      <w:pPr>
        <w:spacing w:line="288" w:lineRule="auto"/>
        <w:jc w:val="both"/>
        <w:sectPr w:rsidR="00970C9E">
          <w:pgSz w:w="12240" w:h="15840"/>
          <w:pgMar w:top="1380" w:right="1260" w:bottom="920" w:left="1340" w:header="0" w:footer="736" w:gutter="0"/>
          <w:cols w:space="720"/>
        </w:sectPr>
      </w:pPr>
    </w:p>
    <w:p w14:paraId="7D856EC5" w14:textId="77777777" w:rsidR="00970C9E" w:rsidRDefault="00000000">
      <w:pPr>
        <w:pStyle w:val="BodyText"/>
        <w:spacing w:before="67" w:line="288" w:lineRule="auto"/>
        <w:ind w:left="100" w:right="179"/>
        <w:jc w:val="both"/>
      </w:pPr>
      <w:proofErr w:type="gramStart"/>
      <w:r>
        <w:lastRenderedPageBreak/>
        <w:t>all of</w:t>
      </w:r>
      <w:proofErr w:type="gramEnd"/>
      <w:r>
        <w:t xml:space="preserve"> the Grantor's property and assets that have not been bequeathed via specific gifts or are otherwise required for the repayment of debts owed, including but not limited to burial or funeral expenses, expenses associated with probating this </w:t>
      </w:r>
      <w:r>
        <w:rPr>
          <w:spacing w:val="-3"/>
        </w:rPr>
        <w:t xml:space="preserve">Will, </w:t>
      </w:r>
      <w:r>
        <w:t xml:space="preserve">payment of taxes, or any other expenses associated with administration of the Grantor's </w:t>
      </w:r>
      <w:r>
        <w:rPr>
          <w:spacing w:val="-3"/>
        </w:rPr>
        <w:t xml:space="preserve">Trust. </w:t>
      </w:r>
      <w:r>
        <w:t xml:space="preserve">The residue of the Grantor's </w:t>
      </w:r>
      <w:r>
        <w:rPr>
          <w:spacing w:val="-3"/>
        </w:rPr>
        <w:t xml:space="preserve">Trust </w:t>
      </w:r>
      <w:r>
        <w:t>is to be distributed between the beneficiaries designated here with the beneficiaries each receiving a share of the residue of the Grantor's entire estate. All property distributed under this Agreement is subject to any encumbrances or liens attached to the</w:t>
      </w:r>
      <w:r>
        <w:rPr>
          <w:spacing w:val="-5"/>
        </w:rPr>
        <w:t xml:space="preserve"> </w:t>
      </w:r>
      <w:r>
        <w:rPr>
          <w:spacing w:val="-3"/>
        </w:rPr>
        <w:t>property.</w:t>
      </w:r>
    </w:p>
    <w:p w14:paraId="02F76BE3" w14:textId="77777777" w:rsidR="00970C9E" w:rsidRDefault="00000000">
      <w:pPr>
        <w:pStyle w:val="BodyText"/>
        <w:tabs>
          <w:tab w:val="left" w:pos="9510"/>
        </w:tabs>
        <w:spacing w:before="204" w:line="288" w:lineRule="auto"/>
        <w:ind w:left="100" w:right="127"/>
      </w:pPr>
      <w:r>
        <w:t xml:space="preserve">The </w:t>
      </w:r>
      <w:r>
        <w:rPr>
          <w:spacing w:val="-3"/>
        </w:rPr>
        <w:t xml:space="preserve">Trustee </w:t>
      </w:r>
      <w:r>
        <w:t xml:space="preserve">shall distribute the residue of the Grantor's </w:t>
      </w:r>
      <w:r>
        <w:rPr>
          <w:spacing w:val="-3"/>
        </w:rPr>
        <w:t xml:space="preserve">Trust </w:t>
      </w:r>
      <w:r>
        <w:t>in the following manner (hereinafter referred to as the “Share</w:t>
      </w:r>
      <w:r>
        <w:rPr>
          <w:spacing w:val="-1"/>
        </w:rPr>
        <w:t xml:space="preserve"> </w:t>
      </w:r>
      <w:r>
        <w:t>Allocations”):</w:t>
      </w:r>
      <w:r>
        <w:rPr>
          <w:spacing w:val="-1"/>
        </w:rPr>
        <w:t xml:space="preserve"> </w:t>
      </w:r>
      <w:r>
        <w:rPr>
          <w:u w:val="single"/>
        </w:rPr>
        <w:t xml:space="preserve"> </w:t>
      </w:r>
      <w:r>
        <w:rPr>
          <w:u w:val="single"/>
        </w:rPr>
        <w:tab/>
      </w:r>
    </w:p>
    <w:p w14:paraId="68F2A1BA" w14:textId="77777777" w:rsidR="00970C9E" w:rsidRDefault="00000000">
      <w:pPr>
        <w:pStyle w:val="BodyText"/>
        <w:tabs>
          <w:tab w:val="left" w:pos="5818"/>
        </w:tabs>
        <w:spacing w:before="3"/>
        <w:ind w:left="100"/>
      </w:pPr>
      <w:r>
        <w:rPr>
          <w:u w:val="single"/>
        </w:rPr>
        <w:t xml:space="preserve"> </w:t>
      </w:r>
      <w:r>
        <w:rPr>
          <w:u w:val="single"/>
        </w:rPr>
        <w:tab/>
      </w:r>
      <w:r>
        <w:t>.</w:t>
      </w:r>
    </w:p>
    <w:p w14:paraId="3F335A9A" w14:textId="77777777" w:rsidR="00970C9E" w:rsidRDefault="00970C9E">
      <w:pPr>
        <w:pStyle w:val="BodyText"/>
        <w:spacing w:before="3"/>
        <w:rPr>
          <w:sz w:val="22"/>
        </w:rPr>
      </w:pPr>
    </w:p>
    <w:p w14:paraId="3027A45B" w14:textId="77777777" w:rsidR="00970C9E" w:rsidRDefault="00000000">
      <w:pPr>
        <w:pStyle w:val="Heading2"/>
        <w:numPr>
          <w:ilvl w:val="0"/>
          <w:numId w:val="3"/>
        </w:numPr>
        <w:tabs>
          <w:tab w:val="left" w:pos="360"/>
        </w:tabs>
        <w:spacing w:before="0"/>
        <w:ind w:left="359" w:hanging="260"/>
      </w:pPr>
      <w:r>
        <w:t xml:space="preserve">General </w:t>
      </w:r>
      <w:r>
        <w:rPr>
          <w:spacing w:val="-5"/>
        </w:rPr>
        <w:t>Trust</w:t>
      </w:r>
      <w:r>
        <w:rPr>
          <w:spacing w:val="-7"/>
        </w:rPr>
        <w:t xml:space="preserve"> </w:t>
      </w:r>
      <w:r>
        <w:t>Provisions.</w:t>
      </w:r>
    </w:p>
    <w:p w14:paraId="7BD90BCD" w14:textId="77777777" w:rsidR="00970C9E" w:rsidRDefault="00970C9E">
      <w:pPr>
        <w:pStyle w:val="BodyText"/>
        <w:spacing w:before="3"/>
        <w:rPr>
          <w:b/>
          <w:sz w:val="22"/>
        </w:rPr>
      </w:pPr>
    </w:p>
    <w:p w14:paraId="50A6A205" w14:textId="77777777" w:rsidR="00970C9E" w:rsidRDefault="00000000">
      <w:pPr>
        <w:pStyle w:val="BodyText"/>
        <w:spacing w:line="288" w:lineRule="auto"/>
        <w:ind w:left="100" w:right="184"/>
        <w:jc w:val="both"/>
      </w:pPr>
      <w:r>
        <w:t>The expression “the Grantor's Trustee” used throughout this Trust Agreement includes both the singular or plural, or the masculine or feminine gender, as appropriate and required by the context.</w:t>
      </w:r>
    </w:p>
    <w:p w14:paraId="23A27F0C" w14:textId="77777777" w:rsidR="00970C9E" w:rsidRDefault="00000000">
      <w:pPr>
        <w:pStyle w:val="BodyText"/>
        <w:spacing w:before="199" w:line="288" w:lineRule="auto"/>
        <w:ind w:left="100" w:right="186"/>
        <w:jc w:val="both"/>
      </w:pPr>
      <w:r>
        <w:t>To carry out the terms of the Grantor's Trust, the Trustee has the following powers to be used in his or her well-considered discretion at any time in the management of a trust created hereunder, namely:</w:t>
      </w:r>
    </w:p>
    <w:p w14:paraId="2BF0B20C" w14:textId="77777777" w:rsidR="00970C9E" w:rsidRDefault="00000000">
      <w:pPr>
        <w:pStyle w:val="ListParagraph"/>
        <w:numPr>
          <w:ilvl w:val="0"/>
          <w:numId w:val="2"/>
        </w:numPr>
        <w:tabs>
          <w:tab w:val="left" w:pos="820"/>
        </w:tabs>
        <w:spacing w:before="198" w:line="288" w:lineRule="auto"/>
        <w:ind w:right="182"/>
        <w:jc w:val="both"/>
        <w:rPr>
          <w:sz w:val="26"/>
        </w:rPr>
      </w:pPr>
      <w:r>
        <w:rPr>
          <w:spacing w:val="-10"/>
          <w:sz w:val="26"/>
        </w:rPr>
        <w:t xml:space="preserve">To </w:t>
      </w:r>
      <w:r>
        <w:rPr>
          <w:sz w:val="26"/>
        </w:rPr>
        <w:t xml:space="preserve">receive, hold, maintain, administer, collect, invest, and re-invest the trust assets, and collect and apply the income, profits, and principal of the </w:t>
      </w:r>
      <w:r>
        <w:rPr>
          <w:spacing w:val="-3"/>
          <w:sz w:val="26"/>
        </w:rPr>
        <w:t xml:space="preserve">Trust </w:t>
      </w:r>
      <w:r>
        <w:rPr>
          <w:sz w:val="26"/>
        </w:rPr>
        <w:t>in accordance with the terms of this</w:t>
      </w:r>
      <w:r>
        <w:rPr>
          <w:spacing w:val="-21"/>
          <w:sz w:val="26"/>
        </w:rPr>
        <w:t xml:space="preserve"> </w:t>
      </w:r>
      <w:proofErr w:type="gramStart"/>
      <w:r>
        <w:rPr>
          <w:sz w:val="26"/>
        </w:rPr>
        <w:t>Agreement;</w:t>
      </w:r>
      <w:proofErr w:type="gramEnd"/>
    </w:p>
    <w:p w14:paraId="4BEB4329" w14:textId="77777777" w:rsidR="00970C9E" w:rsidRDefault="00000000">
      <w:pPr>
        <w:pStyle w:val="ListParagraph"/>
        <w:numPr>
          <w:ilvl w:val="0"/>
          <w:numId w:val="2"/>
        </w:numPr>
        <w:tabs>
          <w:tab w:val="left" w:pos="820"/>
        </w:tabs>
        <w:spacing w:before="199" w:line="288" w:lineRule="auto"/>
        <w:ind w:right="182"/>
        <w:jc w:val="both"/>
        <w:rPr>
          <w:sz w:val="26"/>
        </w:rPr>
      </w:pPr>
      <w:r>
        <w:rPr>
          <w:spacing w:val="-10"/>
          <w:sz w:val="26"/>
        </w:rPr>
        <w:t xml:space="preserve">To </w:t>
      </w:r>
      <w:r>
        <w:rPr>
          <w:sz w:val="26"/>
        </w:rPr>
        <w:t xml:space="preserve">receive additional assets </w:t>
      </w:r>
      <w:proofErr w:type="gramStart"/>
      <w:r>
        <w:rPr>
          <w:sz w:val="26"/>
        </w:rPr>
        <w:t>from  other</w:t>
      </w:r>
      <w:proofErr w:type="gramEnd"/>
      <w:r>
        <w:rPr>
          <w:sz w:val="26"/>
        </w:rPr>
        <w:t xml:space="preserve"> sources, including assets received under the </w:t>
      </w:r>
      <w:r>
        <w:rPr>
          <w:spacing w:val="-4"/>
          <w:sz w:val="26"/>
        </w:rPr>
        <w:t xml:space="preserve">Will </w:t>
      </w:r>
      <w:r>
        <w:rPr>
          <w:sz w:val="26"/>
        </w:rPr>
        <w:t>of the Grantor or any other</w:t>
      </w:r>
      <w:r>
        <w:rPr>
          <w:spacing w:val="-11"/>
          <w:sz w:val="26"/>
        </w:rPr>
        <w:t xml:space="preserve"> </w:t>
      </w:r>
      <w:r>
        <w:rPr>
          <w:sz w:val="26"/>
        </w:rPr>
        <w:t>individual;</w:t>
      </w:r>
    </w:p>
    <w:p w14:paraId="1B7C5CB4" w14:textId="77777777" w:rsidR="00970C9E" w:rsidRDefault="00000000">
      <w:pPr>
        <w:pStyle w:val="ListParagraph"/>
        <w:numPr>
          <w:ilvl w:val="0"/>
          <w:numId w:val="2"/>
        </w:numPr>
        <w:tabs>
          <w:tab w:val="left" w:pos="820"/>
        </w:tabs>
        <w:spacing w:before="197"/>
        <w:rPr>
          <w:sz w:val="26"/>
        </w:rPr>
      </w:pPr>
      <w:r>
        <w:rPr>
          <w:spacing w:val="-10"/>
          <w:sz w:val="26"/>
        </w:rPr>
        <w:t xml:space="preserve">To </w:t>
      </w:r>
      <w:r>
        <w:rPr>
          <w:sz w:val="26"/>
        </w:rPr>
        <w:t>make expenditures as necessary to carry out the intent and purpose of the</w:t>
      </w:r>
      <w:r>
        <w:rPr>
          <w:spacing w:val="-42"/>
          <w:sz w:val="26"/>
        </w:rPr>
        <w:t xml:space="preserve"> </w:t>
      </w:r>
      <w:proofErr w:type="gramStart"/>
      <w:r>
        <w:rPr>
          <w:sz w:val="26"/>
        </w:rPr>
        <w:t>trust;</w:t>
      </w:r>
      <w:proofErr w:type="gramEnd"/>
    </w:p>
    <w:p w14:paraId="0CFD32F2" w14:textId="77777777" w:rsidR="00970C9E" w:rsidRDefault="00970C9E">
      <w:pPr>
        <w:pStyle w:val="BodyText"/>
        <w:spacing w:before="3"/>
        <w:rPr>
          <w:sz w:val="22"/>
        </w:rPr>
      </w:pPr>
    </w:p>
    <w:p w14:paraId="68982150" w14:textId="77777777" w:rsidR="00970C9E" w:rsidRDefault="00000000">
      <w:pPr>
        <w:pStyle w:val="ListParagraph"/>
        <w:numPr>
          <w:ilvl w:val="0"/>
          <w:numId w:val="2"/>
        </w:numPr>
        <w:tabs>
          <w:tab w:val="left" w:pos="820"/>
        </w:tabs>
        <w:spacing w:before="1" w:line="288" w:lineRule="auto"/>
        <w:ind w:right="183"/>
        <w:jc w:val="both"/>
        <w:rPr>
          <w:sz w:val="26"/>
        </w:rPr>
      </w:pPr>
      <w:r>
        <w:rPr>
          <w:sz w:val="26"/>
        </w:rPr>
        <w:t xml:space="preserve">Subject to Grantor's direction to the </w:t>
      </w:r>
      <w:r>
        <w:rPr>
          <w:spacing w:val="-3"/>
          <w:sz w:val="26"/>
        </w:rPr>
        <w:t xml:space="preserve">contrary, </w:t>
      </w:r>
      <w:r>
        <w:rPr>
          <w:sz w:val="26"/>
        </w:rPr>
        <w:t xml:space="preserve">to sell, call in, and convert into money any trust </w:t>
      </w:r>
      <w:r>
        <w:rPr>
          <w:spacing w:val="-3"/>
          <w:sz w:val="26"/>
        </w:rPr>
        <w:t xml:space="preserve">property, </w:t>
      </w:r>
      <w:r>
        <w:rPr>
          <w:sz w:val="26"/>
        </w:rPr>
        <w:t xml:space="preserve">including real </w:t>
      </w:r>
      <w:r>
        <w:rPr>
          <w:spacing w:val="-3"/>
          <w:sz w:val="26"/>
        </w:rPr>
        <w:t xml:space="preserve">property, </w:t>
      </w:r>
      <w:r>
        <w:rPr>
          <w:sz w:val="26"/>
        </w:rPr>
        <w:t xml:space="preserve">that the </w:t>
      </w:r>
      <w:r>
        <w:rPr>
          <w:spacing w:val="-2"/>
          <w:sz w:val="26"/>
        </w:rPr>
        <w:t xml:space="preserve">Trustee, </w:t>
      </w:r>
      <w:r>
        <w:rPr>
          <w:sz w:val="26"/>
        </w:rPr>
        <w:t>in his or her best judgment deems</w:t>
      </w:r>
      <w:r>
        <w:rPr>
          <w:spacing w:val="-4"/>
          <w:sz w:val="26"/>
        </w:rPr>
        <w:t xml:space="preserve"> </w:t>
      </w:r>
      <w:proofErr w:type="gramStart"/>
      <w:r>
        <w:rPr>
          <w:sz w:val="26"/>
        </w:rPr>
        <w:t>advisable;</w:t>
      </w:r>
      <w:proofErr w:type="gramEnd"/>
    </w:p>
    <w:p w14:paraId="2F42EB21" w14:textId="77777777" w:rsidR="00970C9E" w:rsidRDefault="00000000">
      <w:pPr>
        <w:pStyle w:val="ListParagraph"/>
        <w:numPr>
          <w:ilvl w:val="0"/>
          <w:numId w:val="2"/>
        </w:numPr>
        <w:tabs>
          <w:tab w:val="left" w:pos="820"/>
        </w:tabs>
        <w:spacing w:before="198" w:line="288" w:lineRule="auto"/>
        <w:ind w:right="188"/>
        <w:jc w:val="both"/>
        <w:rPr>
          <w:sz w:val="26"/>
        </w:rPr>
      </w:pPr>
      <w:r>
        <w:rPr>
          <w:sz w:val="26"/>
        </w:rPr>
        <w:t xml:space="preserve">Subject to Grantor's direction to the </w:t>
      </w:r>
      <w:r>
        <w:rPr>
          <w:spacing w:val="-3"/>
          <w:sz w:val="26"/>
        </w:rPr>
        <w:t xml:space="preserve">contrary, </w:t>
      </w:r>
      <w:r>
        <w:rPr>
          <w:sz w:val="26"/>
        </w:rPr>
        <w:t xml:space="preserve">to mortgage trust property where the </w:t>
      </w:r>
      <w:r>
        <w:rPr>
          <w:spacing w:val="-3"/>
          <w:sz w:val="26"/>
        </w:rPr>
        <w:t xml:space="preserve">Trustee </w:t>
      </w:r>
      <w:r>
        <w:rPr>
          <w:sz w:val="26"/>
        </w:rPr>
        <w:t>considers it prudent and advisable to do</w:t>
      </w:r>
      <w:r>
        <w:rPr>
          <w:spacing w:val="-9"/>
          <w:sz w:val="26"/>
        </w:rPr>
        <w:t xml:space="preserve"> </w:t>
      </w:r>
      <w:proofErr w:type="gramStart"/>
      <w:r>
        <w:rPr>
          <w:sz w:val="26"/>
        </w:rPr>
        <w:t>so;</w:t>
      </w:r>
      <w:proofErr w:type="gramEnd"/>
    </w:p>
    <w:p w14:paraId="35432E80" w14:textId="77777777" w:rsidR="00970C9E" w:rsidRDefault="00970C9E">
      <w:pPr>
        <w:spacing w:line="288" w:lineRule="auto"/>
        <w:jc w:val="both"/>
        <w:rPr>
          <w:sz w:val="26"/>
        </w:rPr>
        <w:sectPr w:rsidR="00970C9E">
          <w:pgSz w:w="12240" w:h="15840"/>
          <w:pgMar w:top="1380" w:right="1260" w:bottom="920" w:left="1340" w:header="0" w:footer="736" w:gutter="0"/>
          <w:cols w:space="720"/>
        </w:sectPr>
      </w:pPr>
    </w:p>
    <w:p w14:paraId="6D5BB259" w14:textId="77777777" w:rsidR="00970C9E" w:rsidRDefault="00000000">
      <w:pPr>
        <w:pStyle w:val="ListParagraph"/>
        <w:numPr>
          <w:ilvl w:val="0"/>
          <w:numId w:val="2"/>
        </w:numPr>
        <w:tabs>
          <w:tab w:val="left" w:pos="820"/>
        </w:tabs>
        <w:spacing w:before="67" w:line="288" w:lineRule="auto"/>
        <w:ind w:right="191"/>
        <w:jc w:val="both"/>
        <w:rPr>
          <w:sz w:val="26"/>
        </w:rPr>
      </w:pPr>
      <w:r>
        <w:rPr>
          <w:sz w:val="26"/>
        </w:rPr>
        <w:lastRenderedPageBreak/>
        <w:t xml:space="preserve">Subject to Grantor's direction to the </w:t>
      </w:r>
      <w:r>
        <w:rPr>
          <w:spacing w:val="-3"/>
          <w:sz w:val="26"/>
        </w:rPr>
        <w:t xml:space="preserve">contrary, </w:t>
      </w:r>
      <w:r>
        <w:rPr>
          <w:sz w:val="26"/>
        </w:rPr>
        <w:t xml:space="preserve">to borrow money when the </w:t>
      </w:r>
      <w:r>
        <w:rPr>
          <w:spacing w:val="-3"/>
          <w:sz w:val="26"/>
        </w:rPr>
        <w:t xml:space="preserve">Trustee </w:t>
      </w:r>
      <w:r>
        <w:rPr>
          <w:sz w:val="26"/>
        </w:rPr>
        <w:t>considers it advisable to do</w:t>
      </w:r>
      <w:r>
        <w:rPr>
          <w:spacing w:val="-7"/>
          <w:sz w:val="26"/>
        </w:rPr>
        <w:t xml:space="preserve"> </w:t>
      </w:r>
      <w:proofErr w:type="gramStart"/>
      <w:r>
        <w:rPr>
          <w:sz w:val="26"/>
        </w:rPr>
        <w:t>so;</w:t>
      </w:r>
      <w:proofErr w:type="gramEnd"/>
    </w:p>
    <w:p w14:paraId="71D5F5F7" w14:textId="77777777" w:rsidR="00970C9E" w:rsidRDefault="00000000">
      <w:pPr>
        <w:pStyle w:val="ListParagraph"/>
        <w:numPr>
          <w:ilvl w:val="0"/>
          <w:numId w:val="2"/>
        </w:numPr>
        <w:tabs>
          <w:tab w:val="left" w:pos="820"/>
        </w:tabs>
        <w:spacing w:before="197" w:line="288" w:lineRule="auto"/>
        <w:ind w:right="181"/>
        <w:jc w:val="both"/>
        <w:rPr>
          <w:sz w:val="26"/>
        </w:rPr>
      </w:pPr>
      <w:r>
        <w:rPr>
          <w:sz w:val="26"/>
        </w:rPr>
        <w:t xml:space="preserve">Subject to Grantor's direction to the </w:t>
      </w:r>
      <w:r>
        <w:rPr>
          <w:spacing w:val="-3"/>
          <w:sz w:val="26"/>
        </w:rPr>
        <w:t xml:space="preserve">contrary, </w:t>
      </w:r>
      <w:r>
        <w:rPr>
          <w:sz w:val="26"/>
        </w:rPr>
        <w:t xml:space="preserve">to lend money to the </w:t>
      </w:r>
      <w:proofErr w:type="gramStart"/>
      <w:r>
        <w:rPr>
          <w:sz w:val="26"/>
        </w:rPr>
        <w:t>trust  beneficiary</w:t>
      </w:r>
      <w:proofErr w:type="gramEnd"/>
      <w:r>
        <w:rPr>
          <w:sz w:val="26"/>
        </w:rPr>
        <w:t xml:space="preserve"> if the </w:t>
      </w:r>
      <w:r>
        <w:rPr>
          <w:spacing w:val="-3"/>
          <w:sz w:val="26"/>
        </w:rPr>
        <w:t xml:space="preserve">Trustee </w:t>
      </w:r>
      <w:r>
        <w:rPr>
          <w:sz w:val="26"/>
        </w:rPr>
        <w:t>considers it to be in the beneficiary's best interest to do so;</w:t>
      </w:r>
    </w:p>
    <w:p w14:paraId="384A0BD4" w14:textId="77777777" w:rsidR="00970C9E" w:rsidRDefault="00000000">
      <w:pPr>
        <w:pStyle w:val="ListParagraph"/>
        <w:numPr>
          <w:ilvl w:val="0"/>
          <w:numId w:val="2"/>
        </w:numPr>
        <w:tabs>
          <w:tab w:val="left" w:pos="820"/>
        </w:tabs>
        <w:spacing w:before="199" w:line="288" w:lineRule="auto"/>
        <w:ind w:right="192"/>
        <w:jc w:val="both"/>
        <w:rPr>
          <w:sz w:val="26"/>
        </w:rPr>
      </w:pPr>
      <w:r>
        <w:rPr>
          <w:spacing w:val="-10"/>
          <w:sz w:val="26"/>
        </w:rPr>
        <w:t xml:space="preserve">To </w:t>
      </w:r>
      <w:r>
        <w:rPr>
          <w:sz w:val="26"/>
        </w:rPr>
        <w:t xml:space="preserve">make expenditures for the purpose of improving, repairing, or maintaining any </w:t>
      </w:r>
      <w:proofErr w:type="gramStart"/>
      <w:r>
        <w:rPr>
          <w:sz w:val="26"/>
        </w:rPr>
        <w:t>property;</w:t>
      </w:r>
      <w:proofErr w:type="gramEnd"/>
    </w:p>
    <w:p w14:paraId="0BB48AAD" w14:textId="77777777" w:rsidR="00970C9E" w:rsidRDefault="00000000">
      <w:pPr>
        <w:pStyle w:val="ListParagraph"/>
        <w:numPr>
          <w:ilvl w:val="0"/>
          <w:numId w:val="2"/>
        </w:numPr>
        <w:tabs>
          <w:tab w:val="left" w:pos="819"/>
          <w:tab w:val="left" w:pos="820"/>
        </w:tabs>
        <w:spacing w:before="197"/>
        <w:rPr>
          <w:sz w:val="26"/>
        </w:rPr>
      </w:pPr>
      <w:r>
        <w:rPr>
          <w:spacing w:val="-10"/>
          <w:sz w:val="26"/>
        </w:rPr>
        <w:t xml:space="preserve">To </w:t>
      </w:r>
      <w:r>
        <w:rPr>
          <w:sz w:val="26"/>
        </w:rPr>
        <w:t>exercise all rights and options of an owner of any securities held in</w:t>
      </w:r>
      <w:r>
        <w:rPr>
          <w:spacing w:val="-27"/>
          <w:sz w:val="26"/>
        </w:rPr>
        <w:t xml:space="preserve"> </w:t>
      </w:r>
      <w:proofErr w:type="gramStart"/>
      <w:r>
        <w:rPr>
          <w:sz w:val="26"/>
        </w:rPr>
        <w:t>trust;</w:t>
      </w:r>
      <w:proofErr w:type="gramEnd"/>
    </w:p>
    <w:p w14:paraId="2838CD57" w14:textId="77777777" w:rsidR="00970C9E" w:rsidRDefault="00970C9E">
      <w:pPr>
        <w:pStyle w:val="BodyText"/>
        <w:spacing w:before="3"/>
        <w:rPr>
          <w:sz w:val="22"/>
        </w:rPr>
      </w:pPr>
    </w:p>
    <w:p w14:paraId="262A48D1" w14:textId="77777777" w:rsidR="00970C9E" w:rsidRDefault="00000000">
      <w:pPr>
        <w:pStyle w:val="ListParagraph"/>
        <w:numPr>
          <w:ilvl w:val="0"/>
          <w:numId w:val="2"/>
        </w:numPr>
        <w:tabs>
          <w:tab w:val="left" w:pos="820"/>
        </w:tabs>
        <w:rPr>
          <w:sz w:val="26"/>
        </w:rPr>
      </w:pPr>
      <w:r>
        <w:rPr>
          <w:spacing w:val="-10"/>
          <w:sz w:val="26"/>
        </w:rPr>
        <w:t xml:space="preserve">To </w:t>
      </w:r>
      <w:r>
        <w:rPr>
          <w:sz w:val="26"/>
        </w:rPr>
        <w:t xml:space="preserve">lease trust </w:t>
      </w:r>
      <w:r>
        <w:rPr>
          <w:spacing w:val="-3"/>
          <w:sz w:val="26"/>
        </w:rPr>
        <w:t xml:space="preserve">property, </w:t>
      </w:r>
      <w:r>
        <w:rPr>
          <w:sz w:val="26"/>
        </w:rPr>
        <w:t>including real estate, without limit as to</w:t>
      </w:r>
      <w:r>
        <w:rPr>
          <w:spacing w:val="-9"/>
          <w:sz w:val="26"/>
        </w:rPr>
        <w:t xml:space="preserve"> </w:t>
      </w:r>
      <w:proofErr w:type="gramStart"/>
      <w:r>
        <w:rPr>
          <w:sz w:val="26"/>
        </w:rPr>
        <w:t>term;</w:t>
      </w:r>
      <w:proofErr w:type="gramEnd"/>
    </w:p>
    <w:p w14:paraId="3F3834F8" w14:textId="77777777" w:rsidR="00970C9E" w:rsidRDefault="00970C9E">
      <w:pPr>
        <w:pStyle w:val="BodyText"/>
        <w:spacing w:before="3"/>
        <w:rPr>
          <w:sz w:val="22"/>
        </w:rPr>
      </w:pPr>
    </w:p>
    <w:p w14:paraId="6A54ED07" w14:textId="77777777" w:rsidR="00970C9E" w:rsidRDefault="00000000">
      <w:pPr>
        <w:pStyle w:val="ListParagraph"/>
        <w:numPr>
          <w:ilvl w:val="0"/>
          <w:numId w:val="2"/>
        </w:numPr>
        <w:tabs>
          <w:tab w:val="left" w:pos="820"/>
        </w:tabs>
        <w:spacing w:line="288" w:lineRule="auto"/>
        <w:ind w:right="182"/>
        <w:jc w:val="both"/>
        <w:rPr>
          <w:sz w:val="26"/>
        </w:rPr>
      </w:pPr>
      <w:r>
        <w:rPr>
          <w:spacing w:val="-10"/>
          <w:sz w:val="26"/>
        </w:rPr>
        <w:t xml:space="preserve">To </w:t>
      </w:r>
      <w:r>
        <w:rPr>
          <w:sz w:val="26"/>
        </w:rPr>
        <w:t xml:space="preserve">make investments the </w:t>
      </w:r>
      <w:r>
        <w:rPr>
          <w:spacing w:val="-3"/>
          <w:sz w:val="26"/>
        </w:rPr>
        <w:t xml:space="preserve">Trustee </w:t>
      </w:r>
      <w:r>
        <w:rPr>
          <w:sz w:val="26"/>
        </w:rPr>
        <w:t>considers prudent and advisable, without being limited to those investments authorized by law for</w:t>
      </w:r>
      <w:r>
        <w:rPr>
          <w:spacing w:val="-16"/>
          <w:sz w:val="26"/>
        </w:rPr>
        <w:t xml:space="preserve"> </w:t>
      </w:r>
      <w:proofErr w:type="gramStart"/>
      <w:r>
        <w:rPr>
          <w:sz w:val="26"/>
        </w:rPr>
        <w:t>trustees;</w:t>
      </w:r>
      <w:proofErr w:type="gramEnd"/>
    </w:p>
    <w:p w14:paraId="571604B3" w14:textId="77777777" w:rsidR="00970C9E" w:rsidRDefault="00000000">
      <w:pPr>
        <w:pStyle w:val="ListParagraph"/>
        <w:numPr>
          <w:ilvl w:val="0"/>
          <w:numId w:val="2"/>
        </w:numPr>
        <w:tabs>
          <w:tab w:val="left" w:pos="820"/>
        </w:tabs>
        <w:spacing w:before="198"/>
        <w:rPr>
          <w:sz w:val="26"/>
        </w:rPr>
      </w:pPr>
      <w:r>
        <w:rPr>
          <w:spacing w:val="-10"/>
          <w:sz w:val="26"/>
        </w:rPr>
        <w:t xml:space="preserve">To </w:t>
      </w:r>
      <w:r>
        <w:rPr>
          <w:sz w:val="26"/>
        </w:rPr>
        <w:t>receive additional property from any source and in any form of</w:t>
      </w:r>
      <w:r>
        <w:rPr>
          <w:spacing w:val="-27"/>
          <w:sz w:val="26"/>
        </w:rPr>
        <w:t xml:space="preserve"> </w:t>
      </w:r>
      <w:proofErr w:type="gramStart"/>
      <w:r>
        <w:rPr>
          <w:sz w:val="26"/>
        </w:rPr>
        <w:t>ownership;</w:t>
      </w:r>
      <w:proofErr w:type="gramEnd"/>
    </w:p>
    <w:p w14:paraId="02BF3B18" w14:textId="77777777" w:rsidR="00970C9E" w:rsidRDefault="00970C9E">
      <w:pPr>
        <w:pStyle w:val="BodyText"/>
        <w:spacing w:before="3"/>
        <w:rPr>
          <w:sz w:val="22"/>
        </w:rPr>
      </w:pPr>
    </w:p>
    <w:p w14:paraId="7D4AC90E" w14:textId="77777777" w:rsidR="00970C9E" w:rsidRDefault="00000000">
      <w:pPr>
        <w:pStyle w:val="ListParagraph"/>
        <w:numPr>
          <w:ilvl w:val="0"/>
          <w:numId w:val="2"/>
        </w:numPr>
        <w:tabs>
          <w:tab w:val="left" w:pos="820"/>
        </w:tabs>
        <w:spacing w:line="288" w:lineRule="auto"/>
        <w:ind w:right="178"/>
        <w:jc w:val="both"/>
        <w:rPr>
          <w:sz w:val="26"/>
        </w:rPr>
      </w:pPr>
      <w:r>
        <w:rPr>
          <w:spacing w:val="-10"/>
          <w:sz w:val="26"/>
        </w:rPr>
        <w:t xml:space="preserve">To </w:t>
      </w:r>
      <w:r>
        <w:rPr>
          <w:sz w:val="26"/>
        </w:rPr>
        <w:t xml:space="preserve">employ any third person or persons to conduct any business or perform any actions related to the trust, including the receipt and payment of </w:t>
      </w:r>
      <w:r>
        <w:rPr>
          <w:spacing w:val="-4"/>
          <w:sz w:val="26"/>
        </w:rPr>
        <w:t xml:space="preserve">money, </w:t>
      </w:r>
      <w:r>
        <w:rPr>
          <w:sz w:val="26"/>
        </w:rPr>
        <w:t>without being liable for loss</w:t>
      </w:r>
      <w:r>
        <w:rPr>
          <w:spacing w:val="-5"/>
          <w:sz w:val="26"/>
        </w:rPr>
        <w:t xml:space="preserve"> </w:t>
      </w:r>
      <w:proofErr w:type="gramStart"/>
      <w:r>
        <w:rPr>
          <w:sz w:val="26"/>
        </w:rPr>
        <w:t>incurred;</w:t>
      </w:r>
      <w:proofErr w:type="gramEnd"/>
    </w:p>
    <w:p w14:paraId="391006EA" w14:textId="77777777" w:rsidR="00970C9E" w:rsidRDefault="00000000">
      <w:pPr>
        <w:pStyle w:val="ListParagraph"/>
        <w:numPr>
          <w:ilvl w:val="0"/>
          <w:numId w:val="2"/>
        </w:numPr>
        <w:tabs>
          <w:tab w:val="left" w:pos="820"/>
        </w:tabs>
        <w:spacing w:before="198" w:line="288" w:lineRule="auto"/>
        <w:ind w:right="181"/>
        <w:jc w:val="both"/>
        <w:rPr>
          <w:sz w:val="26"/>
        </w:rPr>
      </w:pPr>
      <w:r>
        <w:rPr>
          <w:spacing w:val="-10"/>
          <w:sz w:val="26"/>
        </w:rPr>
        <w:t xml:space="preserve">To </w:t>
      </w:r>
      <w:r>
        <w:rPr>
          <w:sz w:val="26"/>
        </w:rPr>
        <w:t xml:space="preserve">settle, waive, or pursue any claims at any time due to or by the trust to the extent that the </w:t>
      </w:r>
      <w:r>
        <w:rPr>
          <w:spacing w:val="-3"/>
          <w:sz w:val="26"/>
        </w:rPr>
        <w:t xml:space="preserve">Trustee </w:t>
      </w:r>
      <w:r>
        <w:rPr>
          <w:sz w:val="26"/>
        </w:rPr>
        <w:t xml:space="preserve">considers this to be in the best interest of the trust </w:t>
      </w:r>
      <w:r>
        <w:rPr>
          <w:spacing w:val="-3"/>
          <w:sz w:val="26"/>
        </w:rPr>
        <w:t xml:space="preserve">beneficiary, </w:t>
      </w:r>
      <w:r>
        <w:rPr>
          <w:sz w:val="26"/>
        </w:rPr>
        <w:t>and to make agreements with any third party or parties or corporation in respect thereof, which shall be binding upon such</w:t>
      </w:r>
      <w:r>
        <w:rPr>
          <w:spacing w:val="-20"/>
          <w:sz w:val="26"/>
        </w:rPr>
        <w:t xml:space="preserve"> </w:t>
      </w:r>
      <w:proofErr w:type="gramStart"/>
      <w:r>
        <w:rPr>
          <w:sz w:val="26"/>
        </w:rPr>
        <w:t>beneficiary;</w:t>
      </w:r>
      <w:proofErr w:type="gramEnd"/>
    </w:p>
    <w:p w14:paraId="36E60DE8" w14:textId="77777777" w:rsidR="00970C9E" w:rsidRDefault="00000000">
      <w:pPr>
        <w:pStyle w:val="ListParagraph"/>
        <w:numPr>
          <w:ilvl w:val="0"/>
          <w:numId w:val="2"/>
        </w:numPr>
        <w:tabs>
          <w:tab w:val="left" w:pos="820"/>
        </w:tabs>
        <w:spacing w:before="200" w:line="288" w:lineRule="auto"/>
        <w:ind w:right="178"/>
        <w:jc w:val="both"/>
        <w:rPr>
          <w:sz w:val="26"/>
        </w:rPr>
      </w:pPr>
      <w:r>
        <w:rPr>
          <w:spacing w:val="-10"/>
          <w:sz w:val="26"/>
        </w:rPr>
        <w:t xml:space="preserve">To </w:t>
      </w:r>
      <w:r>
        <w:rPr>
          <w:sz w:val="26"/>
        </w:rPr>
        <w:t xml:space="preserve">employ and rely on advice and counsel given by any </w:t>
      </w:r>
      <w:r>
        <w:rPr>
          <w:spacing w:val="-3"/>
          <w:sz w:val="26"/>
        </w:rPr>
        <w:t xml:space="preserve">attorney, </w:t>
      </w:r>
      <w:r>
        <w:rPr>
          <w:sz w:val="26"/>
        </w:rPr>
        <w:t xml:space="preserve">accountant, investment </w:t>
      </w:r>
      <w:r>
        <w:rPr>
          <w:spacing w:val="-3"/>
          <w:sz w:val="26"/>
        </w:rPr>
        <w:t xml:space="preserve">advisor, </w:t>
      </w:r>
      <w:r>
        <w:rPr>
          <w:sz w:val="26"/>
        </w:rPr>
        <w:t xml:space="preserve">money </w:t>
      </w:r>
      <w:r>
        <w:rPr>
          <w:spacing w:val="-3"/>
          <w:sz w:val="26"/>
        </w:rPr>
        <w:t xml:space="preserve">manager, </w:t>
      </w:r>
      <w:r>
        <w:rPr>
          <w:sz w:val="26"/>
        </w:rPr>
        <w:t xml:space="preserve">or other qualified professional to assist the </w:t>
      </w:r>
      <w:r>
        <w:rPr>
          <w:spacing w:val="-3"/>
          <w:sz w:val="26"/>
        </w:rPr>
        <w:t xml:space="preserve">Trustee </w:t>
      </w:r>
      <w:r>
        <w:rPr>
          <w:sz w:val="26"/>
        </w:rPr>
        <w:t>in the administration of this trust and to compensate them from the trust assets.</w:t>
      </w:r>
    </w:p>
    <w:p w14:paraId="32B06163" w14:textId="77777777" w:rsidR="00970C9E" w:rsidRDefault="00000000">
      <w:pPr>
        <w:pStyle w:val="BodyText"/>
        <w:spacing w:before="200" w:line="288" w:lineRule="auto"/>
        <w:ind w:left="100" w:right="178"/>
        <w:jc w:val="both"/>
      </w:pPr>
      <w:r>
        <w:t>The above powers granted to the Trustee are in addition to any powers and elective rights granted to the Trustee by state or federal law or statute or by any other provisions of this Agreement and may be exercised as often as required and without approval by any court.</w:t>
      </w:r>
    </w:p>
    <w:p w14:paraId="3394E038" w14:textId="77777777" w:rsidR="00970C9E" w:rsidRDefault="00000000">
      <w:pPr>
        <w:pStyle w:val="BodyText"/>
        <w:spacing w:before="199" w:line="288" w:lineRule="auto"/>
        <w:ind w:left="100" w:right="181"/>
        <w:jc w:val="both"/>
      </w:pPr>
      <w:r>
        <w:t>Subject to the terms of this Agreement, the Trustee shall not be held liable for any loss to the estate or to any beneficiary resulting from his or her good faith efforts to manage the trust and use any discretion given them in this Agreement.</w:t>
      </w:r>
    </w:p>
    <w:p w14:paraId="716A823B" w14:textId="77777777" w:rsidR="00970C9E" w:rsidRDefault="00970C9E">
      <w:pPr>
        <w:spacing w:line="288" w:lineRule="auto"/>
        <w:jc w:val="both"/>
        <w:sectPr w:rsidR="00970C9E">
          <w:pgSz w:w="12240" w:h="15840"/>
          <w:pgMar w:top="1380" w:right="1260" w:bottom="920" w:left="1340" w:header="0" w:footer="736" w:gutter="0"/>
          <w:cols w:space="720"/>
        </w:sectPr>
      </w:pPr>
    </w:p>
    <w:p w14:paraId="1E1312FD" w14:textId="77777777" w:rsidR="00970C9E" w:rsidRDefault="00000000">
      <w:pPr>
        <w:pStyle w:val="BodyText"/>
        <w:spacing w:before="67" w:line="288" w:lineRule="auto"/>
        <w:ind w:left="100" w:right="185"/>
        <w:jc w:val="both"/>
      </w:pPr>
      <w:r>
        <w:lastRenderedPageBreak/>
        <w:t>If any Trust condition is held invalid or unenforceable, it will not affect any other provisions that can be given effect without the invalid provision.</w:t>
      </w:r>
    </w:p>
    <w:p w14:paraId="5CCC29A2" w14:textId="77777777" w:rsidR="00970C9E" w:rsidRDefault="00000000">
      <w:pPr>
        <w:pStyle w:val="Heading2"/>
        <w:numPr>
          <w:ilvl w:val="0"/>
          <w:numId w:val="3"/>
        </w:numPr>
        <w:tabs>
          <w:tab w:val="left" w:pos="360"/>
        </w:tabs>
        <w:ind w:left="359" w:hanging="260"/>
      </w:pPr>
      <w:r>
        <w:t>Right to Direct</w:t>
      </w:r>
      <w:r>
        <w:rPr>
          <w:spacing w:val="-4"/>
        </w:rPr>
        <w:t xml:space="preserve"> </w:t>
      </w:r>
      <w:r>
        <w:t>Investments.</w:t>
      </w:r>
    </w:p>
    <w:p w14:paraId="1F660EC2" w14:textId="77777777" w:rsidR="00970C9E" w:rsidRDefault="00970C9E">
      <w:pPr>
        <w:pStyle w:val="BodyText"/>
        <w:spacing w:before="3"/>
        <w:rPr>
          <w:b/>
          <w:sz w:val="22"/>
        </w:rPr>
      </w:pPr>
    </w:p>
    <w:p w14:paraId="2950F953" w14:textId="77777777" w:rsidR="00970C9E" w:rsidRDefault="00000000">
      <w:pPr>
        <w:pStyle w:val="BodyText"/>
        <w:spacing w:line="288" w:lineRule="auto"/>
        <w:ind w:left="100" w:right="180"/>
        <w:jc w:val="both"/>
      </w:pPr>
      <w:r>
        <w:t xml:space="preserve">At any time that the </w:t>
      </w:r>
      <w:r>
        <w:rPr>
          <w:spacing w:val="-3"/>
        </w:rPr>
        <w:t xml:space="preserve">Trust </w:t>
      </w:r>
      <w:r>
        <w:t xml:space="preserve">has investments and provided that the Grantor does not have a </w:t>
      </w:r>
      <w:r>
        <w:rPr>
          <w:spacing w:val="-3"/>
        </w:rPr>
        <w:t xml:space="preserve">disability, </w:t>
      </w:r>
      <w:r>
        <w:t xml:space="preserve">as defined above, the Grantor may direct any </w:t>
      </w:r>
      <w:r>
        <w:rPr>
          <w:spacing w:val="-3"/>
        </w:rPr>
        <w:t xml:space="preserve">Trustee </w:t>
      </w:r>
      <w:r>
        <w:t xml:space="preserve">to purchase, sell, or retain any </w:t>
      </w:r>
      <w:r>
        <w:rPr>
          <w:spacing w:val="-3"/>
        </w:rPr>
        <w:t xml:space="preserve">Trust </w:t>
      </w:r>
      <w:r>
        <w:t>investment.</w:t>
      </w:r>
    </w:p>
    <w:p w14:paraId="2279BE9E" w14:textId="77777777" w:rsidR="00970C9E" w:rsidRDefault="00000000">
      <w:pPr>
        <w:pStyle w:val="Heading2"/>
        <w:numPr>
          <w:ilvl w:val="0"/>
          <w:numId w:val="3"/>
        </w:numPr>
        <w:tabs>
          <w:tab w:val="left" w:pos="490"/>
        </w:tabs>
        <w:spacing w:before="199"/>
        <w:ind w:left="489" w:hanging="390"/>
      </w:pPr>
      <w:r>
        <w:t>Revocation or</w:t>
      </w:r>
      <w:r>
        <w:rPr>
          <w:spacing w:val="-22"/>
        </w:rPr>
        <w:t xml:space="preserve"> </w:t>
      </w:r>
      <w:r>
        <w:t>Amendment.</w:t>
      </w:r>
    </w:p>
    <w:p w14:paraId="33928898" w14:textId="77777777" w:rsidR="00970C9E" w:rsidRDefault="00970C9E">
      <w:pPr>
        <w:pStyle w:val="BodyText"/>
        <w:spacing w:before="3"/>
        <w:rPr>
          <w:b/>
          <w:sz w:val="22"/>
        </w:rPr>
      </w:pPr>
    </w:p>
    <w:p w14:paraId="178EF6DA" w14:textId="77777777" w:rsidR="00970C9E" w:rsidRDefault="00000000">
      <w:pPr>
        <w:pStyle w:val="BodyText"/>
        <w:spacing w:line="288" w:lineRule="auto"/>
        <w:ind w:left="100" w:right="184"/>
        <w:jc w:val="both"/>
      </w:pPr>
      <w:r>
        <w:t>During the Grantor's lifetime, the Grantor may revoke or amend at any time this Agreement by delivering to the Trustee an appropriate written revocation or amendment, signed by the Grantor.</w:t>
      </w:r>
    </w:p>
    <w:p w14:paraId="62A0D58C" w14:textId="77777777" w:rsidR="00970C9E" w:rsidRDefault="00000000">
      <w:pPr>
        <w:pStyle w:val="BodyText"/>
        <w:spacing w:before="199" w:line="288" w:lineRule="auto"/>
        <w:ind w:left="100" w:right="192"/>
        <w:jc w:val="both"/>
      </w:pPr>
      <w:r>
        <w:t>If the Trustee consents, the powers of revocation, but not the power of amendment, may be exercised by a duly appointed and acting attorney-in-fact for the Grantor for the purpose of withdrawing assets from the Trust.</w:t>
      </w:r>
    </w:p>
    <w:p w14:paraId="4F2D3938" w14:textId="77777777" w:rsidR="00970C9E" w:rsidRDefault="00000000">
      <w:pPr>
        <w:pStyle w:val="Heading2"/>
        <w:numPr>
          <w:ilvl w:val="0"/>
          <w:numId w:val="1"/>
        </w:numPr>
        <w:tabs>
          <w:tab w:val="left" w:pos="490"/>
        </w:tabs>
        <w:spacing w:before="198"/>
      </w:pPr>
      <w:r>
        <w:t>Rule Against Perpetuities</w:t>
      </w:r>
      <w:r>
        <w:rPr>
          <w:spacing w:val="-18"/>
        </w:rPr>
        <w:t xml:space="preserve"> </w:t>
      </w:r>
      <w:r>
        <w:t>Clause.</w:t>
      </w:r>
    </w:p>
    <w:p w14:paraId="14F8FFA0" w14:textId="77777777" w:rsidR="00970C9E" w:rsidRDefault="00970C9E">
      <w:pPr>
        <w:pStyle w:val="BodyText"/>
        <w:spacing w:before="3"/>
        <w:rPr>
          <w:b/>
          <w:sz w:val="22"/>
        </w:rPr>
      </w:pPr>
    </w:p>
    <w:p w14:paraId="2F734E48" w14:textId="77777777" w:rsidR="00970C9E" w:rsidRDefault="00000000">
      <w:pPr>
        <w:pStyle w:val="BodyText"/>
        <w:spacing w:line="288" w:lineRule="auto"/>
        <w:ind w:left="100" w:right="187"/>
        <w:jc w:val="both"/>
      </w:pPr>
      <w:r>
        <w:t>Despite any other provision of this Agreement to the contrary, the trust created by this Agreement shall terminate no later than 21 years after the death of the last surviving beneficiary of this Agreement who is living at the time of the death of the Grantor, at the end of which time distribution of all principal and all accrued, accumulated, and undistributed income shall be made to the persons then entitled to the distributions, in the manner and proportions herein stated free of trust.</w:t>
      </w:r>
    </w:p>
    <w:p w14:paraId="758ED9A0" w14:textId="77777777" w:rsidR="00970C9E" w:rsidRDefault="00000000">
      <w:pPr>
        <w:pStyle w:val="Heading2"/>
        <w:numPr>
          <w:ilvl w:val="0"/>
          <w:numId w:val="1"/>
        </w:numPr>
        <w:tabs>
          <w:tab w:val="left" w:pos="490"/>
        </w:tabs>
        <w:spacing w:before="203"/>
      </w:pPr>
      <w:r>
        <w:t>Miscellaneous</w:t>
      </w:r>
      <w:r>
        <w:rPr>
          <w:spacing w:val="-2"/>
        </w:rPr>
        <w:t xml:space="preserve"> </w:t>
      </w:r>
      <w:r>
        <w:t>Provisions.</w:t>
      </w:r>
    </w:p>
    <w:p w14:paraId="043FB52E" w14:textId="77777777" w:rsidR="00970C9E" w:rsidRDefault="00970C9E">
      <w:pPr>
        <w:pStyle w:val="BodyText"/>
        <w:spacing w:before="2"/>
        <w:rPr>
          <w:b/>
          <w:sz w:val="22"/>
        </w:rPr>
      </w:pPr>
    </w:p>
    <w:p w14:paraId="1B16687A" w14:textId="77777777" w:rsidR="00970C9E" w:rsidRDefault="00000000">
      <w:pPr>
        <w:pStyle w:val="BodyText"/>
        <w:spacing w:before="1" w:line="288" w:lineRule="auto"/>
        <w:ind w:left="100" w:right="183"/>
        <w:jc w:val="both"/>
      </w:pPr>
      <w:r>
        <w:t>The titles at the heads of the paragraphs of this Trust are inserted for reference purposes only and are not to be considered as forming a part of this Trust in interpreting its provisions. All words used in this Trust in any gender shall extend to and include all genders, and any singular words shall include the plural expressions and vice versa. Any pronouns shall be taken to refer to the person or persons intended regardless of gender or number.</w:t>
      </w:r>
    </w:p>
    <w:p w14:paraId="45B2BDBA" w14:textId="77777777" w:rsidR="00970C9E" w:rsidRDefault="00000000">
      <w:pPr>
        <w:pStyle w:val="BodyText"/>
        <w:spacing w:before="202" w:line="288" w:lineRule="auto"/>
        <w:ind w:left="100" w:right="186"/>
        <w:jc w:val="both"/>
      </w:pPr>
      <w:r>
        <w:t>For the purposes of determining the appropriate distributions under this Trust, no person or organization shall be deemed to have survived the Grantor unless such person or entity is also surviving or in existence on the thirtieth day after the date of the Grantor's death.</w:t>
      </w:r>
    </w:p>
    <w:p w14:paraId="75256541" w14:textId="77777777" w:rsidR="00970C9E" w:rsidRDefault="00970C9E">
      <w:pPr>
        <w:spacing w:line="288" w:lineRule="auto"/>
        <w:jc w:val="both"/>
        <w:sectPr w:rsidR="00970C9E">
          <w:pgSz w:w="12240" w:h="15840"/>
          <w:pgMar w:top="1380" w:right="1260" w:bottom="920" w:left="1340" w:header="0" w:footer="736" w:gutter="0"/>
          <w:cols w:space="720"/>
        </w:sectPr>
      </w:pPr>
    </w:p>
    <w:p w14:paraId="36AA62E7" w14:textId="77777777" w:rsidR="00970C9E" w:rsidRDefault="00000000">
      <w:pPr>
        <w:pStyle w:val="BodyText"/>
        <w:spacing w:before="67" w:line="288" w:lineRule="auto"/>
        <w:ind w:left="100" w:right="182"/>
        <w:jc w:val="both"/>
      </w:pPr>
      <w:r>
        <w:lastRenderedPageBreak/>
        <w:t xml:space="preserve">No fiduciary who is a natural person shall, in the absence of fraudulent conduct or bad faith, be liable individually to any beneficiary of the Grantor's trust estate, and the Grantor's trust estate shall indemnify such natural person from </w:t>
      </w:r>
      <w:proofErr w:type="gramStart"/>
      <w:r>
        <w:t>any and all</w:t>
      </w:r>
      <w:proofErr w:type="gramEnd"/>
      <w:r>
        <w:t xml:space="preserve"> claims or expenses in connection with or arising out of that fiduciary's good faith actions or nonactions of the fiduciary, except for such actions or nonactions which constitute fraudulent conduct or bad faith. No successor trustee shall be obliged to inquire into or be in any way accountable for the previous administration of the trust property.</w:t>
      </w:r>
    </w:p>
    <w:p w14:paraId="41A10E29" w14:textId="77777777" w:rsidR="00970C9E" w:rsidRDefault="00000000">
      <w:pPr>
        <w:pStyle w:val="BodyText"/>
        <w:spacing w:before="203" w:line="288" w:lineRule="auto"/>
        <w:ind w:left="100" w:right="188"/>
        <w:jc w:val="both"/>
      </w:pPr>
      <w:r>
        <w:t xml:space="preserve">If the value of the Trust is insufficient to fulfill </w:t>
      </w:r>
      <w:proofErr w:type="gramStart"/>
      <w:r>
        <w:t>all of</w:t>
      </w:r>
      <w:proofErr w:type="gramEnd"/>
      <w:r>
        <w:t xml:space="preserve"> the bequests that the Grantor has described in this Agreement, the Trustee shall decrease each bequest by a proportionate amount according to the Trustee's discretion and best judgment.</w:t>
      </w:r>
    </w:p>
    <w:p w14:paraId="5AA9175B" w14:textId="77777777" w:rsidR="00970C9E" w:rsidRDefault="00000000">
      <w:pPr>
        <w:pStyle w:val="BodyText"/>
        <w:spacing w:before="199" w:line="288" w:lineRule="auto"/>
        <w:ind w:left="100" w:right="182"/>
        <w:jc w:val="both"/>
      </w:pPr>
      <w:r>
        <w:t>If any beneficiary named in this Agreement contests in court any of the provisions of this Trust, then each and all such persons shall not be entitled to any devises, legacies, bequests, or benefits under this Trust, and such interest or share in the trust estate shall be disposed of as if that contesting beneficiary had not survived the Grantor.</w:t>
      </w:r>
    </w:p>
    <w:p w14:paraId="23F1DD72" w14:textId="77777777" w:rsidR="00970C9E" w:rsidRDefault="00000000">
      <w:pPr>
        <w:pStyle w:val="Heading2"/>
        <w:numPr>
          <w:ilvl w:val="0"/>
          <w:numId w:val="1"/>
        </w:numPr>
        <w:tabs>
          <w:tab w:val="left" w:pos="490"/>
        </w:tabs>
        <w:spacing w:before="200"/>
      </w:pPr>
      <w:r>
        <w:t>Governing</w:t>
      </w:r>
      <w:r>
        <w:rPr>
          <w:spacing w:val="-2"/>
        </w:rPr>
        <w:t xml:space="preserve"> </w:t>
      </w:r>
      <w:r>
        <w:rPr>
          <w:spacing w:val="-5"/>
        </w:rPr>
        <w:t>Law.</w:t>
      </w:r>
    </w:p>
    <w:p w14:paraId="10C91AA9" w14:textId="77777777" w:rsidR="00970C9E" w:rsidRDefault="00970C9E">
      <w:pPr>
        <w:pStyle w:val="BodyText"/>
        <w:spacing w:before="3"/>
        <w:rPr>
          <w:b/>
          <w:sz w:val="22"/>
        </w:rPr>
      </w:pPr>
    </w:p>
    <w:p w14:paraId="0E107A5F" w14:textId="77777777" w:rsidR="00970C9E" w:rsidRDefault="00000000">
      <w:pPr>
        <w:pStyle w:val="BodyText"/>
        <w:tabs>
          <w:tab w:val="left" w:pos="8034"/>
        </w:tabs>
        <w:ind w:left="100"/>
      </w:pPr>
      <w:r>
        <w:t xml:space="preserve">This </w:t>
      </w:r>
      <w:r>
        <w:rPr>
          <w:spacing w:val="-3"/>
        </w:rPr>
        <w:t xml:space="preserve">Trust </w:t>
      </w:r>
      <w:r>
        <w:t>shall be governed by the</w:t>
      </w:r>
      <w:r>
        <w:rPr>
          <w:spacing w:val="-22"/>
        </w:rPr>
        <w:t xml:space="preserve"> </w:t>
      </w:r>
      <w:r>
        <w:t>laws</w:t>
      </w:r>
      <w:r>
        <w:rPr>
          <w:spacing w:val="-3"/>
        </w:rPr>
        <w:t xml:space="preserve"> </w:t>
      </w:r>
      <w:r>
        <w:t>of</w:t>
      </w:r>
      <w:r>
        <w:rPr>
          <w:u w:val="single"/>
        </w:rPr>
        <w:t xml:space="preserve"> </w:t>
      </w:r>
      <w:r>
        <w:rPr>
          <w:u w:val="single"/>
        </w:rPr>
        <w:tab/>
      </w:r>
      <w:r>
        <w:t>.</w:t>
      </w:r>
    </w:p>
    <w:p w14:paraId="29335219" w14:textId="77777777" w:rsidR="00970C9E" w:rsidRDefault="00000000">
      <w:pPr>
        <w:spacing w:before="60"/>
        <w:ind w:left="6200"/>
      </w:pPr>
      <w:r>
        <w:t>State</w:t>
      </w:r>
    </w:p>
    <w:p w14:paraId="30E15CC7" w14:textId="77777777" w:rsidR="00970C9E" w:rsidRDefault="00970C9E">
      <w:pPr>
        <w:pStyle w:val="BodyText"/>
        <w:spacing w:before="5"/>
        <w:rPr>
          <w:sz w:val="22"/>
        </w:rPr>
      </w:pPr>
    </w:p>
    <w:p w14:paraId="50B11403" w14:textId="77777777" w:rsidR="00970C9E" w:rsidRDefault="00000000">
      <w:pPr>
        <w:pStyle w:val="BodyText"/>
        <w:spacing w:line="288" w:lineRule="auto"/>
        <w:ind w:left="100" w:right="181"/>
        <w:jc w:val="both"/>
      </w:pPr>
      <w:r>
        <w:t>The Parties agree to the terms and conditions set forth above as demonstrated by their signatures as follows:</w:t>
      </w:r>
    </w:p>
    <w:p w14:paraId="34598923" w14:textId="77777777" w:rsidR="00970C9E" w:rsidRDefault="00970C9E">
      <w:pPr>
        <w:pStyle w:val="BodyText"/>
        <w:rPr>
          <w:sz w:val="20"/>
        </w:rPr>
      </w:pPr>
    </w:p>
    <w:p w14:paraId="69EED995" w14:textId="77777777" w:rsidR="00970C9E" w:rsidRDefault="00000000">
      <w:pPr>
        <w:pStyle w:val="BodyText"/>
        <w:spacing w:before="9"/>
        <w:rPr>
          <w:sz w:val="18"/>
        </w:rPr>
      </w:pPr>
      <w:r>
        <w:pict w14:anchorId="017E5AD1">
          <v:shape id="_x0000_s2082" style="position:absolute;margin-left:76.05pt;margin-top:13.05pt;width:207.95pt;height:.1pt;z-index:-15728640;mso-wrap-distance-left:0;mso-wrap-distance-right:0;mso-position-horizontal-relative:page" coordorigin="1521,261" coordsize="4159,0" path="m1521,261r4158,e" filled="f" strokeweight=".52pt">
            <v:path arrowok="t"/>
            <w10:wrap type="topAndBottom" anchorx="page"/>
          </v:shape>
        </w:pict>
      </w:r>
      <w:r>
        <w:pict w14:anchorId="676EB35A">
          <v:shape id="_x0000_s2081" style="position:absolute;margin-left:328.05pt;margin-top:13.05pt;width:207.95pt;height:.1pt;z-index:-15728128;mso-wrap-distance-left:0;mso-wrap-distance-right:0;mso-position-horizontal-relative:page" coordorigin="6561,261" coordsize="4159,0" path="m6561,261r4158,e" filled="f" strokeweight=".52pt">
            <v:path arrowok="t"/>
            <w10:wrap type="topAndBottom" anchorx="page"/>
          </v:shape>
        </w:pict>
      </w:r>
    </w:p>
    <w:p w14:paraId="0B1E091E" w14:textId="77777777" w:rsidR="00970C9E" w:rsidRDefault="00000000">
      <w:pPr>
        <w:tabs>
          <w:tab w:val="left" w:pos="5039"/>
        </w:tabs>
        <w:spacing w:before="30"/>
        <w:ind w:right="77"/>
        <w:jc w:val="center"/>
      </w:pPr>
      <w:r>
        <w:rPr>
          <w:spacing w:val="-4"/>
        </w:rPr>
        <w:t>Witness’s</w:t>
      </w:r>
      <w:r>
        <w:rPr>
          <w:spacing w:val="-2"/>
        </w:rPr>
        <w:t xml:space="preserve"> </w:t>
      </w:r>
      <w:r>
        <w:t>Printed</w:t>
      </w:r>
      <w:r>
        <w:rPr>
          <w:spacing w:val="-1"/>
        </w:rPr>
        <w:t xml:space="preserve"> </w:t>
      </w:r>
      <w:r>
        <w:t>Name</w:t>
      </w:r>
      <w:r>
        <w:tab/>
      </w:r>
      <w:r>
        <w:rPr>
          <w:spacing w:val="-4"/>
        </w:rPr>
        <w:t xml:space="preserve">Witness’s </w:t>
      </w:r>
      <w:r>
        <w:t>Printed</w:t>
      </w:r>
      <w:r>
        <w:rPr>
          <w:spacing w:val="2"/>
        </w:rPr>
        <w:t xml:space="preserve"> </w:t>
      </w:r>
      <w:r>
        <w:t>Name</w:t>
      </w:r>
    </w:p>
    <w:p w14:paraId="1A506B2A" w14:textId="77777777" w:rsidR="00970C9E" w:rsidRDefault="00970C9E">
      <w:pPr>
        <w:pStyle w:val="BodyText"/>
        <w:rPr>
          <w:sz w:val="20"/>
        </w:rPr>
      </w:pPr>
    </w:p>
    <w:p w14:paraId="1A2BE4A1" w14:textId="77777777" w:rsidR="00970C9E" w:rsidRDefault="00000000">
      <w:pPr>
        <w:pStyle w:val="BodyText"/>
        <w:spacing w:before="1"/>
        <w:rPr>
          <w:sz w:val="24"/>
        </w:rPr>
      </w:pPr>
      <w:r>
        <w:pict w14:anchorId="1CE38314">
          <v:shape id="_x0000_s2080" style="position:absolute;margin-left:76.05pt;margin-top:16.1pt;width:207.95pt;height:.1pt;z-index:-15727616;mso-wrap-distance-left:0;mso-wrap-distance-right:0;mso-position-horizontal-relative:page" coordorigin="1521,322" coordsize="4159,0" path="m1521,322r4158,e" filled="f" strokeweight=".52pt">
            <v:path arrowok="t"/>
            <w10:wrap type="topAndBottom" anchorx="page"/>
          </v:shape>
        </w:pict>
      </w:r>
      <w:r>
        <w:pict w14:anchorId="5F284D1D">
          <v:shape id="_x0000_s2079" style="position:absolute;margin-left:328.05pt;margin-top:16.1pt;width:207.95pt;height:.1pt;z-index:-15727104;mso-wrap-distance-left:0;mso-wrap-distance-right:0;mso-position-horizontal-relative:page" coordorigin="6561,322" coordsize="4159,0" path="m6561,322r4158,e" filled="f" strokeweight=".52pt">
            <v:path arrowok="t"/>
            <w10:wrap type="topAndBottom" anchorx="page"/>
          </v:shape>
        </w:pict>
      </w:r>
    </w:p>
    <w:p w14:paraId="20EEBB13" w14:textId="77777777" w:rsidR="00970C9E" w:rsidRDefault="00000000">
      <w:pPr>
        <w:tabs>
          <w:tab w:val="left" w:pos="5039"/>
        </w:tabs>
        <w:spacing w:before="30"/>
        <w:ind w:right="77"/>
        <w:jc w:val="center"/>
      </w:pPr>
      <w:r>
        <w:rPr>
          <w:spacing w:val="-4"/>
        </w:rPr>
        <w:t>Witness’s</w:t>
      </w:r>
      <w:r>
        <w:rPr>
          <w:spacing w:val="-1"/>
        </w:rPr>
        <w:t xml:space="preserve"> </w:t>
      </w:r>
      <w:r>
        <w:t>Signature</w:t>
      </w:r>
      <w:r>
        <w:tab/>
      </w:r>
      <w:r>
        <w:rPr>
          <w:spacing w:val="-4"/>
        </w:rPr>
        <w:t>Witness’s</w:t>
      </w:r>
      <w:r>
        <w:rPr>
          <w:spacing w:val="-1"/>
        </w:rPr>
        <w:t xml:space="preserve"> </w:t>
      </w:r>
      <w:r>
        <w:t>Signature</w:t>
      </w:r>
    </w:p>
    <w:p w14:paraId="018B7F6E" w14:textId="77777777" w:rsidR="00970C9E" w:rsidRDefault="00970C9E">
      <w:pPr>
        <w:pStyle w:val="BodyText"/>
        <w:rPr>
          <w:sz w:val="20"/>
        </w:rPr>
      </w:pPr>
    </w:p>
    <w:p w14:paraId="5FA442ED" w14:textId="77777777" w:rsidR="00970C9E" w:rsidRDefault="00000000">
      <w:pPr>
        <w:pStyle w:val="BodyText"/>
        <w:spacing w:before="1"/>
        <w:rPr>
          <w:sz w:val="24"/>
        </w:rPr>
      </w:pPr>
      <w:r>
        <w:pict w14:anchorId="282329E1">
          <v:shape id="_x0000_s2078" style="position:absolute;margin-left:202.05pt;margin-top:16.1pt;width:207.95pt;height:.1pt;z-index:-15726592;mso-wrap-distance-left:0;mso-wrap-distance-right:0;mso-position-horizontal-relative:page" coordorigin="4041,322" coordsize="4159,0" path="m4041,322r4158,e" filled="f" strokeweight=".52pt">
            <v:path arrowok="t"/>
            <w10:wrap type="topAndBottom" anchorx="page"/>
          </v:shape>
        </w:pict>
      </w:r>
    </w:p>
    <w:p w14:paraId="3BA85F22" w14:textId="77777777" w:rsidR="00970C9E" w:rsidRDefault="00000000">
      <w:pPr>
        <w:spacing w:before="30"/>
        <w:ind w:left="66" w:right="143"/>
        <w:jc w:val="center"/>
      </w:pPr>
      <w:r>
        <w:t>Grantor’s Printed Name</w:t>
      </w:r>
    </w:p>
    <w:p w14:paraId="455662E8" w14:textId="77777777" w:rsidR="00970C9E" w:rsidRDefault="00970C9E">
      <w:pPr>
        <w:pStyle w:val="BodyText"/>
        <w:rPr>
          <w:sz w:val="20"/>
        </w:rPr>
      </w:pPr>
    </w:p>
    <w:p w14:paraId="1E1D4A08" w14:textId="77777777" w:rsidR="00970C9E" w:rsidRDefault="00000000">
      <w:pPr>
        <w:pStyle w:val="BodyText"/>
        <w:spacing w:before="1"/>
        <w:rPr>
          <w:sz w:val="24"/>
        </w:rPr>
      </w:pPr>
      <w:r>
        <w:pict w14:anchorId="680A5622">
          <v:shape id="_x0000_s2077" style="position:absolute;margin-left:202.05pt;margin-top:16.1pt;width:207.95pt;height:.1pt;z-index:-15726080;mso-wrap-distance-left:0;mso-wrap-distance-right:0;mso-position-horizontal-relative:page" coordorigin="4041,322" coordsize="4159,0" path="m4041,322r4158,e" filled="f" strokeweight=".52pt">
            <v:path arrowok="t"/>
            <w10:wrap type="topAndBottom" anchorx="page"/>
          </v:shape>
        </w:pict>
      </w:r>
    </w:p>
    <w:p w14:paraId="64ADD006" w14:textId="77777777" w:rsidR="00970C9E" w:rsidRDefault="00000000">
      <w:pPr>
        <w:spacing w:before="30"/>
        <w:ind w:left="66" w:right="143"/>
        <w:jc w:val="center"/>
      </w:pPr>
      <w:r>
        <w:t>Grantor’s Signature</w:t>
      </w:r>
    </w:p>
    <w:p w14:paraId="7B125C14" w14:textId="77777777" w:rsidR="00970C9E" w:rsidRDefault="00970C9E">
      <w:pPr>
        <w:pStyle w:val="BodyText"/>
        <w:rPr>
          <w:sz w:val="20"/>
        </w:rPr>
      </w:pPr>
    </w:p>
    <w:p w14:paraId="0A636CAC" w14:textId="77777777" w:rsidR="00970C9E" w:rsidRDefault="00000000">
      <w:pPr>
        <w:pStyle w:val="BodyText"/>
        <w:spacing w:before="1"/>
        <w:rPr>
          <w:sz w:val="24"/>
        </w:rPr>
      </w:pPr>
      <w:r>
        <w:pict w14:anchorId="6F97356F">
          <v:shape id="_x0000_s2076" style="position:absolute;margin-left:202.05pt;margin-top:16.1pt;width:207.95pt;height:.1pt;z-index:-15725568;mso-wrap-distance-left:0;mso-wrap-distance-right:0;mso-position-horizontal-relative:page" coordorigin="4041,322" coordsize="4159,0" path="m4041,322r4158,e" filled="f" strokeweight=".52pt">
            <v:path arrowok="t"/>
            <w10:wrap type="topAndBottom" anchorx="page"/>
          </v:shape>
        </w:pict>
      </w:r>
    </w:p>
    <w:p w14:paraId="234CAA46" w14:textId="77777777" w:rsidR="00970C9E" w:rsidRDefault="00000000">
      <w:pPr>
        <w:spacing w:before="30"/>
        <w:ind w:left="66" w:right="143"/>
        <w:jc w:val="center"/>
      </w:pPr>
      <w:r>
        <w:t>Date</w:t>
      </w:r>
    </w:p>
    <w:p w14:paraId="4F2D0437" w14:textId="77777777" w:rsidR="00970C9E" w:rsidRDefault="00970C9E">
      <w:pPr>
        <w:jc w:val="center"/>
        <w:sectPr w:rsidR="00970C9E">
          <w:pgSz w:w="12240" w:h="15840"/>
          <w:pgMar w:top="1380" w:right="1260" w:bottom="920" w:left="1340" w:header="0" w:footer="736" w:gutter="0"/>
          <w:cols w:space="720"/>
        </w:sectPr>
      </w:pPr>
    </w:p>
    <w:p w14:paraId="0D078215" w14:textId="77777777" w:rsidR="00970C9E" w:rsidRDefault="00000000">
      <w:pPr>
        <w:pStyle w:val="BodyText"/>
        <w:tabs>
          <w:tab w:val="left" w:pos="5099"/>
        </w:tabs>
        <w:spacing w:before="67" w:line="288" w:lineRule="auto"/>
        <w:ind w:left="100" w:right="680"/>
      </w:pPr>
      <w:r>
        <w:rPr>
          <w:u w:val="single"/>
        </w:rPr>
        <w:lastRenderedPageBreak/>
        <w:t xml:space="preserve"> </w:t>
      </w:r>
      <w:r>
        <w:rPr>
          <w:u w:val="single"/>
        </w:rPr>
        <w:tab/>
      </w:r>
      <w:r>
        <w:t xml:space="preserve">hereby accepts the </w:t>
      </w:r>
      <w:r>
        <w:rPr>
          <w:spacing w:val="-3"/>
        </w:rPr>
        <w:t xml:space="preserve">Trust </w:t>
      </w:r>
      <w:r>
        <w:t xml:space="preserve">hereinabove created upon the terms set forth herein and agrees to act as </w:t>
      </w:r>
      <w:r>
        <w:rPr>
          <w:spacing w:val="-3"/>
        </w:rPr>
        <w:t>Trustee</w:t>
      </w:r>
      <w:r>
        <w:rPr>
          <w:spacing w:val="-29"/>
        </w:rPr>
        <w:t xml:space="preserve"> </w:t>
      </w:r>
      <w:r>
        <w:rPr>
          <w:spacing w:val="-3"/>
        </w:rPr>
        <w:t>thereunder.</w:t>
      </w:r>
    </w:p>
    <w:p w14:paraId="741619C5" w14:textId="77777777" w:rsidR="00970C9E" w:rsidRDefault="00970C9E">
      <w:pPr>
        <w:pStyle w:val="BodyText"/>
        <w:rPr>
          <w:sz w:val="20"/>
        </w:rPr>
      </w:pPr>
    </w:p>
    <w:p w14:paraId="0EE798F9" w14:textId="77777777" w:rsidR="00970C9E" w:rsidRDefault="00000000">
      <w:pPr>
        <w:pStyle w:val="BodyText"/>
        <w:spacing w:before="9"/>
        <w:rPr>
          <w:sz w:val="18"/>
        </w:rPr>
      </w:pPr>
      <w:r>
        <w:pict w14:anchorId="16E9D06C">
          <v:shape id="_x0000_s2075" style="position:absolute;margin-left:202.05pt;margin-top:13.05pt;width:207.95pt;height:.1pt;z-index:-15725056;mso-wrap-distance-left:0;mso-wrap-distance-right:0;mso-position-horizontal-relative:page" coordorigin="4041,261" coordsize="4159,0" path="m4041,261r4158,e" filled="f" strokeweight=".52pt">
            <v:path arrowok="t"/>
            <w10:wrap type="topAndBottom" anchorx="page"/>
          </v:shape>
        </w:pict>
      </w:r>
    </w:p>
    <w:p w14:paraId="65E44C6A" w14:textId="77777777" w:rsidR="00970C9E" w:rsidRDefault="00000000">
      <w:pPr>
        <w:spacing w:before="30"/>
        <w:ind w:left="66" w:right="143"/>
        <w:jc w:val="center"/>
      </w:pPr>
      <w:r>
        <w:t>Trustee’s Printed Name</w:t>
      </w:r>
    </w:p>
    <w:p w14:paraId="0254750C" w14:textId="77777777" w:rsidR="00970C9E" w:rsidRDefault="00970C9E">
      <w:pPr>
        <w:pStyle w:val="BodyText"/>
        <w:rPr>
          <w:sz w:val="20"/>
        </w:rPr>
      </w:pPr>
    </w:p>
    <w:p w14:paraId="7D1B0E78" w14:textId="77777777" w:rsidR="00970C9E" w:rsidRDefault="00000000">
      <w:pPr>
        <w:pStyle w:val="BodyText"/>
        <w:spacing w:before="1"/>
        <w:rPr>
          <w:sz w:val="24"/>
        </w:rPr>
      </w:pPr>
      <w:r>
        <w:pict w14:anchorId="22ED84B2">
          <v:shape id="_x0000_s2074" style="position:absolute;margin-left:202.05pt;margin-top:16.1pt;width:207.95pt;height:.1pt;z-index:-15724544;mso-wrap-distance-left:0;mso-wrap-distance-right:0;mso-position-horizontal-relative:page" coordorigin="4041,322" coordsize="4159,0" path="m4041,322r4158,e" filled="f" strokeweight=".52pt">
            <v:path arrowok="t"/>
            <w10:wrap type="topAndBottom" anchorx="page"/>
          </v:shape>
        </w:pict>
      </w:r>
    </w:p>
    <w:p w14:paraId="12070BE2" w14:textId="77777777" w:rsidR="00970C9E" w:rsidRDefault="00000000">
      <w:pPr>
        <w:spacing w:before="30"/>
        <w:ind w:left="66" w:right="143"/>
        <w:jc w:val="center"/>
      </w:pPr>
      <w:r>
        <w:t>Trustee’s Signature</w:t>
      </w:r>
    </w:p>
    <w:p w14:paraId="335F9214" w14:textId="77777777" w:rsidR="00970C9E" w:rsidRDefault="00970C9E">
      <w:pPr>
        <w:pStyle w:val="BodyText"/>
        <w:rPr>
          <w:sz w:val="20"/>
        </w:rPr>
      </w:pPr>
    </w:p>
    <w:p w14:paraId="7473CCD9" w14:textId="77777777" w:rsidR="00970C9E" w:rsidRDefault="00000000">
      <w:pPr>
        <w:pStyle w:val="BodyText"/>
        <w:spacing w:before="1"/>
        <w:rPr>
          <w:sz w:val="24"/>
        </w:rPr>
      </w:pPr>
      <w:r>
        <w:pict w14:anchorId="0D0862C1">
          <v:shape id="_x0000_s2073" style="position:absolute;margin-left:202.05pt;margin-top:16.1pt;width:207.95pt;height:.1pt;z-index:-15724032;mso-wrap-distance-left:0;mso-wrap-distance-right:0;mso-position-horizontal-relative:page" coordorigin="4041,322" coordsize="4159,0" path="m4041,322r4158,e" filled="f" strokeweight=".52pt">
            <v:path arrowok="t"/>
            <w10:wrap type="topAndBottom" anchorx="page"/>
          </v:shape>
        </w:pict>
      </w:r>
    </w:p>
    <w:p w14:paraId="19869AE5" w14:textId="77777777" w:rsidR="00970C9E" w:rsidRDefault="00000000">
      <w:pPr>
        <w:spacing w:before="30"/>
        <w:ind w:left="66" w:right="143"/>
        <w:jc w:val="center"/>
      </w:pPr>
      <w:r>
        <w:t>Date</w:t>
      </w:r>
    </w:p>
    <w:p w14:paraId="5BF0F29F" w14:textId="77777777" w:rsidR="00970C9E" w:rsidRDefault="00970C9E">
      <w:pPr>
        <w:pStyle w:val="BodyText"/>
        <w:spacing w:before="6"/>
        <w:rPr>
          <w:sz w:val="22"/>
        </w:rPr>
      </w:pPr>
    </w:p>
    <w:p w14:paraId="459896C7" w14:textId="77777777" w:rsidR="00970C9E" w:rsidRDefault="00000000">
      <w:pPr>
        <w:pStyle w:val="Heading1"/>
      </w:pPr>
      <w:r>
        <w:t>Certificate of Acknowledgment</w:t>
      </w:r>
    </w:p>
    <w:p w14:paraId="09DD220B" w14:textId="77777777" w:rsidR="00970C9E" w:rsidRDefault="00000000">
      <w:pPr>
        <w:pStyle w:val="BodyText"/>
        <w:tabs>
          <w:tab w:val="left" w:pos="3616"/>
          <w:tab w:val="left" w:pos="6389"/>
          <w:tab w:val="left" w:pos="9386"/>
          <w:tab w:val="left" w:pos="9520"/>
        </w:tabs>
        <w:spacing w:before="275" w:line="288" w:lineRule="auto"/>
        <w:ind w:left="100" w:right="117"/>
        <w:jc w:val="both"/>
      </w:pPr>
      <w:r>
        <w:t>On</w:t>
      </w:r>
      <w:r>
        <w:rPr>
          <w:u w:val="single"/>
        </w:rPr>
        <w:t xml:space="preserve"> </w:t>
      </w:r>
      <w:r>
        <w:rPr>
          <w:u w:val="single"/>
        </w:rPr>
        <w:tab/>
      </w:r>
      <w:r>
        <w:t>,</w:t>
      </w:r>
      <w:r>
        <w:rPr>
          <w:spacing w:val="12"/>
        </w:rPr>
        <w:t xml:space="preserve"> </w:t>
      </w:r>
      <w:r>
        <w:t>before</w:t>
      </w:r>
      <w:r>
        <w:rPr>
          <w:spacing w:val="12"/>
        </w:rPr>
        <w:t xml:space="preserve"> </w:t>
      </w:r>
      <w:r>
        <w:t>me,</w:t>
      </w:r>
      <w:r>
        <w:rPr>
          <w:u w:val="single"/>
        </w:rPr>
        <w:t xml:space="preserve"> </w:t>
      </w:r>
      <w:r>
        <w:rPr>
          <w:u w:val="single"/>
        </w:rPr>
        <w:tab/>
      </w:r>
      <w:r>
        <w:rPr>
          <w:u w:val="single"/>
        </w:rPr>
        <w:tab/>
      </w:r>
      <w:r>
        <w:t>, personally</w:t>
      </w:r>
      <w:r>
        <w:rPr>
          <w:spacing w:val="22"/>
        </w:rPr>
        <w:t xml:space="preserve"> </w:t>
      </w:r>
      <w:r>
        <w:t>appeared,</w:t>
      </w:r>
      <w:r>
        <w:rPr>
          <w:u w:val="single"/>
        </w:rPr>
        <w:t xml:space="preserve"> </w:t>
      </w:r>
      <w:r>
        <w:rPr>
          <w:u w:val="single"/>
        </w:rPr>
        <w:tab/>
      </w:r>
      <w:r>
        <w:rPr>
          <w:u w:val="single"/>
        </w:rPr>
        <w:tab/>
      </w:r>
      <w:r>
        <w:t>,</w:t>
      </w:r>
      <w:r>
        <w:rPr>
          <w:spacing w:val="12"/>
        </w:rPr>
        <w:t xml:space="preserve"> </w:t>
      </w:r>
      <w:r>
        <w:t>and</w:t>
      </w:r>
      <w:r>
        <w:rPr>
          <w:spacing w:val="14"/>
        </w:rPr>
        <w:t xml:space="preserve"> </w:t>
      </w:r>
      <w:r>
        <w:rPr>
          <w:u w:val="single"/>
        </w:rPr>
        <w:t xml:space="preserve"> </w:t>
      </w:r>
      <w:r>
        <w:rPr>
          <w:u w:val="single"/>
        </w:rPr>
        <w:tab/>
      </w:r>
      <w:r>
        <w:rPr>
          <w:u w:val="single"/>
        </w:rPr>
        <w:tab/>
      </w:r>
    </w:p>
    <w:p w14:paraId="036FB9FF" w14:textId="77777777" w:rsidR="00970C9E" w:rsidRDefault="00000000">
      <w:pPr>
        <w:pStyle w:val="BodyText"/>
        <w:tabs>
          <w:tab w:val="left" w:pos="3348"/>
        </w:tabs>
        <w:spacing w:before="3" w:line="288" w:lineRule="auto"/>
        <w:ind w:left="100" w:right="182"/>
        <w:jc w:val="both"/>
      </w:pPr>
      <w:r>
        <w:rPr>
          <w:u w:val="single"/>
        </w:rPr>
        <w:t xml:space="preserve"> </w:t>
      </w:r>
      <w:r>
        <w:rPr>
          <w:u w:val="single"/>
        </w:rPr>
        <w:tab/>
      </w:r>
      <w:r>
        <w:t xml:space="preserve">, who proved to me </w:t>
      </w:r>
      <w:proofErr w:type="gramStart"/>
      <w:r>
        <w:t>on the basis of</w:t>
      </w:r>
      <w:proofErr w:type="gramEnd"/>
      <w:r>
        <w:t xml:space="preserve"> satisfactory evidence</w:t>
      </w:r>
      <w:r>
        <w:rPr>
          <w:spacing w:val="-45"/>
        </w:rPr>
        <w:t xml:space="preserve"> </w:t>
      </w:r>
      <w:r>
        <w:t>to be the persons whose names are subscribed to the within instrument and acknowledged to me that they executed the same in their authorized capacities, and that by their signatures on the instrument the persons or the entity upon behalf of which the persons acted, executed the</w:t>
      </w:r>
      <w:r>
        <w:rPr>
          <w:spacing w:val="-3"/>
        </w:rPr>
        <w:t xml:space="preserve"> </w:t>
      </w:r>
      <w:r>
        <w:t>instrument.</w:t>
      </w:r>
    </w:p>
    <w:p w14:paraId="703F0F60" w14:textId="77777777" w:rsidR="00970C9E" w:rsidRDefault="00000000">
      <w:pPr>
        <w:pStyle w:val="BodyText"/>
        <w:spacing w:before="201"/>
        <w:ind w:left="100"/>
        <w:jc w:val="both"/>
      </w:pPr>
      <w:r>
        <w:t>WITNESS my hand and official seal.</w:t>
      </w:r>
    </w:p>
    <w:p w14:paraId="3E3DC85E" w14:textId="77777777" w:rsidR="00970C9E" w:rsidRDefault="00970C9E">
      <w:pPr>
        <w:pStyle w:val="BodyText"/>
        <w:rPr>
          <w:sz w:val="20"/>
        </w:rPr>
      </w:pPr>
    </w:p>
    <w:p w14:paraId="633C869A" w14:textId="77777777" w:rsidR="00970C9E" w:rsidRDefault="00000000">
      <w:pPr>
        <w:pStyle w:val="BodyText"/>
        <w:spacing w:before="10"/>
        <w:rPr>
          <w:sz w:val="23"/>
        </w:rPr>
      </w:pPr>
      <w:r>
        <w:pict w14:anchorId="15C14189">
          <v:shape id="_x0000_s2072" style="position:absolute;margin-left:1in;margin-top:16pt;width:214.45pt;height:.1pt;z-index:-15723520;mso-wrap-distance-left:0;mso-wrap-distance-right:0;mso-position-horizontal-relative:page" coordorigin="1440,320" coordsize="4289,0" path="m1440,320r4289,e" filled="f" strokeweight=".52pt">
            <v:path arrowok="t"/>
            <w10:wrap type="topAndBottom" anchorx="page"/>
          </v:shape>
        </w:pict>
      </w:r>
      <w:r>
        <w:pict w14:anchorId="31FBD9D2">
          <v:shape id="_x0000_s2071" style="position:absolute;margin-left:324pt;margin-top:16pt;width:214.45pt;height:.1pt;z-index:-15723008;mso-wrap-distance-left:0;mso-wrap-distance-right:0;mso-position-horizontal-relative:page" coordorigin="6480,320" coordsize="4289,0" path="m6480,320r4289,e" filled="f" strokeweight=".52pt">
            <v:path arrowok="t"/>
            <w10:wrap type="topAndBottom" anchorx="page"/>
          </v:shape>
        </w:pict>
      </w:r>
    </w:p>
    <w:p w14:paraId="2404B496" w14:textId="77777777" w:rsidR="00970C9E" w:rsidRDefault="00000000">
      <w:pPr>
        <w:tabs>
          <w:tab w:val="left" w:pos="7092"/>
        </w:tabs>
        <w:spacing w:before="30"/>
        <w:ind w:left="938"/>
      </w:pPr>
      <w:r>
        <w:t xml:space="preserve">Notary </w:t>
      </w:r>
      <w:r>
        <w:rPr>
          <w:spacing w:val="-3"/>
        </w:rPr>
        <w:t>Public’s</w:t>
      </w:r>
      <w:r>
        <w:rPr>
          <w:spacing w:val="-6"/>
        </w:rPr>
        <w:t xml:space="preserve"> </w:t>
      </w:r>
      <w:r>
        <w:t>Printed</w:t>
      </w:r>
      <w:r>
        <w:rPr>
          <w:spacing w:val="-3"/>
        </w:rPr>
        <w:t xml:space="preserve"> </w:t>
      </w:r>
      <w:r>
        <w:t>Name</w:t>
      </w:r>
      <w:r>
        <w:tab/>
        <w:t>Date</w:t>
      </w:r>
    </w:p>
    <w:p w14:paraId="6390B4E2" w14:textId="77777777" w:rsidR="00970C9E" w:rsidRDefault="00970C9E">
      <w:pPr>
        <w:pStyle w:val="BodyText"/>
        <w:rPr>
          <w:sz w:val="20"/>
        </w:rPr>
      </w:pPr>
    </w:p>
    <w:p w14:paraId="41782C80" w14:textId="77777777" w:rsidR="00970C9E" w:rsidRDefault="00000000">
      <w:pPr>
        <w:pStyle w:val="BodyText"/>
        <w:spacing w:before="1"/>
        <w:rPr>
          <w:sz w:val="24"/>
        </w:rPr>
      </w:pPr>
      <w:r>
        <w:pict w14:anchorId="25E017D8">
          <v:shape id="_x0000_s2070" style="position:absolute;margin-left:72.8pt;margin-top:16.1pt;width:214.45pt;height:.1pt;z-index:-15722496;mso-wrap-distance-left:0;mso-wrap-distance-right:0;mso-position-horizontal-relative:page" coordorigin="1456,322" coordsize="4289,0" path="m1456,322r4288,e" filled="f" strokeweight=".52pt">
            <v:path arrowok="t"/>
            <w10:wrap type="topAndBottom" anchorx="page"/>
          </v:shape>
        </w:pict>
      </w:r>
      <w:r>
        <w:pict w14:anchorId="20FF890B">
          <v:shape id="_x0000_s2069" style="position:absolute;margin-left:324.8pt;margin-top:16.1pt;width:214.45pt;height:.1pt;z-index:-15721984;mso-wrap-distance-left:0;mso-wrap-distance-right:0;mso-position-horizontal-relative:page" coordorigin="6496,322" coordsize="4289,0" path="m6496,322r4288,e" filled="f" strokeweight=".52pt">
            <v:path arrowok="t"/>
            <w10:wrap type="topAndBottom" anchorx="page"/>
          </v:shape>
        </w:pict>
      </w:r>
    </w:p>
    <w:p w14:paraId="3A5001A4" w14:textId="77777777" w:rsidR="00970C9E" w:rsidRDefault="00000000">
      <w:pPr>
        <w:tabs>
          <w:tab w:val="left" w:pos="4959"/>
        </w:tabs>
        <w:spacing w:before="30"/>
        <w:ind w:left="66"/>
        <w:jc w:val="center"/>
      </w:pPr>
      <w:r>
        <w:t>Notary</w:t>
      </w:r>
      <w:r>
        <w:rPr>
          <w:spacing w:val="-3"/>
        </w:rPr>
        <w:t xml:space="preserve"> Public’s </w:t>
      </w:r>
      <w:r>
        <w:t>Signature</w:t>
      </w:r>
      <w:r>
        <w:tab/>
        <w:t>Commission Expiration</w:t>
      </w:r>
      <w:r>
        <w:rPr>
          <w:spacing w:val="-4"/>
        </w:rPr>
        <w:t xml:space="preserve"> </w:t>
      </w:r>
      <w:r>
        <w:t>Date</w:t>
      </w:r>
    </w:p>
    <w:p w14:paraId="2A5BD3EF" w14:textId="77777777" w:rsidR="00970C9E" w:rsidRDefault="00970C9E">
      <w:pPr>
        <w:jc w:val="center"/>
        <w:sectPr w:rsidR="00970C9E">
          <w:pgSz w:w="12240" w:h="15840"/>
          <w:pgMar w:top="1380" w:right="1260" w:bottom="920" w:left="1340" w:header="0" w:footer="736" w:gutter="0"/>
          <w:cols w:space="720"/>
        </w:sectPr>
      </w:pPr>
    </w:p>
    <w:p w14:paraId="1FDE4C1F" w14:textId="77777777" w:rsidR="00970C9E" w:rsidRDefault="00000000">
      <w:pPr>
        <w:pStyle w:val="Heading1"/>
        <w:spacing w:before="68"/>
      </w:pPr>
      <w:r>
        <w:lastRenderedPageBreak/>
        <w:t>Schedule A</w:t>
      </w:r>
    </w:p>
    <w:p w14:paraId="2E1B0200" w14:textId="77777777" w:rsidR="00970C9E" w:rsidRDefault="00000000">
      <w:pPr>
        <w:pStyle w:val="BodyText"/>
        <w:spacing w:before="276" w:line="288" w:lineRule="auto"/>
        <w:ind w:left="100" w:right="187"/>
        <w:jc w:val="both"/>
      </w:pPr>
      <w:r>
        <w:t>The Grantor has transferred, assigned, conveyed, and delivered to the Trustee the following assets to be held, managed, and distributed under the terms of this Living Trust as described above:</w:t>
      </w:r>
    </w:p>
    <w:p w14:paraId="5D289171" w14:textId="77777777" w:rsidR="00970C9E" w:rsidRDefault="00970C9E">
      <w:pPr>
        <w:pStyle w:val="BodyText"/>
        <w:rPr>
          <w:sz w:val="20"/>
        </w:rPr>
      </w:pPr>
    </w:p>
    <w:p w14:paraId="786074EA" w14:textId="77777777" w:rsidR="00970C9E" w:rsidRDefault="00000000">
      <w:pPr>
        <w:pStyle w:val="BodyText"/>
        <w:spacing w:before="10"/>
        <w:rPr>
          <w:sz w:val="18"/>
        </w:rPr>
      </w:pPr>
      <w:r>
        <w:pict w14:anchorId="06394118">
          <v:shape id="_x0000_s2068" style="position:absolute;margin-left:1in;margin-top:13.1pt;width:467.9pt;height:.1pt;z-index:-15721472;mso-wrap-distance-left:0;mso-wrap-distance-right:0;mso-position-horizontal-relative:page" coordorigin="1440,262" coordsize="9358,0" path="m1440,262r9357,e" filled="f" strokeweight=".52pt">
            <v:path arrowok="t"/>
            <w10:wrap type="topAndBottom" anchorx="page"/>
          </v:shape>
        </w:pict>
      </w:r>
    </w:p>
    <w:p w14:paraId="27721F2F" w14:textId="77777777" w:rsidR="00970C9E" w:rsidRDefault="00970C9E">
      <w:pPr>
        <w:pStyle w:val="BodyText"/>
        <w:rPr>
          <w:sz w:val="20"/>
        </w:rPr>
      </w:pPr>
    </w:p>
    <w:p w14:paraId="60231062" w14:textId="77777777" w:rsidR="00970C9E" w:rsidRDefault="00000000">
      <w:pPr>
        <w:pStyle w:val="BodyText"/>
        <w:spacing w:before="3"/>
        <w:rPr>
          <w:sz w:val="21"/>
        </w:rPr>
      </w:pPr>
      <w:r>
        <w:pict w14:anchorId="5D82DDE1">
          <v:shape id="_x0000_s2067" style="position:absolute;margin-left:1in;margin-top:14.5pt;width:467.9pt;height:.1pt;z-index:-15720960;mso-wrap-distance-left:0;mso-wrap-distance-right:0;mso-position-horizontal-relative:page" coordorigin="1440,290" coordsize="9358,0" path="m1440,290r9357,e" filled="f" strokeweight=".52pt">
            <v:path arrowok="t"/>
            <w10:wrap type="topAndBottom" anchorx="page"/>
          </v:shape>
        </w:pict>
      </w:r>
    </w:p>
    <w:p w14:paraId="3C38764A" w14:textId="77777777" w:rsidR="00970C9E" w:rsidRDefault="00970C9E">
      <w:pPr>
        <w:pStyle w:val="BodyText"/>
        <w:rPr>
          <w:sz w:val="20"/>
        </w:rPr>
      </w:pPr>
    </w:p>
    <w:p w14:paraId="5D1EC3EE" w14:textId="77777777" w:rsidR="00970C9E" w:rsidRDefault="00000000">
      <w:pPr>
        <w:pStyle w:val="BodyText"/>
        <w:spacing w:before="3"/>
        <w:rPr>
          <w:sz w:val="21"/>
        </w:rPr>
      </w:pPr>
      <w:r>
        <w:pict w14:anchorId="0086E85E">
          <v:shape id="_x0000_s2066" style="position:absolute;margin-left:1in;margin-top:14.5pt;width:467.9pt;height:.1pt;z-index:-15720448;mso-wrap-distance-left:0;mso-wrap-distance-right:0;mso-position-horizontal-relative:page" coordorigin="1440,290" coordsize="9358,0" path="m1440,290r9357,e" filled="f" strokeweight=".52pt">
            <v:path arrowok="t"/>
            <w10:wrap type="topAndBottom" anchorx="page"/>
          </v:shape>
        </w:pict>
      </w:r>
    </w:p>
    <w:p w14:paraId="004F7382" w14:textId="77777777" w:rsidR="00970C9E" w:rsidRDefault="00970C9E">
      <w:pPr>
        <w:pStyle w:val="BodyText"/>
        <w:rPr>
          <w:sz w:val="20"/>
        </w:rPr>
      </w:pPr>
    </w:p>
    <w:p w14:paraId="030EE0E0" w14:textId="77777777" w:rsidR="00970C9E" w:rsidRDefault="00000000">
      <w:pPr>
        <w:pStyle w:val="BodyText"/>
        <w:spacing w:before="3"/>
        <w:rPr>
          <w:sz w:val="21"/>
        </w:rPr>
      </w:pPr>
      <w:r>
        <w:pict w14:anchorId="528D19A4">
          <v:shape id="_x0000_s2065" style="position:absolute;margin-left:1in;margin-top:14.5pt;width:467.9pt;height:.1pt;z-index:-15719936;mso-wrap-distance-left:0;mso-wrap-distance-right:0;mso-position-horizontal-relative:page" coordorigin="1440,290" coordsize="9358,0" path="m1440,290r9357,e" filled="f" strokeweight=".52pt">
            <v:path arrowok="t"/>
            <w10:wrap type="topAndBottom" anchorx="page"/>
          </v:shape>
        </w:pict>
      </w:r>
    </w:p>
    <w:p w14:paraId="6CD5B004" w14:textId="77777777" w:rsidR="00970C9E" w:rsidRDefault="00970C9E">
      <w:pPr>
        <w:pStyle w:val="BodyText"/>
        <w:rPr>
          <w:sz w:val="20"/>
        </w:rPr>
      </w:pPr>
    </w:p>
    <w:p w14:paraId="5CCE6BF8" w14:textId="77777777" w:rsidR="00970C9E" w:rsidRDefault="00000000">
      <w:pPr>
        <w:pStyle w:val="BodyText"/>
        <w:spacing w:before="3"/>
        <w:rPr>
          <w:sz w:val="21"/>
        </w:rPr>
      </w:pPr>
      <w:r>
        <w:pict w14:anchorId="0A1D8AF7">
          <v:shape id="_x0000_s2064" style="position:absolute;margin-left:1in;margin-top:14.5pt;width:467.9pt;height:.1pt;z-index:-15719424;mso-wrap-distance-left:0;mso-wrap-distance-right:0;mso-position-horizontal-relative:page" coordorigin="1440,290" coordsize="9358,0" path="m1440,290r9357,e" filled="f" strokeweight=".52pt">
            <v:path arrowok="t"/>
            <w10:wrap type="topAndBottom" anchorx="page"/>
          </v:shape>
        </w:pict>
      </w:r>
    </w:p>
    <w:p w14:paraId="7611040C" w14:textId="77777777" w:rsidR="00970C9E" w:rsidRDefault="00970C9E">
      <w:pPr>
        <w:pStyle w:val="BodyText"/>
        <w:rPr>
          <w:sz w:val="20"/>
        </w:rPr>
      </w:pPr>
    </w:p>
    <w:p w14:paraId="05D54357" w14:textId="77777777" w:rsidR="00970C9E" w:rsidRDefault="00000000">
      <w:pPr>
        <w:pStyle w:val="BodyText"/>
        <w:spacing w:before="3"/>
        <w:rPr>
          <w:sz w:val="21"/>
        </w:rPr>
      </w:pPr>
      <w:r>
        <w:pict w14:anchorId="2A68D144">
          <v:shape id="_x0000_s2063" style="position:absolute;margin-left:1in;margin-top:14.5pt;width:467.9pt;height:.1pt;z-index:-15718912;mso-wrap-distance-left:0;mso-wrap-distance-right:0;mso-position-horizontal-relative:page" coordorigin="1440,290" coordsize="9358,0" path="m1440,290r9357,e" filled="f" strokeweight=".52pt">
            <v:path arrowok="t"/>
            <w10:wrap type="topAndBottom" anchorx="page"/>
          </v:shape>
        </w:pict>
      </w:r>
    </w:p>
    <w:p w14:paraId="61850133" w14:textId="77777777" w:rsidR="00970C9E" w:rsidRDefault="00970C9E">
      <w:pPr>
        <w:pStyle w:val="BodyText"/>
        <w:rPr>
          <w:sz w:val="20"/>
        </w:rPr>
      </w:pPr>
    </w:p>
    <w:p w14:paraId="468BDBE4" w14:textId="77777777" w:rsidR="00970C9E" w:rsidRDefault="00000000">
      <w:pPr>
        <w:pStyle w:val="BodyText"/>
        <w:spacing w:before="3"/>
        <w:rPr>
          <w:sz w:val="21"/>
        </w:rPr>
      </w:pPr>
      <w:r>
        <w:pict w14:anchorId="1230E5A3">
          <v:shape id="_x0000_s2062" style="position:absolute;margin-left:1in;margin-top:14.5pt;width:467.9pt;height:.1pt;z-index:-15718400;mso-wrap-distance-left:0;mso-wrap-distance-right:0;mso-position-horizontal-relative:page" coordorigin="1440,290" coordsize="9358,0" path="m1440,290r9357,e" filled="f" strokeweight=".52pt">
            <v:path arrowok="t"/>
            <w10:wrap type="topAndBottom" anchorx="page"/>
          </v:shape>
        </w:pict>
      </w:r>
    </w:p>
    <w:p w14:paraId="7E7F95E9" w14:textId="77777777" w:rsidR="00970C9E" w:rsidRDefault="00970C9E">
      <w:pPr>
        <w:pStyle w:val="BodyText"/>
        <w:rPr>
          <w:sz w:val="20"/>
        </w:rPr>
      </w:pPr>
    </w:p>
    <w:p w14:paraId="7FA714E9" w14:textId="77777777" w:rsidR="00970C9E" w:rsidRDefault="00000000">
      <w:pPr>
        <w:pStyle w:val="BodyText"/>
        <w:spacing w:before="3"/>
        <w:rPr>
          <w:sz w:val="21"/>
        </w:rPr>
      </w:pPr>
      <w:r>
        <w:pict w14:anchorId="78E66013">
          <v:shape id="_x0000_s2061" style="position:absolute;margin-left:1in;margin-top:14.5pt;width:467.9pt;height:.1pt;z-index:-15717888;mso-wrap-distance-left:0;mso-wrap-distance-right:0;mso-position-horizontal-relative:page" coordorigin="1440,290" coordsize="9358,0" path="m1440,290r9357,e" filled="f" strokeweight=".52pt">
            <v:path arrowok="t"/>
            <w10:wrap type="topAndBottom" anchorx="page"/>
          </v:shape>
        </w:pict>
      </w:r>
    </w:p>
    <w:p w14:paraId="47DA25DB" w14:textId="77777777" w:rsidR="00970C9E" w:rsidRDefault="00970C9E">
      <w:pPr>
        <w:pStyle w:val="BodyText"/>
        <w:rPr>
          <w:sz w:val="20"/>
        </w:rPr>
      </w:pPr>
    </w:p>
    <w:p w14:paraId="16EB1C1A" w14:textId="77777777" w:rsidR="00970C9E" w:rsidRDefault="00000000">
      <w:pPr>
        <w:pStyle w:val="BodyText"/>
        <w:spacing w:before="3"/>
        <w:rPr>
          <w:sz w:val="21"/>
        </w:rPr>
      </w:pPr>
      <w:r>
        <w:pict w14:anchorId="3900AC25">
          <v:shape id="_x0000_s2060" style="position:absolute;margin-left:1in;margin-top:14.5pt;width:467.9pt;height:.1pt;z-index:-15717376;mso-wrap-distance-left:0;mso-wrap-distance-right:0;mso-position-horizontal-relative:page" coordorigin="1440,290" coordsize="9358,0" path="m1440,290r9357,e" filled="f" strokeweight=".52pt">
            <v:path arrowok="t"/>
            <w10:wrap type="topAndBottom" anchorx="page"/>
          </v:shape>
        </w:pict>
      </w:r>
    </w:p>
    <w:p w14:paraId="54A1C73E" w14:textId="77777777" w:rsidR="00970C9E" w:rsidRDefault="00970C9E">
      <w:pPr>
        <w:pStyle w:val="BodyText"/>
        <w:rPr>
          <w:sz w:val="20"/>
        </w:rPr>
      </w:pPr>
    </w:p>
    <w:p w14:paraId="5D657F65" w14:textId="77777777" w:rsidR="00970C9E" w:rsidRDefault="00000000">
      <w:pPr>
        <w:pStyle w:val="BodyText"/>
        <w:spacing w:before="3"/>
        <w:rPr>
          <w:sz w:val="21"/>
        </w:rPr>
      </w:pPr>
      <w:r>
        <w:pict w14:anchorId="69D8C900">
          <v:shape id="_x0000_s2059" style="position:absolute;margin-left:1in;margin-top:14.5pt;width:467.9pt;height:.1pt;z-index:-15716864;mso-wrap-distance-left:0;mso-wrap-distance-right:0;mso-position-horizontal-relative:page" coordorigin="1440,290" coordsize="9358,0" path="m1440,290r9357,e" filled="f" strokeweight=".52pt">
            <v:path arrowok="t"/>
            <w10:wrap type="topAndBottom" anchorx="page"/>
          </v:shape>
        </w:pict>
      </w:r>
    </w:p>
    <w:p w14:paraId="19D538C9" w14:textId="77777777" w:rsidR="00970C9E" w:rsidRDefault="00970C9E">
      <w:pPr>
        <w:pStyle w:val="BodyText"/>
        <w:rPr>
          <w:sz w:val="20"/>
        </w:rPr>
      </w:pPr>
    </w:p>
    <w:p w14:paraId="23F02A7F" w14:textId="77777777" w:rsidR="00970C9E" w:rsidRDefault="00000000">
      <w:pPr>
        <w:pStyle w:val="BodyText"/>
        <w:spacing w:before="3"/>
        <w:rPr>
          <w:sz w:val="21"/>
        </w:rPr>
      </w:pPr>
      <w:r>
        <w:pict w14:anchorId="3CA402BB">
          <v:shape id="_x0000_s2058" style="position:absolute;margin-left:1in;margin-top:14.5pt;width:467.9pt;height:.1pt;z-index:-15716352;mso-wrap-distance-left:0;mso-wrap-distance-right:0;mso-position-horizontal-relative:page" coordorigin="1440,290" coordsize="9358,0" path="m1440,290r9357,e" filled="f" strokeweight=".52pt">
            <v:path arrowok="t"/>
            <w10:wrap type="topAndBottom" anchorx="page"/>
          </v:shape>
        </w:pict>
      </w:r>
    </w:p>
    <w:p w14:paraId="4F9B1BCF" w14:textId="77777777" w:rsidR="00970C9E" w:rsidRDefault="00970C9E">
      <w:pPr>
        <w:pStyle w:val="BodyText"/>
        <w:rPr>
          <w:sz w:val="20"/>
        </w:rPr>
      </w:pPr>
    </w:p>
    <w:p w14:paraId="0C86AD98" w14:textId="77777777" w:rsidR="00970C9E" w:rsidRDefault="00000000">
      <w:pPr>
        <w:pStyle w:val="BodyText"/>
        <w:spacing w:before="3"/>
        <w:rPr>
          <w:sz w:val="21"/>
        </w:rPr>
      </w:pPr>
      <w:r>
        <w:pict w14:anchorId="7B0991D4">
          <v:shape id="_x0000_s2057" style="position:absolute;margin-left:1in;margin-top:14.5pt;width:467.9pt;height:.1pt;z-index:-15715840;mso-wrap-distance-left:0;mso-wrap-distance-right:0;mso-position-horizontal-relative:page" coordorigin="1440,290" coordsize="9358,0" path="m1440,290r9357,e" filled="f" strokeweight=".52pt">
            <v:path arrowok="t"/>
            <w10:wrap type="topAndBottom" anchorx="page"/>
          </v:shape>
        </w:pict>
      </w:r>
    </w:p>
    <w:p w14:paraId="25BE4815" w14:textId="77777777" w:rsidR="00970C9E" w:rsidRDefault="00970C9E">
      <w:pPr>
        <w:pStyle w:val="BodyText"/>
        <w:rPr>
          <w:sz w:val="20"/>
        </w:rPr>
      </w:pPr>
    </w:p>
    <w:p w14:paraId="0FE01962" w14:textId="77777777" w:rsidR="00970C9E" w:rsidRDefault="00000000">
      <w:pPr>
        <w:pStyle w:val="BodyText"/>
        <w:spacing w:before="3"/>
        <w:rPr>
          <w:sz w:val="21"/>
        </w:rPr>
      </w:pPr>
      <w:r>
        <w:pict w14:anchorId="392C6050">
          <v:shape id="_x0000_s2056" style="position:absolute;margin-left:1in;margin-top:14.5pt;width:467.9pt;height:.1pt;z-index:-15715328;mso-wrap-distance-left:0;mso-wrap-distance-right:0;mso-position-horizontal-relative:page" coordorigin="1440,290" coordsize="9358,0" path="m1440,290r9357,e" filled="f" strokeweight=".52pt">
            <v:path arrowok="t"/>
            <w10:wrap type="topAndBottom" anchorx="page"/>
          </v:shape>
        </w:pict>
      </w:r>
    </w:p>
    <w:p w14:paraId="233A9095" w14:textId="77777777" w:rsidR="00970C9E" w:rsidRDefault="00970C9E">
      <w:pPr>
        <w:pStyle w:val="BodyText"/>
        <w:rPr>
          <w:sz w:val="20"/>
        </w:rPr>
      </w:pPr>
    </w:p>
    <w:p w14:paraId="18C95EA7" w14:textId="77777777" w:rsidR="00970C9E" w:rsidRDefault="00000000">
      <w:pPr>
        <w:pStyle w:val="BodyText"/>
        <w:spacing w:before="3"/>
        <w:rPr>
          <w:sz w:val="21"/>
        </w:rPr>
      </w:pPr>
      <w:r>
        <w:pict w14:anchorId="76779EEC">
          <v:shape id="_x0000_s2055" style="position:absolute;margin-left:1in;margin-top:14.5pt;width:467.9pt;height:.1pt;z-index:-15714816;mso-wrap-distance-left:0;mso-wrap-distance-right:0;mso-position-horizontal-relative:page" coordorigin="1440,290" coordsize="9358,0" path="m1440,290r9357,e" filled="f" strokeweight=".52pt">
            <v:path arrowok="t"/>
            <w10:wrap type="topAndBottom" anchorx="page"/>
          </v:shape>
        </w:pict>
      </w:r>
    </w:p>
    <w:p w14:paraId="0040DAD4" w14:textId="77777777" w:rsidR="00970C9E" w:rsidRDefault="00970C9E">
      <w:pPr>
        <w:pStyle w:val="BodyText"/>
        <w:rPr>
          <w:sz w:val="20"/>
        </w:rPr>
      </w:pPr>
    </w:p>
    <w:p w14:paraId="5317A64B" w14:textId="77777777" w:rsidR="00970C9E" w:rsidRDefault="00000000">
      <w:pPr>
        <w:pStyle w:val="BodyText"/>
        <w:spacing w:before="3"/>
        <w:rPr>
          <w:sz w:val="21"/>
        </w:rPr>
      </w:pPr>
      <w:r>
        <w:pict w14:anchorId="6618B6F9">
          <v:shape id="_x0000_s2054" style="position:absolute;margin-left:1in;margin-top:14.5pt;width:467.9pt;height:.1pt;z-index:-15714304;mso-wrap-distance-left:0;mso-wrap-distance-right:0;mso-position-horizontal-relative:page" coordorigin="1440,290" coordsize="9358,0" path="m1440,290r9357,e" filled="f" strokeweight=".52pt">
            <v:path arrowok="t"/>
            <w10:wrap type="topAndBottom" anchorx="page"/>
          </v:shape>
        </w:pict>
      </w:r>
    </w:p>
    <w:p w14:paraId="4D537CB0" w14:textId="77777777" w:rsidR="00970C9E" w:rsidRDefault="00970C9E">
      <w:pPr>
        <w:pStyle w:val="BodyText"/>
        <w:rPr>
          <w:sz w:val="20"/>
        </w:rPr>
      </w:pPr>
    </w:p>
    <w:p w14:paraId="16E35451" w14:textId="77777777" w:rsidR="00970C9E" w:rsidRDefault="00000000">
      <w:pPr>
        <w:pStyle w:val="BodyText"/>
        <w:spacing w:before="3"/>
        <w:rPr>
          <w:sz w:val="21"/>
        </w:rPr>
      </w:pPr>
      <w:r>
        <w:pict w14:anchorId="5D305662">
          <v:shape id="_x0000_s2053" style="position:absolute;margin-left:1in;margin-top:14.5pt;width:467.9pt;height:.1pt;z-index:-15713792;mso-wrap-distance-left:0;mso-wrap-distance-right:0;mso-position-horizontal-relative:page" coordorigin="1440,290" coordsize="9358,0" path="m1440,290r9357,e" filled="f" strokeweight=".52pt">
            <v:path arrowok="t"/>
            <w10:wrap type="topAndBottom" anchorx="page"/>
          </v:shape>
        </w:pict>
      </w:r>
    </w:p>
    <w:p w14:paraId="2A265BE1" w14:textId="77777777" w:rsidR="00970C9E" w:rsidRDefault="00970C9E">
      <w:pPr>
        <w:pStyle w:val="BodyText"/>
        <w:rPr>
          <w:sz w:val="20"/>
        </w:rPr>
      </w:pPr>
    </w:p>
    <w:p w14:paraId="1C9F7FE9" w14:textId="77777777" w:rsidR="00970C9E" w:rsidRDefault="00000000">
      <w:pPr>
        <w:pStyle w:val="BodyText"/>
        <w:spacing w:before="3"/>
        <w:rPr>
          <w:sz w:val="21"/>
        </w:rPr>
      </w:pPr>
      <w:r>
        <w:pict w14:anchorId="226EC4F8">
          <v:shape id="_x0000_s2052" style="position:absolute;margin-left:1in;margin-top:14.5pt;width:467.9pt;height:.1pt;z-index:-15713280;mso-wrap-distance-left:0;mso-wrap-distance-right:0;mso-position-horizontal-relative:page" coordorigin="1440,290" coordsize="9358,0" path="m1440,290r9357,e" filled="f" strokeweight=".52pt">
            <v:path arrowok="t"/>
            <w10:wrap type="topAndBottom" anchorx="page"/>
          </v:shape>
        </w:pict>
      </w:r>
    </w:p>
    <w:p w14:paraId="2DFAD7D3" w14:textId="77777777" w:rsidR="00970C9E" w:rsidRDefault="00970C9E">
      <w:pPr>
        <w:pStyle w:val="BodyText"/>
        <w:rPr>
          <w:sz w:val="20"/>
        </w:rPr>
      </w:pPr>
    </w:p>
    <w:p w14:paraId="0B368CC0" w14:textId="77777777" w:rsidR="00970C9E" w:rsidRDefault="00000000">
      <w:pPr>
        <w:pStyle w:val="BodyText"/>
        <w:spacing w:before="3"/>
        <w:rPr>
          <w:sz w:val="21"/>
        </w:rPr>
      </w:pPr>
      <w:r>
        <w:pict w14:anchorId="0E872FFE">
          <v:shape id="_x0000_s2051" style="position:absolute;margin-left:1in;margin-top:14.5pt;width:467.9pt;height:.1pt;z-index:-15712768;mso-wrap-distance-left:0;mso-wrap-distance-right:0;mso-position-horizontal-relative:page" coordorigin="1440,290" coordsize="9358,0" path="m1440,290r9357,e" filled="f" strokeweight=".52pt">
            <v:path arrowok="t"/>
            <w10:wrap type="topAndBottom" anchorx="page"/>
          </v:shape>
        </w:pict>
      </w:r>
    </w:p>
    <w:p w14:paraId="46C26616" w14:textId="77777777" w:rsidR="00970C9E" w:rsidRDefault="00970C9E">
      <w:pPr>
        <w:pStyle w:val="BodyText"/>
        <w:rPr>
          <w:sz w:val="20"/>
        </w:rPr>
      </w:pPr>
    </w:p>
    <w:p w14:paraId="2AD326A5" w14:textId="77777777" w:rsidR="00970C9E" w:rsidRDefault="00000000">
      <w:pPr>
        <w:pStyle w:val="BodyText"/>
        <w:spacing w:before="3"/>
        <w:rPr>
          <w:sz w:val="21"/>
        </w:rPr>
      </w:pPr>
      <w:r>
        <w:pict w14:anchorId="7348EB34">
          <v:shape id="_x0000_s2050" style="position:absolute;margin-left:1in;margin-top:14.5pt;width:467.9pt;height:.1pt;z-index:-15712256;mso-wrap-distance-left:0;mso-wrap-distance-right:0;mso-position-horizontal-relative:page" coordorigin="1440,290" coordsize="9358,0" path="m1440,290r9357,e" filled="f" strokeweight=".52pt">
            <v:path arrowok="t"/>
            <w10:wrap type="topAndBottom" anchorx="page"/>
          </v:shape>
        </w:pict>
      </w:r>
    </w:p>
    <w:sectPr w:rsidR="00970C9E">
      <w:pgSz w:w="12240" w:h="15840"/>
      <w:pgMar w:top="1380" w:right="126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A375" w14:textId="77777777" w:rsidR="002A58B5" w:rsidRDefault="002A58B5">
      <w:r>
        <w:separator/>
      </w:r>
    </w:p>
  </w:endnote>
  <w:endnote w:type="continuationSeparator" w:id="0">
    <w:p w14:paraId="5AF20065" w14:textId="77777777" w:rsidR="002A58B5" w:rsidRDefault="002A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F942" w14:textId="77777777" w:rsidR="00970C9E" w:rsidRDefault="00000000">
    <w:pPr>
      <w:pStyle w:val="BodyText"/>
      <w:spacing w:line="14" w:lineRule="auto"/>
      <w:rPr>
        <w:sz w:val="20"/>
      </w:rPr>
    </w:pPr>
    <w:r>
      <w:pict w14:anchorId="60EBF74C">
        <v:shapetype id="_x0000_t202" coordsize="21600,21600" o:spt="202" path="m,l,21600r21600,l21600,xe">
          <v:stroke joinstyle="miter"/>
          <v:path gradientshapeok="t" o:connecttype="rect"/>
        </v:shapetype>
        <v:shape id="_x0000_s1025" type="#_x0000_t202" style="position:absolute;margin-left:436.45pt;margin-top:744.2pt;width:104.6pt;height:10.95pt;z-index:-251658752;mso-position-horizontal-relative:page;mso-position-vertical-relative:page" filled="f" stroked="f">
          <v:textbox inset="0,0,0,0">
            <w:txbxContent>
              <w:p w14:paraId="577B18AB" w14:textId="1692FF49" w:rsidR="00970C9E" w:rsidRDefault="00970C9E">
                <w:pPr>
                  <w:spacing w:before="14"/>
                  <w:ind w:left="20"/>
                  <w:rPr>
                    <w:rFonts w:ascii="Arial" w:hAnsi="Arial"/>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6B3E" w14:textId="77777777" w:rsidR="002A58B5" w:rsidRDefault="002A58B5">
      <w:r>
        <w:separator/>
      </w:r>
    </w:p>
  </w:footnote>
  <w:footnote w:type="continuationSeparator" w:id="0">
    <w:p w14:paraId="58E0BA74" w14:textId="77777777" w:rsidR="002A58B5" w:rsidRDefault="002A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7E52"/>
    <w:multiLevelType w:val="hybridMultilevel"/>
    <w:tmpl w:val="D370244E"/>
    <w:lvl w:ilvl="0" w:tplc="244E3FB2">
      <w:start w:val="12"/>
      <w:numFmt w:val="decimal"/>
      <w:lvlText w:val="%1."/>
      <w:lvlJc w:val="left"/>
      <w:pPr>
        <w:ind w:left="489" w:hanging="390"/>
        <w:jc w:val="left"/>
      </w:pPr>
      <w:rPr>
        <w:rFonts w:ascii="Times New Roman" w:eastAsia="Times New Roman" w:hAnsi="Times New Roman" w:cs="Times New Roman" w:hint="default"/>
        <w:b/>
        <w:bCs/>
        <w:spacing w:val="-1"/>
        <w:w w:val="100"/>
        <w:sz w:val="26"/>
        <w:szCs w:val="26"/>
      </w:rPr>
    </w:lvl>
    <w:lvl w:ilvl="1" w:tplc="17EC1A46">
      <w:numFmt w:val="bullet"/>
      <w:lvlText w:val="•"/>
      <w:lvlJc w:val="left"/>
      <w:pPr>
        <w:ind w:left="1396" w:hanging="390"/>
      </w:pPr>
      <w:rPr>
        <w:rFonts w:hint="default"/>
      </w:rPr>
    </w:lvl>
    <w:lvl w:ilvl="2" w:tplc="4796B9F0">
      <w:numFmt w:val="bullet"/>
      <w:lvlText w:val="•"/>
      <w:lvlJc w:val="left"/>
      <w:pPr>
        <w:ind w:left="2312" w:hanging="390"/>
      </w:pPr>
      <w:rPr>
        <w:rFonts w:hint="default"/>
      </w:rPr>
    </w:lvl>
    <w:lvl w:ilvl="3" w:tplc="E65E496A">
      <w:numFmt w:val="bullet"/>
      <w:lvlText w:val="•"/>
      <w:lvlJc w:val="left"/>
      <w:pPr>
        <w:ind w:left="3228" w:hanging="390"/>
      </w:pPr>
      <w:rPr>
        <w:rFonts w:hint="default"/>
      </w:rPr>
    </w:lvl>
    <w:lvl w:ilvl="4" w:tplc="B56A1DE8">
      <w:numFmt w:val="bullet"/>
      <w:lvlText w:val="•"/>
      <w:lvlJc w:val="left"/>
      <w:pPr>
        <w:ind w:left="4144" w:hanging="390"/>
      </w:pPr>
      <w:rPr>
        <w:rFonts w:hint="default"/>
      </w:rPr>
    </w:lvl>
    <w:lvl w:ilvl="5" w:tplc="A7562662">
      <w:numFmt w:val="bullet"/>
      <w:lvlText w:val="•"/>
      <w:lvlJc w:val="left"/>
      <w:pPr>
        <w:ind w:left="5060" w:hanging="390"/>
      </w:pPr>
      <w:rPr>
        <w:rFonts w:hint="default"/>
      </w:rPr>
    </w:lvl>
    <w:lvl w:ilvl="6" w:tplc="E3CC838A">
      <w:numFmt w:val="bullet"/>
      <w:lvlText w:val="•"/>
      <w:lvlJc w:val="left"/>
      <w:pPr>
        <w:ind w:left="5976" w:hanging="390"/>
      </w:pPr>
      <w:rPr>
        <w:rFonts w:hint="default"/>
      </w:rPr>
    </w:lvl>
    <w:lvl w:ilvl="7" w:tplc="BC547622">
      <w:numFmt w:val="bullet"/>
      <w:lvlText w:val="•"/>
      <w:lvlJc w:val="left"/>
      <w:pPr>
        <w:ind w:left="6892" w:hanging="390"/>
      </w:pPr>
      <w:rPr>
        <w:rFonts w:hint="default"/>
      </w:rPr>
    </w:lvl>
    <w:lvl w:ilvl="8" w:tplc="7A685CD0">
      <w:numFmt w:val="bullet"/>
      <w:lvlText w:val="•"/>
      <w:lvlJc w:val="left"/>
      <w:pPr>
        <w:ind w:left="7808" w:hanging="390"/>
      </w:pPr>
      <w:rPr>
        <w:rFonts w:hint="default"/>
      </w:rPr>
    </w:lvl>
  </w:abstractNum>
  <w:abstractNum w:abstractNumId="1" w15:restartNumberingAfterBreak="0">
    <w:nsid w:val="3E9225DE"/>
    <w:multiLevelType w:val="hybridMultilevel"/>
    <w:tmpl w:val="BC5CBDD6"/>
    <w:lvl w:ilvl="0" w:tplc="6E005EA6">
      <w:start w:val="1"/>
      <w:numFmt w:val="decimal"/>
      <w:lvlText w:val="%1."/>
      <w:lvlJc w:val="left"/>
      <w:pPr>
        <w:ind w:left="355" w:hanging="256"/>
        <w:jc w:val="left"/>
      </w:pPr>
      <w:rPr>
        <w:rFonts w:ascii="Times New Roman" w:eastAsia="Times New Roman" w:hAnsi="Times New Roman" w:cs="Times New Roman" w:hint="default"/>
        <w:b/>
        <w:bCs/>
        <w:spacing w:val="-1"/>
        <w:w w:val="100"/>
        <w:sz w:val="26"/>
        <w:szCs w:val="26"/>
      </w:rPr>
    </w:lvl>
    <w:lvl w:ilvl="1" w:tplc="784CA102">
      <w:start w:val="1"/>
      <w:numFmt w:val="decimal"/>
      <w:lvlText w:val="%2."/>
      <w:lvlJc w:val="left"/>
      <w:pPr>
        <w:ind w:left="820" w:hanging="360"/>
        <w:jc w:val="left"/>
      </w:pPr>
      <w:rPr>
        <w:rFonts w:ascii="Times New Roman" w:eastAsia="Times New Roman" w:hAnsi="Times New Roman" w:cs="Times New Roman" w:hint="default"/>
        <w:spacing w:val="-1"/>
        <w:w w:val="100"/>
        <w:sz w:val="26"/>
        <w:szCs w:val="26"/>
      </w:rPr>
    </w:lvl>
    <w:lvl w:ilvl="2" w:tplc="56709D76">
      <w:numFmt w:val="bullet"/>
      <w:lvlText w:val="•"/>
      <w:lvlJc w:val="left"/>
      <w:pPr>
        <w:ind w:left="1800" w:hanging="360"/>
      </w:pPr>
      <w:rPr>
        <w:rFonts w:hint="default"/>
      </w:rPr>
    </w:lvl>
    <w:lvl w:ilvl="3" w:tplc="52028800">
      <w:numFmt w:val="bullet"/>
      <w:lvlText w:val="•"/>
      <w:lvlJc w:val="left"/>
      <w:pPr>
        <w:ind w:left="2780" w:hanging="360"/>
      </w:pPr>
      <w:rPr>
        <w:rFonts w:hint="default"/>
      </w:rPr>
    </w:lvl>
    <w:lvl w:ilvl="4" w:tplc="E40AD49A">
      <w:numFmt w:val="bullet"/>
      <w:lvlText w:val="•"/>
      <w:lvlJc w:val="left"/>
      <w:pPr>
        <w:ind w:left="3760" w:hanging="360"/>
      </w:pPr>
      <w:rPr>
        <w:rFonts w:hint="default"/>
      </w:rPr>
    </w:lvl>
    <w:lvl w:ilvl="5" w:tplc="C660D8E4">
      <w:numFmt w:val="bullet"/>
      <w:lvlText w:val="•"/>
      <w:lvlJc w:val="left"/>
      <w:pPr>
        <w:ind w:left="4740" w:hanging="360"/>
      </w:pPr>
      <w:rPr>
        <w:rFonts w:hint="default"/>
      </w:rPr>
    </w:lvl>
    <w:lvl w:ilvl="6" w:tplc="4B406124">
      <w:numFmt w:val="bullet"/>
      <w:lvlText w:val="•"/>
      <w:lvlJc w:val="left"/>
      <w:pPr>
        <w:ind w:left="5720" w:hanging="360"/>
      </w:pPr>
      <w:rPr>
        <w:rFonts w:hint="default"/>
      </w:rPr>
    </w:lvl>
    <w:lvl w:ilvl="7" w:tplc="FBF20F22">
      <w:numFmt w:val="bullet"/>
      <w:lvlText w:val="•"/>
      <w:lvlJc w:val="left"/>
      <w:pPr>
        <w:ind w:left="6700" w:hanging="360"/>
      </w:pPr>
      <w:rPr>
        <w:rFonts w:hint="default"/>
      </w:rPr>
    </w:lvl>
    <w:lvl w:ilvl="8" w:tplc="C7E66A72">
      <w:numFmt w:val="bullet"/>
      <w:lvlText w:val="•"/>
      <w:lvlJc w:val="left"/>
      <w:pPr>
        <w:ind w:left="7680" w:hanging="360"/>
      </w:pPr>
      <w:rPr>
        <w:rFonts w:hint="default"/>
      </w:rPr>
    </w:lvl>
  </w:abstractNum>
  <w:abstractNum w:abstractNumId="2" w15:restartNumberingAfterBreak="0">
    <w:nsid w:val="54E93F09"/>
    <w:multiLevelType w:val="hybridMultilevel"/>
    <w:tmpl w:val="157CB5A8"/>
    <w:lvl w:ilvl="0" w:tplc="80B87076">
      <w:start w:val="1"/>
      <w:numFmt w:val="upperLetter"/>
      <w:lvlText w:val="%1."/>
      <w:lvlJc w:val="left"/>
      <w:pPr>
        <w:ind w:left="820" w:hanging="360"/>
        <w:jc w:val="left"/>
      </w:pPr>
      <w:rPr>
        <w:rFonts w:ascii="Times New Roman" w:eastAsia="Times New Roman" w:hAnsi="Times New Roman" w:cs="Times New Roman" w:hint="default"/>
        <w:spacing w:val="-1"/>
        <w:w w:val="100"/>
        <w:sz w:val="26"/>
        <w:szCs w:val="26"/>
      </w:rPr>
    </w:lvl>
    <w:lvl w:ilvl="1" w:tplc="DE1A3542">
      <w:numFmt w:val="bullet"/>
      <w:lvlText w:val="•"/>
      <w:lvlJc w:val="left"/>
      <w:pPr>
        <w:ind w:left="1702" w:hanging="360"/>
      </w:pPr>
      <w:rPr>
        <w:rFonts w:hint="default"/>
      </w:rPr>
    </w:lvl>
    <w:lvl w:ilvl="2" w:tplc="9222A7AC">
      <w:numFmt w:val="bullet"/>
      <w:lvlText w:val="•"/>
      <w:lvlJc w:val="left"/>
      <w:pPr>
        <w:ind w:left="2584" w:hanging="360"/>
      </w:pPr>
      <w:rPr>
        <w:rFonts w:hint="default"/>
      </w:rPr>
    </w:lvl>
    <w:lvl w:ilvl="3" w:tplc="06D80F7A">
      <w:numFmt w:val="bullet"/>
      <w:lvlText w:val="•"/>
      <w:lvlJc w:val="left"/>
      <w:pPr>
        <w:ind w:left="3466" w:hanging="360"/>
      </w:pPr>
      <w:rPr>
        <w:rFonts w:hint="default"/>
      </w:rPr>
    </w:lvl>
    <w:lvl w:ilvl="4" w:tplc="F6EEBE5E">
      <w:numFmt w:val="bullet"/>
      <w:lvlText w:val="•"/>
      <w:lvlJc w:val="left"/>
      <w:pPr>
        <w:ind w:left="4348" w:hanging="360"/>
      </w:pPr>
      <w:rPr>
        <w:rFonts w:hint="default"/>
      </w:rPr>
    </w:lvl>
    <w:lvl w:ilvl="5" w:tplc="9824283E">
      <w:numFmt w:val="bullet"/>
      <w:lvlText w:val="•"/>
      <w:lvlJc w:val="left"/>
      <w:pPr>
        <w:ind w:left="5230" w:hanging="360"/>
      </w:pPr>
      <w:rPr>
        <w:rFonts w:hint="default"/>
      </w:rPr>
    </w:lvl>
    <w:lvl w:ilvl="6" w:tplc="2AC88A42">
      <w:numFmt w:val="bullet"/>
      <w:lvlText w:val="•"/>
      <w:lvlJc w:val="left"/>
      <w:pPr>
        <w:ind w:left="6112" w:hanging="360"/>
      </w:pPr>
      <w:rPr>
        <w:rFonts w:hint="default"/>
      </w:rPr>
    </w:lvl>
    <w:lvl w:ilvl="7" w:tplc="9B06A13A">
      <w:numFmt w:val="bullet"/>
      <w:lvlText w:val="•"/>
      <w:lvlJc w:val="left"/>
      <w:pPr>
        <w:ind w:left="6994" w:hanging="360"/>
      </w:pPr>
      <w:rPr>
        <w:rFonts w:hint="default"/>
      </w:rPr>
    </w:lvl>
    <w:lvl w:ilvl="8" w:tplc="CDE668C4">
      <w:numFmt w:val="bullet"/>
      <w:lvlText w:val="•"/>
      <w:lvlJc w:val="left"/>
      <w:pPr>
        <w:ind w:left="7876" w:hanging="360"/>
      </w:pPr>
      <w:rPr>
        <w:rFonts w:hint="default"/>
      </w:rPr>
    </w:lvl>
  </w:abstractNum>
  <w:num w:numId="1" w16cid:durableId="6717370">
    <w:abstractNumId w:val="0"/>
  </w:num>
  <w:num w:numId="2" w16cid:durableId="1166289428">
    <w:abstractNumId w:val="2"/>
  </w:num>
  <w:num w:numId="3" w16cid:durableId="195031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70C9E"/>
    <w:rsid w:val="002A58B5"/>
    <w:rsid w:val="00970C9E"/>
    <w:rsid w:val="00DF22C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7B92A41"/>
  <w15:docId w15:val="{AB1C3FF8-ED26-4313-B73F-0DDA2347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66" w:right="161"/>
      <w:jc w:val="center"/>
      <w:outlineLvl w:val="0"/>
    </w:pPr>
    <w:rPr>
      <w:b/>
      <w:bCs/>
      <w:sz w:val="32"/>
      <w:szCs w:val="32"/>
    </w:rPr>
  </w:style>
  <w:style w:type="paragraph" w:styleId="Heading2">
    <w:name w:val="heading 2"/>
    <w:basedOn w:val="Normal"/>
    <w:uiPriority w:val="9"/>
    <w:unhideWhenUsed/>
    <w:qFormat/>
    <w:pPr>
      <w:spacing w:before="197"/>
      <w:ind w:left="359"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52"/>
      <w:ind w:left="66" w:right="65"/>
      <w:jc w:val="center"/>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22CA"/>
    <w:pPr>
      <w:tabs>
        <w:tab w:val="center" w:pos="4680"/>
        <w:tab w:val="right" w:pos="9360"/>
      </w:tabs>
    </w:pPr>
  </w:style>
  <w:style w:type="character" w:customStyle="1" w:styleId="HeaderChar">
    <w:name w:val="Header Char"/>
    <w:basedOn w:val="DefaultParagraphFont"/>
    <w:link w:val="Header"/>
    <w:uiPriority w:val="99"/>
    <w:rsid w:val="00DF22CA"/>
    <w:rPr>
      <w:rFonts w:ascii="Times New Roman" w:eastAsia="Times New Roman" w:hAnsi="Times New Roman" w:cs="Times New Roman"/>
    </w:rPr>
  </w:style>
  <w:style w:type="paragraph" w:styleId="Footer">
    <w:name w:val="footer"/>
    <w:basedOn w:val="Normal"/>
    <w:link w:val="FooterChar"/>
    <w:uiPriority w:val="99"/>
    <w:unhideWhenUsed/>
    <w:rsid w:val="00DF22CA"/>
    <w:pPr>
      <w:tabs>
        <w:tab w:val="center" w:pos="4680"/>
        <w:tab w:val="right" w:pos="9360"/>
      </w:tabs>
    </w:pPr>
  </w:style>
  <w:style w:type="character" w:customStyle="1" w:styleId="FooterChar">
    <w:name w:val="Footer Char"/>
    <w:basedOn w:val="DefaultParagraphFont"/>
    <w:link w:val="Footer"/>
    <w:uiPriority w:val="99"/>
    <w:rsid w:val="00DF22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2213</Words>
  <Characters>12618</Characters>
  <DocSecurity>0</DocSecurity>
  <Lines>105</Lines>
  <Paragraphs>29</Paragraphs>
  <ScaleCrop>false</ScaleCrop>
  <HeadingPairs>
    <vt:vector baseType="variant" size="2">
      <vt:variant>
        <vt:lpstr>Title</vt:lpstr>
      </vt:variant>
      <vt:variant>
        <vt:i4>1</vt:i4>
      </vt:variant>
    </vt:vector>
  </HeadingPairs>
  <TitlesOfParts>
    <vt:vector baseType="lpstr" size="1">
      <vt:lpstr>Living Trust Form</vt:lpstr>
    </vt:vector>
  </TitlesOfParts>
  <Company/>
  <LinksUpToDate>false</LinksUpToDate>
  <CharactersWithSpaces>14802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