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0"/>
          <w:szCs w:val="20"/>
        </w:rPr>
        <w:t>NOTARY FORM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15"/>
          <w:szCs w:val="15"/>
        </w:rPr>
        <w:t>STATE OF _____</w:t>
      </w:r>
      <w:proofErr w:type="gramStart"/>
      <w:r>
        <w:rPr>
          <w:rStyle w:val="Strong"/>
          <w:rFonts w:ascii="Arial" w:hAnsi="Arial" w:cs="Arial"/>
          <w:color w:val="000000"/>
          <w:sz w:val="15"/>
          <w:szCs w:val="15"/>
        </w:rPr>
        <w:t>_ )</w:t>
      </w:r>
      <w:proofErr w:type="gramEnd"/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15"/>
          <w:szCs w:val="15"/>
        </w:rPr>
        <w:t>COUNTY OF _____</w:t>
      </w:r>
      <w:proofErr w:type="gramStart"/>
      <w:r>
        <w:rPr>
          <w:rStyle w:val="Strong"/>
          <w:rFonts w:ascii="Arial" w:hAnsi="Arial" w:cs="Arial"/>
          <w:color w:val="000000"/>
          <w:sz w:val="15"/>
          <w:szCs w:val="15"/>
        </w:rPr>
        <w:t>_ )</w:t>
      </w:r>
      <w:proofErr w:type="gramEnd"/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I, ____________________________________.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Notary Public, do hereby certify that on this __day of ___________________, 199_, personally appeared before me ___________, known to me to be the person whose name is subscribed to the foregoing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instrument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,and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swore and acknowledged to me that he executed the same for the purpose and in the capacity therein expressed, and that the statements contained therein are true and correct.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Notary Public, State of ________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Name, Typed or Printed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_________________________________________</w:t>
      </w:r>
    </w:p>
    <w:p w:rsidR="00D86830" w:rsidRDefault="00D86830" w:rsidP="00D86830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t>My Commission Expires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__________________________</w:t>
      </w:r>
    </w:p>
    <w:p w:rsidR="0056146C" w:rsidRDefault="0056146C">
      <w:bookmarkStart w:id="0" w:name="_GoBack"/>
      <w:bookmarkEnd w:id="0"/>
    </w:p>
    <w:sectPr w:rsidR="0056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30"/>
    <w:rsid w:val="0056146C"/>
    <w:rsid w:val="00D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8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6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578</Characters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