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5AB9" w14:textId="77777777" w:rsidR="0087723B" w:rsidRDefault="00000000">
      <w:pPr>
        <w:pStyle w:val="Heading1"/>
        <w:spacing w:before="78"/>
      </w:pPr>
      <w:r>
        <w:t>VIRGINIA SMALL ESTATE ACT AFFIDAVIT</w:t>
      </w:r>
    </w:p>
    <w:p w14:paraId="55274E56" w14:textId="77777777" w:rsidR="0087723B" w:rsidRDefault="00000000">
      <w:pPr>
        <w:spacing w:before="1"/>
        <w:ind w:left="1029" w:right="1027"/>
        <w:jc w:val="center"/>
        <w:rPr>
          <w:b/>
          <w:i/>
          <w:sz w:val="18"/>
        </w:rPr>
      </w:pPr>
      <w:r>
        <w:rPr>
          <w:b/>
          <w:i/>
          <w:sz w:val="18"/>
        </w:rPr>
        <w:t>Va. Code §64.2-600 &amp; 601</w:t>
      </w:r>
    </w:p>
    <w:p w14:paraId="5FF51EFE" w14:textId="77777777" w:rsidR="0087723B" w:rsidRDefault="0087723B">
      <w:pPr>
        <w:pStyle w:val="BodyText"/>
        <w:spacing w:before="7"/>
        <w:rPr>
          <w:b/>
          <w:i/>
          <w:sz w:val="17"/>
        </w:rPr>
      </w:pPr>
    </w:p>
    <w:p w14:paraId="59B2E9BD" w14:textId="77777777" w:rsidR="0087723B" w:rsidRDefault="00000000">
      <w:pPr>
        <w:ind w:left="120" w:right="120"/>
        <w:rPr>
          <w:i/>
          <w:sz w:val="18"/>
        </w:rPr>
      </w:pPr>
      <w:r>
        <w:rPr>
          <w:b/>
          <w:sz w:val="18"/>
        </w:rPr>
        <w:t xml:space="preserve">Note to the “Person” to whom this Affidavit is delivered: </w:t>
      </w:r>
      <w:r>
        <w:rPr>
          <w:i/>
          <w:sz w:val="18"/>
        </w:rPr>
        <w:t xml:space="preserve">Any person having possession of a small asset shall pay or deliver the small asset to the designated successor of the decedent upon being presented an affidavit made by </w:t>
      </w:r>
      <w:proofErr w:type="gramStart"/>
      <w:r>
        <w:rPr>
          <w:i/>
          <w:sz w:val="18"/>
        </w:rPr>
        <w:t>all of</w:t>
      </w:r>
      <w:proofErr w:type="gramEnd"/>
      <w:r>
        <w:rPr>
          <w:i/>
          <w:sz w:val="18"/>
        </w:rPr>
        <w:t xml:space="preserve"> the known successors. </w:t>
      </w:r>
      <w:r>
        <w:rPr>
          <w:sz w:val="18"/>
        </w:rPr>
        <w:t xml:space="preserve">If you do not understand or have questions regarding your legal responsibilities relative to this Affidavit, you should consult an attorney at law. </w:t>
      </w:r>
      <w:r>
        <w:rPr>
          <w:i/>
          <w:sz w:val="18"/>
        </w:rPr>
        <w:t>“Person" means any individual, corporation, business trust, fiduciary, estate, trust, partnership, limited liability company, association, joint venture, government, governmental subdivision, agency, or instrumentality, public corporation, or any other legal or commercial entity.</w:t>
      </w:r>
    </w:p>
    <w:p w14:paraId="3FBDCDFA" w14:textId="77777777" w:rsidR="0087723B" w:rsidRDefault="0087723B">
      <w:pPr>
        <w:pStyle w:val="BodyText"/>
        <w:rPr>
          <w:i/>
        </w:rPr>
      </w:pPr>
    </w:p>
    <w:p w14:paraId="6F93D33F" w14:textId="77777777" w:rsidR="0087723B" w:rsidRDefault="00000000">
      <w:pPr>
        <w:pStyle w:val="BodyText"/>
        <w:spacing w:before="1" w:line="207" w:lineRule="exact"/>
        <w:ind w:left="120"/>
      </w:pPr>
      <w:r>
        <w:t>I/WE, the “Successor(s)”</w:t>
      </w:r>
    </w:p>
    <w:p w14:paraId="151C1984" w14:textId="77777777" w:rsidR="0087723B" w:rsidRDefault="00000000">
      <w:pPr>
        <w:pStyle w:val="BodyText"/>
        <w:tabs>
          <w:tab w:val="left" w:pos="7592"/>
        </w:tabs>
        <w:ind w:left="120" w:right="422"/>
      </w:pPr>
      <w:r>
        <w:rPr>
          <w:u w:val="single"/>
        </w:rPr>
        <w:t xml:space="preserve"> </w:t>
      </w:r>
      <w:r>
        <w:rPr>
          <w:u w:val="single"/>
        </w:rPr>
        <w:tab/>
      </w:r>
      <w:r>
        <w:t xml:space="preserve">, after </w:t>
      </w:r>
      <w:r>
        <w:rPr>
          <w:spacing w:val="-4"/>
        </w:rPr>
        <w:t xml:space="preserve">being </w:t>
      </w:r>
      <w:r>
        <w:t>first duly sworn, depose and state as</w:t>
      </w:r>
      <w:r>
        <w:rPr>
          <w:spacing w:val="-2"/>
        </w:rPr>
        <w:t xml:space="preserve"> </w:t>
      </w:r>
      <w:r>
        <w:t>follows:</w:t>
      </w:r>
    </w:p>
    <w:p w14:paraId="720B99B8" w14:textId="77777777" w:rsidR="0087723B" w:rsidRDefault="0087723B">
      <w:pPr>
        <w:pStyle w:val="BodyText"/>
      </w:pPr>
    </w:p>
    <w:p w14:paraId="42150D99" w14:textId="77777777" w:rsidR="0087723B" w:rsidRDefault="00000000">
      <w:pPr>
        <w:pStyle w:val="ListParagraph"/>
        <w:numPr>
          <w:ilvl w:val="0"/>
          <w:numId w:val="1"/>
        </w:numPr>
        <w:tabs>
          <w:tab w:val="left" w:pos="301"/>
          <w:tab w:val="left" w:pos="4275"/>
          <w:tab w:val="left" w:pos="7035"/>
        </w:tabs>
        <w:spacing w:line="207" w:lineRule="exact"/>
        <w:rPr>
          <w:sz w:val="18"/>
        </w:rPr>
      </w:pPr>
      <w:r>
        <w:rPr>
          <w:sz w:val="18"/>
        </w:rPr>
        <w:t>That</w:t>
      </w:r>
      <w:r>
        <w:rPr>
          <w:sz w:val="18"/>
          <w:u w:val="single"/>
        </w:rPr>
        <w:t xml:space="preserve"> </w:t>
      </w:r>
      <w:r>
        <w:rPr>
          <w:sz w:val="18"/>
          <w:u w:val="single"/>
        </w:rPr>
        <w:tab/>
      </w:r>
      <w:r>
        <w:rPr>
          <w:sz w:val="18"/>
        </w:rPr>
        <w:t>, the “Decedent”, died</w:t>
      </w:r>
      <w:r>
        <w:rPr>
          <w:spacing w:val="-9"/>
          <w:sz w:val="18"/>
        </w:rPr>
        <w:t xml:space="preserve"> </w:t>
      </w:r>
      <w:r>
        <w:rPr>
          <w:sz w:val="18"/>
        </w:rPr>
        <w:t>on</w:t>
      </w:r>
      <w:r>
        <w:rPr>
          <w:spacing w:val="-1"/>
          <w:sz w:val="18"/>
        </w:rPr>
        <w:t xml:space="preserve"> </w:t>
      </w:r>
      <w:r>
        <w:rPr>
          <w:sz w:val="18"/>
        </w:rPr>
        <w:t>the</w:t>
      </w:r>
      <w:r>
        <w:rPr>
          <w:sz w:val="18"/>
          <w:u w:val="single"/>
        </w:rPr>
        <w:t xml:space="preserve"> </w:t>
      </w:r>
      <w:r>
        <w:rPr>
          <w:sz w:val="18"/>
          <w:u w:val="single"/>
        </w:rPr>
        <w:tab/>
      </w:r>
      <w:r>
        <w:rPr>
          <w:sz w:val="18"/>
        </w:rPr>
        <w:t>day</w:t>
      </w:r>
      <w:r>
        <w:rPr>
          <w:spacing w:val="1"/>
          <w:sz w:val="18"/>
        </w:rPr>
        <w:t xml:space="preserve"> </w:t>
      </w:r>
      <w:r>
        <w:rPr>
          <w:sz w:val="18"/>
        </w:rPr>
        <w:t>of</w:t>
      </w:r>
    </w:p>
    <w:p w14:paraId="3CB773D5" w14:textId="77777777" w:rsidR="0087723B" w:rsidRDefault="00000000">
      <w:pPr>
        <w:pStyle w:val="BodyText"/>
        <w:tabs>
          <w:tab w:val="left" w:pos="1649"/>
          <w:tab w:val="left" w:pos="2369"/>
        </w:tabs>
        <w:spacing w:line="207" w:lineRule="exact"/>
        <w:ind w:left="120"/>
      </w:pPr>
      <w:r>
        <w:rPr>
          <w:u w:val="single"/>
        </w:rPr>
        <w:t xml:space="preserve"> </w:t>
      </w:r>
      <w:r>
        <w:rPr>
          <w:u w:val="single"/>
        </w:rPr>
        <w:tab/>
      </w:r>
      <w:r>
        <w:t>, 20</w:t>
      </w:r>
      <w:r>
        <w:rPr>
          <w:u w:val="single"/>
        </w:rPr>
        <w:t xml:space="preserve"> </w:t>
      </w:r>
      <w:r>
        <w:rPr>
          <w:u w:val="single"/>
        </w:rPr>
        <w:tab/>
      </w:r>
      <w:r>
        <w:t>.</w:t>
      </w:r>
    </w:p>
    <w:p w14:paraId="64E396A2" w14:textId="77777777" w:rsidR="0087723B" w:rsidRDefault="0087723B">
      <w:pPr>
        <w:pStyle w:val="BodyText"/>
      </w:pPr>
    </w:p>
    <w:p w14:paraId="0A16A00B" w14:textId="77777777" w:rsidR="0087723B" w:rsidRDefault="00000000">
      <w:pPr>
        <w:pStyle w:val="ListParagraph"/>
        <w:numPr>
          <w:ilvl w:val="0"/>
          <w:numId w:val="1"/>
        </w:numPr>
        <w:tabs>
          <w:tab w:val="left" w:pos="301"/>
        </w:tabs>
        <w:ind w:left="120" w:right="208" w:firstLine="0"/>
        <w:rPr>
          <w:i/>
          <w:sz w:val="18"/>
        </w:rPr>
      </w:pPr>
      <w:r>
        <w:rPr>
          <w:sz w:val="18"/>
        </w:rPr>
        <w:t xml:space="preserve">That at the time of death, the Decedent’s estate consisted only of a “Small Asset”. </w:t>
      </w:r>
      <w:r>
        <w:rPr>
          <w:i/>
          <w:sz w:val="18"/>
        </w:rPr>
        <w:t>"Small asset" means any indebtedness owed to or any asset belonging or presently distributable to the decedent, other than real property, having a value, on the date of the decedent's death, of no more than $50,000. A small asset includes any bank account, savings institution account, credit union account, brokerage account, security, deposit, tax refund, overpayment, item of tangible personal property, or an instrument evidencing a debt, obligation, stock, or chose in action. Upon presentation of this affidavit, the designated successor may endorse, or negotiate any small asset that is a check, draft, or other negotiable instrument that is payable to the decedent or the decedent’s</w:t>
      </w:r>
      <w:r>
        <w:rPr>
          <w:i/>
          <w:spacing w:val="-11"/>
          <w:sz w:val="18"/>
        </w:rPr>
        <w:t xml:space="preserve"> </w:t>
      </w:r>
      <w:r>
        <w:rPr>
          <w:i/>
          <w:sz w:val="18"/>
        </w:rPr>
        <w:t>estate.</w:t>
      </w:r>
    </w:p>
    <w:p w14:paraId="21067BA6" w14:textId="77777777" w:rsidR="0087723B" w:rsidRDefault="0087723B">
      <w:pPr>
        <w:pStyle w:val="BodyText"/>
        <w:spacing w:before="5"/>
        <w:rPr>
          <w:i/>
          <w:sz w:val="24"/>
        </w:rPr>
      </w:pPr>
    </w:p>
    <w:p w14:paraId="10C244E2" w14:textId="77777777" w:rsidR="0087723B" w:rsidRDefault="00000000">
      <w:pPr>
        <w:pStyle w:val="BodyText"/>
        <w:ind w:left="120"/>
      </w:pPr>
      <w:r>
        <w:t>A description of the Small Asset appears below:</w:t>
      </w:r>
    </w:p>
    <w:p w14:paraId="07D940B6" w14:textId="77777777" w:rsidR="0087723B" w:rsidRDefault="0087723B">
      <w:pPr>
        <w:pStyle w:val="BodyText"/>
        <w:spacing w:before="3"/>
        <w:rPr>
          <w:sz w:val="16"/>
        </w:rPr>
      </w:pPr>
    </w:p>
    <w:p w14:paraId="349438D8" w14:textId="77777777" w:rsidR="0087723B" w:rsidRDefault="0087723B">
      <w:pPr>
        <w:rPr>
          <w:sz w:val="16"/>
        </w:rPr>
        <w:sectPr w:rsidR="0087723B">
          <w:footerReference w:type="default" r:id="rId7"/>
          <w:type w:val="continuous"/>
          <w:pgSz w:w="12240" w:h="15840"/>
          <w:pgMar w:top="1360" w:right="1680" w:bottom="1180" w:left="1680" w:header="720" w:footer="1000" w:gutter="0"/>
          <w:cols w:space="720"/>
        </w:sectPr>
      </w:pPr>
    </w:p>
    <w:p w14:paraId="35558F2F" w14:textId="77777777" w:rsidR="0087723B" w:rsidRDefault="00000000">
      <w:pPr>
        <w:pStyle w:val="BodyText"/>
        <w:spacing w:before="92"/>
        <w:ind w:left="371"/>
      </w:pPr>
      <w:r>
        <w:pict w14:anchorId="3B515691">
          <v:rect id="_x0000_s2086" style="position:absolute;left:0;text-align:left;margin-left:91.1pt;margin-top:5.9pt;width:8.1pt;height:8.1pt;z-index:15732736;mso-position-horizontal-relative:page" filled="f" strokeweight=".72pt">
            <w10:wrap anchorx="page"/>
          </v:rect>
        </w:pict>
      </w:r>
      <w:r>
        <w:t>Bank Account</w:t>
      </w:r>
    </w:p>
    <w:p w14:paraId="2E62DA50" w14:textId="77777777" w:rsidR="0087723B" w:rsidRDefault="00000000">
      <w:pPr>
        <w:pStyle w:val="BodyText"/>
        <w:spacing w:before="92"/>
        <w:ind w:left="300"/>
      </w:pPr>
      <w:r>
        <w:br w:type="column"/>
      </w:r>
      <w:r>
        <w:t>Savings Institution Account</w:t>
      </w:r>
    </w:p>
    <w:p w14:paraId="215DF98B" w14:textId="77777777" w:rsidR="0087723B" w:rsidRDefault="00000000">
      <w:pPr>
        <w:pStyle w:val="BodyText"/>
        <w:spacing w:before="92"/>
        <w:ind w:left="299"/>
      </w:pPr>
      <w:r>
        <w:br w:type="column"/>
      </w:r>
      <w:r>
        <w:t>Credit Union Account</w:t>
      </w:r>
    </w:p>
    <w:p w14:paraId="2D3B121A" w14:textId="77777777" w:rsidR="0087723B" w:rsidRDefault="00000000">
      <w:pPr>
        <w:pStyle w:val="BodyText"/>
        <w:spacing w:before="92"/>
        <w:ind w:left="211"/>
      </w:pPr>
      <w:r>
        <w:br w:type="column"/>
      </w:r>
      <w:r>
        <w:t>Brokerage Account</w:t>
      </w:r>
    </w:p>
    <w:p w14:paraId="4E3249A9" w14:textId="77777777" w:rsidR="0087723B" w:rsidRDefault="00000000">
      <w:pPr>
        <w:pStyle w:val="BodyText"/>
        <w:spacing w:before="92"/>
        <w:ind w:left="345"/>
      </w:pPr>
      <w:r>
        <w:br w:type="column"/>
      </w:r>
      <w:r>
        <w:t>Security</w:t>
      </w:r>
    </w:p>
    <w:p w14:paraId="7A40A68B" w14:textId="77777777" w:rsidR="0087723B" w:rsidRDefault="0087723B">
      <w:pPr>
        <w:sectPr w:rsidR="0087723B">
          <w:type w:val="continuous"/>
          <w:pgSz w:w="12240" w:h="15840"/>
          <w:pgMar w:top="1360" w:right="1680" w:bottom="1180" w:left="1680" w:header="720" w:footer="720" w:gutter="0"/>
          <w:cols w:num="5" w:space="720" w:equalWidth="0">
            <w:col w:w="1408" w:space="40"/>
            <w:col w:w="2312" w:space="39"/>
            <w:col w:w="1901" w:space="39"/>
            <w:col w:w="1617" w:space="39"/>
            <w:col w:w="1485"/>
          </w:cols>
        </w:sectPr>
      </w:pPr>
    </w:p>
    <w:p w14:paraId="1D420DA5" w14:textId="77777777" w:rsidR="0087723B" w:rsidRDefault="00000000">
      <w:pPr>
        <w:pStyle w:val="BodyText"/>
        <w:ind w:left="119"/>
      </w:pPr>
      <w:r>
        <w:pict w14:anchorId="3A72DE5B">
          <v:rect id="_x0000_s2085" style="position:absolute;left:0;text-align:left;margin-left:162.1pt;margin-top:-9pt;width:8.1pt;height:8.1pt;z-index:15733248;mso-position-horizontal-relative:page" filled="f" strokeweight=".72pt">
            <w10:wrap anchorx="page"/>
          </v:rect>
        </w:pict>
      </w:r>
      <w:r>
        <w:pict w14:anchorId="63C90F31">
          <v:rect id="_x0000_s2084" style="position:absolute;left:0;text-align:left;margin-left:279.65pt;margin-top:-9pt;width:8.1pt;height:8.1pt;z-index:15733760;mso-position-horizontal-relative:page" filled="f" strokeweight=".72pt">
            <w10:wrap anchorx="page"/>
          </v:rect>
        </w:pict>
      </w:r>
      <w:r>
        <w:pict w14:anchorId="3358A53E">
          <v:rect id="_x0000_s2083" style="position:absolute;left:0;text-align:left;margin-left:459.5pt;margin-top:-9pt;width:8.1pt;height:8.1pt;z-index:15734784;mso-position-horizontal-relative:page" filled="f" strokeweight=".72pt">
            <w10:wrap anchorx="page"/>
          </v:rect>
        </w:pict>
      </w:r>
      <w:r>
        <w:pict w14:anchorId="6AC7F837">
          <v:rect id="_x0000_s2082" style="position:absolute;left:0;text-align:left;margin-left:508.8pt;margin-top:-9pt;width:8.1pt;height:8.1pt;z-index:15735296;mso-position-horizontal-relative:page" filled="f" strokeweight=".72pt">
            <w10:wrap anchorx="page"/>
          </v:rect>
        </w:pict>
      </w:r>
      <w:r>
        <w:pict w14:anchorId="148A34C5">
          <v:rect id="_x0000_s2081" style="position:absolute;left:0;text-align:left;margin-left:125.8pt;margin-top:1.3pt;width:8.1pt;height:8.1pt;z-index:15735808;mso-position-horizontal-relative:page" filled="f" strokeweight=".72pt">
            <w10:wrap anchorx="page"/>
          </v:rect>
        </w:pict>
      </w:r>
      <w:r>
        <w:pict w14:anchorId="15171481">
          <v:rect id="_x0000_s2080" style="position:absolute;left:0;text-align:left;margin-left:187.85pt;margin-top:1.3pt;width:8.1pt;height:8.1pt;z-index:15736320;mso-position-horizontal-relative:page" filled="f" strokeweight=".72pt">
            <w10:wrap anchorx="page"/>
          </v:rect>
        </w:pict>
      </w:r>
      <w:r>
        <w:pict w14:anchorId="317A4F6A">
          <v:rect id="_x0000_s2079" style="position:absolute;left:0;text-align:left;margin-left:249.4pt;margin-top:1.3pt;width:8.1pt;height:8.1pt;z-index:15736832;mso-position-horizontal-relative:page" filled="f" strokeweight=".72pt">
            <w10:wrap anchorx="page"/>
          </v:rect>
        </w:pict>
      </w:r>
      <w:r>
        <w:t>Deposit</w:t>
      </w:r>
    </w:p>
    <w:p w14:paraId="0A124331" w14:textId="77777777" w:rsidR="0087723B" w:rsidRDefault="00000000">
      <w:pPr>
        <w:pStyle w:val="BodyText"/>
        <w:ind w:left="119"/>
      </w:pPr>
      <w:r>
        <w:br w:type="column"/>
      </w:r>
      <w:r>
        <w:t>Tax Refund</w:t>
      </w:r>
    </w:p>
    <w:p w14:paraId="79A876E1" w14:textId="77777777" w:rsidR="0087723B" w:rsidRDefault="00000000">
      <w:pPr>
        <w:pStyle w:val="BodyText"/>
        <w:ind w:left="119"/>
      </w:pPr>
      <w:r>
        <w:br w:type="column"/>
      </w:r>
      <w:r>
        <w:t>Overpayment</w:t>
      </w:r>
    </w:p>
    <w:p w14:paraId="4EE58BE6" w14:textId="77777777" w:rsidR="0087723B" w:rsidRDefault="00000000">
      <w:pPr>
        <w:pStyle w:val="BodyText"/>
        <w:ind w:left="119"/>
      </w:pPr>
      <w:r>
        <w:br w:type="column"/>
      </w:r>
      <w:r>
        <w:t>Tangible Personal Property</w:t>
      </w:r>
    </w:p>
    <w:p w14:paraId="5734E1A0" w14:textId="77777777" w:rsidR="0087723B" w:rsidRDefault="00000000">
      <w:pPr>
        <w:pStyle w:val="BodyText"/>
        <w:ind w:left="119"/>
      </w:pPr>
      <w:r>
        <w:br w:type="column"/>
      </w:r>
      <w:r>
        <w:t>Instrument Evidencing a Debt (i.e.</w:t>
      </w:r>
    </w:p>
    <w:p w14:paraId="22C0A69F" w14:textId="77777777" w:rsidR="0087723B" w:rsidRDefault="0087723B">
      <w:pPr>
        <w:sectPr w:rsidR="0087723B">
          <w:type w:val="continuous"/>
          <w:pgSz w:w="12240" w:h="15840"/>
          <w:pgMar w:top="1360" w:right="1680" w:bottom="1180" w:left="1680" w:header="720" w:footer="720" w:gutter="0"/>
          <w:cols w:num="5" w:space="720" w:equalWidth="0">
            <w:col w:w="721" w:space="226"/>
            <w:col w:w="1015" w:space="226"/>
            <w:col w:w="1140" w:space="91"/>
            <w:col w:w="2129" w:space="225"/>
            <w:col w:w="3107"/>
          </w:cols>
        </w:sectPr>
      </w:pPr>
    </w:p>
    <w:p w14:paraId="53C4E007" w14:textId="77777777" w:rsidR="0087723B" w:rsidRDefault="00000000">
      <w:pPr>
        <w:pStyle w:val="BodyText"/>
        <w:spacing w:before="1"/>
        <w:ind w:left="120"/>
      </w:pPr>
      <w:r>
        <w:pict w14:anchorId="3C4551FA">
          <v:shape id="_x0000_s2078" style="position:absolute;left:0;text-align:left;margin-left:367.15pt;margin-top:-19.35pt;width:10.95pt;height:18.45pt;z-index:15734272;mso-position-horizontal-relative:page" coordorigin="7343,-387" coordsize="219,369" o:spt="100" adj="0,,0" path="m7561,-387r-162,l7399,-225r162,l7561,-387xm7505,-180r-162,l7343,-18r162,l7505,-180xe" filled="f" strokeweight=".72pt">
            <v:stroke joinstyle="round"/>
            <v:formulas/>
            <v:path arrowok="t" o:connecttype="segments"/>
            <w10:wrap anchorx="page"/>
          </v:shape>
        </w:pict>
      </w:r>
      <w:r>
        <w:pict w14:anchorId="4A66ADB3">
          <v:rect id="_x0000_s2077" style="position:absolute;left:0;text-align:left;margin-left:152.35pt;margin-top:1.35pt;width:8.1pt;height:8.1pt;z-index:15737344;mso-position-horizontal-relative:page" filled="f" strokeweight=".72pt">
            <w10:wrap anchorx="page"/>
          </v:rect>
        </w:pict>
      </w:r>
      <w:r>
        <w:t>promissory note)</w:t>
      </w:r>
    </w:p>
    <w:p w14:paraId="42D34436" w14:textId="77777777" w:rsidR="0087723B" w:rsidRDefault="00000000">
      <w:pPr>
        <w:pStyle w:val="BodyText"/>
        <w:spacing w:before="1"/>
        <w:ind w:left="120"/>
      </w:pPr>
      <w:r>
        <w:br w:type="column"/>
      </w:r>
      <w:r>
        <w:t>Obligation (</w:t>
      </w:r>
      <w:proofErr w:type="gramStart"/>
      <w:r>
        <w:t>i.e.</w:t>
      </w:r>
      <w:proofErr w:type="gramEnd"/>
      <w:r>
        <w:t xml:space="preserve"> a contract right)</w:t>
      </w:r>
    </w:p>
    <w:p w14:paraId="3DEC9306" w14:textId="77777777" w:rsidR="0087723B" w:rsidRDefault="00000000">
      <w:pPr>
        <w:pStyle w:val="BodyText"/>
        <w:spacing w:before="1"/>
        <w:ind w:left="120"/>
      </w:pPr>
      <w:r>
        <w:br w:type="column"/>
      </w:r>
      <w:r>
        <w:t>Stock</w:t>
      </w:r>
    </w:p>
    <w:p w14:paraId="37D12AFE" w14:textId="77777777" w:rsidR="0087723B" w:rsidRDefault="00000000">
      <w:pPr>
        <w:pStyle w:val="BodyText"/>
        <w:spacing w:before="1"/>
        <w:ind w:left="120"/>
      </w:pPr>
      <w:r>
        <w:br w:type="column"/>
      </w:r>
      <w:r>
        <w:t xml:space="preserve">Chose in Action (i.e. right to </w:t>
      </w:r>
      <w:proofErr w:type="gramStart"/>
      <w:r>
        <w:t>sue)Description</w:t>
      </w:r>
      <w:proofErr w:type="gramEnd"/>
      <w:r>
        <w:t xml:space="preserve"> of</w:t>
      </w:r>
    </w:p>
    <w:p w14:paraId="6E6B15A2" w14:textId="77777777" w:rsidR="0087723B" w:rsidRDefault="0087723B">
      <w:pPr>
        <w:sectPr w:rsidR="0087723B">
          <w:type w:val="continuous"/>
          <w:pgSz w:w="12240" w:h="15840"/>
          <w:pgMar w:top="1360" w:right="1680" w:bottom="1180" w:left="1680" w:header="720" w:footer="720" w:gutter="0"/>
          <w:cols w:num="4" w:space="720" w:equalWidth="0">
            <w:col w:w="1388" w:space="89"/>
            <w:col w:w="2451" w:space="224"/>
            <w:col w:w="571" w:space="225"/>
            <w:col w:w="3932"/>
          </w:cols>
        </w:sectPr>
      </w:pPr>
    </w:p>
    <w:p w14:paraId="1D29CD02" w14:textId="77777777" w:rsidR="0087723B" w:rsidRDefault="00000000">
      <w:pPr>
        <w:pStyle w:val="BodyText"/>
        <w:spacing w:line="206" w:lineRule="exact"/>
        <w:ind w:left="120"/>
      </w:pPr>
      <w:r>
        <w:pict w14:anchorId="6022899C">
          <v:rect id="_x0000_s2076" style="position:absolute;left:0;text-align:left;margin-left:286.1pt;margin-top:-9.05pt;width:8.1pt;height:8.1pt;z-index:15737856;mso-position-horizontal-relative:page" filled="f" strokeweight=".72pt">
            <w10:wrap anchorx="page"/>
          </v:rect>
        </w:pict>
      </w:r>
      <w:r>
        <w:pict w14:anchorId="280620DB">
          <v:rect id="_x0000_s2075" style="position:absolute;left:0;text-align:left;margin-left:325.9pt;margin-top:-9.05pt;width:8.1pt;height:8.1pt;z-index:15738368;mso-position-horizontal-relative:page" filled="f" strokeweight=".72pt">
            <w10:wrap anchorx="page"/>
          </v:rect>
        </w:pict>
      </w:r>
      <w:r>
        <w:t>Small Asset (if required by recipient of Affidavit)</w:t>
      </w:r>
    </w:p>
    <w:p w14:paraId="67AA8198" w14:textId="77777777" w:rsidR="0087723B" w:rsidRDefault="00000000">
      <w:pPr>
        <w:pStyle w:val="BodyText"/>
        <w:spacing w:before="11"/>
        <w:rPr>
          <w:sz w:val="13"/>
        </w:rPr>
      </w:pPr>
      <w:r>
        <w:pict w14:anchorId="0E273CB7">
          <v:shape id="_x0000_s2074" style="position:absolute;margin-left:90pt;margin-top:10.2pt;width:418.5pt;height:.1pt;z-index:-15728640;mso-wrap-distance-left:0;mso-wrap-distance-right:0;mso-position-horizontal-relative:page" coordorigin="1800,204" coordsize="8370,0" path="m1800,204r8370,e" filled="f" strokeweight=".36pt">
            <v:path arrowok="t"/>
            <w10:wrap type="topAndBottom" anchorx="page"/>
          </v:shape>
        </w:pict>
      </w:r>
    </w:p>
    <w:p w14:paraId="133A8315" w14:textId="77777777" w:rsidR="0087723B" w:rsidRDefault="0087723B">
      <w:pPr>
        <w:pStyle w:val="BodyText"/>
        <w:spacing w:before="9"/>
        <w:rPr>
          <w:sz w:val="13"/>
        </w:rPr>
      </w:pPr>
    </w:p>
    <w:p w14:paraId="46C36E75" w14:textId="77777777" w:rsidR="0087723B" w:rsidRDefault="00000000">
      <w:pPr>
        <w:pStyle w:val="ListParagraph"/>
        <w:numPr>
          <w:ilvl w:val="0"/>
          <w:numId w:val="1"/>
        </w:numPr>
        <w:tabs>
          <w:tab w:val="left" w:pos="346"/>
        </w:tabs>
        <w:spacing w:before="92"/>
        <w:ind w:left="120" w:right="220" w:firstLine="0"/>
        <w:rPr>
          <w:sz w:val="18"/>
        </w:rPr>
      </w:pPr>
      <w:r>
        <w:rPr>
          <w:sz w:val="18"/>
        </w:rPr>
        <w:t>That the value of Decedent’s entire personal probate estate as of the date of the decedent’s death, wherever located, does not exceed</w:t>
      </w:r>
      <w:r>
        <w:rPr>
          <w:spacing w:val="-4"/>
          <w:sz w:val="18"/>
        </w:rPr>
        <w:t xml:space="preserve"> </w:t>
      </w:r>
      <w:r>
        <w:rPr>
          <w:sz w:val="18"/>
        </w:rPr>
        <w:t>$50,000.00.</w:t>
      </w:r>
    </w:p>
    <w:p w14:paraId="52715053" w14:textId="77777777" w:rsidR="0087723B" w:rsidRDefault="0087723B">
      <w:pPr>
        <w:pStyle w:val="BodyText"/>
        <w:spacing w:before="11"/>
        <w:rPr>
          <w:sz w:val="17"/>
        </w:rPr>
      </w:pPr>
    </w:p>
    <w:p w14:paraId="6023677A" w14:textId="77777777" w:rsidR="0087723B" w:rsidRDefault="00000000">
      <w:pPr>
        <w:pStyle w:val="ListParagraph"/>
        <w:numPr>
          <w:ilvl w:val="0"/>
          <w:numId w:val="1"/>
        </w:numPr>
        <w:tabs>
          <w:tab w:val="left" w:pos="346"/>
        </w:tabs>
        <w:ind w:left="345" w:hanging="226"/>
        <w:rPr>
          <w:sz w:val="18"/>
        </w:rPr>
      </w:pPr>
      <w:r>
        <w:rPr>
          <w:sz w:val="18"/>
        </w:rPr>
        <w:t>That at least 60 days have elapsed since the Decedent’s</w:t>
      </w:r>
      <w:r>
        <w:rPr>
          <w:spacing w:val="-6"/>
          <w:sz w:val="18"/>
        </w:rPr>
        <w:t xml:space="preserve"> </w:t>
      </w:r>
      <w:r>
        <w:rPr>
          <w:sz w:val="18"/>
        </w:rPr>
        <w:t>death.</w:t>
      </w:r>
    </w:p>
    <w:p w14:paraId="49459FAB" w14:textId="77777777" w:rsidR="0087723B" w:rsidRDefault="0087723B">
      <w:pPr>
        <w:pStyle w:val="BodyText"/>
      </w:pPr>
    </w:p>
    <w:p w14:paraId="0F0B2FA0" w14:textId="77777777" w:rsidR="0087723B" w:rsidRDefault="00000000">
      <w:pPr>
        <w:pStyle w:val="ListParagraph"/>
        <w:numPr>
          <w:ilvl w:val="0"/>
          <w:numId w:val="1"/>
        </w:numPr>
        <w:tabs>
          <w:tab w:val="left" w:pos="346"/>
        </w:tabs>
        <w:ind w:left="120" w:right="911" w:firstLine="0"/>
        <w:rPr>
          <w:sz w:val="18"/>
        </w:rPr>
      </w:pPr>
      <w:r>
        <w:rPr>
          <w:sz w:val="18"/>
        </w:rPr>
        <w:t>That no application for the appointment of a personal representative is pending or has been granted in</w:t>
      </w:r>
      <w:r>
        <w:rPr>
          <w:spacing w:val="-29"/>
          <w:sz w:val="18"/>
        </w:rPr>
        <w:t xml:space="preserve"> </w:t>
      </w:r>
      <w:r>
        <w:rPr>
          <w:sz w:val="18"/>
        </w:rPr>
        <w:t>any jurisdiction.</w:t>
      </w:r>
    </w:p>
    <w:p w14:paraId="3B2ED20F" w14:textId="77777777" w:rsidR="0087723B" w:rsidRDefault="0087723B">
      <w:pPr>
        <w:pStyle w:val="BodyText"/>
        <w:spacing w:before="11"/>
        <w:rPr>
          <w:sz w:val="17"/>
        </w:rPr>
      </w:pPr>
    </w:p>
    <w:p w14:paraId="0E3D677D" w14:textId="77777777" w:rsidR="0087723B" w:rsidRDefault="00000000">
      <w:pPr>
        <w:pStyle w:val="ListParagraph"/>
        <w:numPr>
          <w:ilvl w:val="0"/>
          <w:numId w:val="1"/>
        </w:numPr>
        <w:tabs>
          <w:tab w:val="left" w:pos="346"/>
        </w:tabs>
        <w:ind w:left="345" w:hanging="226"/>
        <w:rPr>
          <w:sz w:val="18"/>
        </w:rPr>
      </w:pPr>
      <w:r>
        <w:rPr>
          <w:sz w:val="18"/>
        </w:rPr>
        <w:t>That the Decedent’s will, if any, was duly</w:t>
      </w:r>
      <w:r>
        <w:rPr>
          <w:spacing w:val="-11"/>
          <w:sz w:val="18"/>
        </w:rPr>
        <w:t xml:space="preserve"> </w:t>
      </w:r>
      <w:r>
        <w:rPr>
          <w:sz w:val="18"/>
        </w:rPr>
        <w:t>probated.</w:t>
      </w:r>
    </w:p>
    <w:p w14:paraId="64B7D84F" w14:textId="77777777" w:rsidR="0087723B" w:rsidRDefault="0087723B">
      <w:pPr>
        <w:pStyle w:val="BodyText"/>
      </w:pPr>
    </w:p>
    <w:p w14:paraId="7BF24DD9" w14:textId="77777777" w:rsidR="0087723B" w:rsidRDefault="00000000">
      <w:pPr>
        <w:pStyle w:val="ListParagraph"/>
        <w:numPr>
          <w:ilvl w:val="0"/>
          <w:numId w:val="1"/>
        </w:numPr>
        <w:tabs>
          <w:tab w:val="left" w:pos="301"/>
        </w:tabs>
        <w:ind w:left="120" w:right="582" w:firstLine="0"/>
        <w:rPr>
          <w:sz w:val="18"/>
        </w:rPr>
      </w:pPr>
      <w:r>
        <w:rPr>
          <w:sz w:val="18"/>
        </w:rPr>
        <w:t>That the claiming Successor is entitled to payment or delivery of the small asset and the basis upon which such entitlement is claimed appears below (check all that</w:t>
      </w:r>
      <w:r>
        <w:rPr>
          <w:spacing w:val="-8"/>
          <w:sz w:val="18"/>
        </w:rPr>
        <w:t xml:space="preserve"> </w:t>
      </w:r>
      <w:r>
        <w:rPr>
          <w:sz w:val="18"/>
        </w:rPr>
        <w:t>apply):</w:t>
      </w:r>
    </w:p>
    <w:p w14:paraId="19A18767" w14:textId="77777777" w:rsidR="0087723B" w:rsidRDefault="00000000">
      <w:pPr>
        <w:ind w:left="120" w:right="236"/>
        <w:rPr>
          <w:i/>
          <w:sz w:val="18"/>
        </w:rPr>
      </w:pPr>
      <w:r>
        <w:rPr>
          <w:i/>
          <w:sz w:val="18"/>
        </w:rPr>
        <w:t xml:space="preserve">"Successor" means any person, other than a creditor, who is entitled under the decedent's will or the laws of intestacy to part or </w:t>
      </w:r>
      <w:proofErr w:type="gramStart"/>
      <w:r>
        <w:rPr>
          <w:i/>
          <w:sz w:val="18"/>
        </w:rPr>
        <w:t>all of</w:t>
      </w:r>
      <w:proofErr w:type="gramEnd"/>
      <w:r>
        <w:rPr>
          <w:i/>
          <w:sz w:val="18"/>
        </w:rPr>
        <w:t xml:space="preserve"> a small asset.</w:t>
      </w:r>
    </w:p>
    <w:p w14:paraId="64D440C6" w14:textId="77777777" w:rsidR="0087723B" w:rsidRDefault="0087723B">
      <w:pPr>
        <w:pStyle w:val="BodyText"/>
        <w:rPr>
          <w:i/>
          <w:sz w:val="10"/>
        </w:rPr>
      </w:pPr>
    </w:p>
    <w:p w14:paraId="3DC5DB46" w14:textId="77777777" w:rsidR="0087723B" w:rsidRDefault="0087723B">
      <w:pPr>
        <w:rPr>
          <w:sz w:val="10"/>
        </w:rPr>
        <w:sectPr w:rsidR="0087723B">
          <w:type w:val="continuous"/>
          <w:pgSz w:w="12240" w:h="15840"/>
          <w:pgMar w:top="1360" w:right="1680" w:bottom="1180" w:left="1680" w:header="720" w:footer="720" w:gutter="0"/>
          <w:cols w:space="720"/>
        </w:sectPr>
      </w:pPr>
    </w:p>
    <w:p w14:paraId="6A79E31F" w14:textId="77777777" w:rsidR="0087723B" w:rsidRDefault="00000000">
      <w:pPr>
        <w:pStyle w:val="BodyText"/>
        <w:spacing w:before="93"/>
        <w:ind w:left="371"/>
      </w:pPr>
      <w:r>
        <w:pict w14:anchorId="1250F314">
          <v:rect id="_x0000_s2073" style="position:absolute;left:0;text-align:left;margin-left:91.1pt;margin-top:5.95pt;width:8.1pt;height:8.1pt;z-index:15738880;mso-position-horizontal-relative:page" filled="f" strokeweight=".72pt">
            <w10:wrap anchorx="page"/>
          </v:rect>
        </w:pict>
      </w:r>
      <w:r>
        <w:pict w14:anchorId="4689FB64">
          <v:rect id="_x0000_s2072" style="position:absolute;left:0;text-align:left;margin-left:174.1pt;margin-top:5.95pt;width:8.1pt;height:8.1pt;z-index:15739392;mso-position-horizontal-relative:page" filled="f" strokeweight=".72pt">
            <w10:wrap anchorx="page"/>
          </v:rect>
        </w:pict>
      </w:r>
      <w:r>
        <w:t>Surviving Spouse</w:t>
      </w:r>
    </w:p>
    <w:p w14:paraId="610AFC2B" w14:textId="77777777" w:rsidR="0087723B" w:rsidRDefault="00000000">
      <w:pPr>
        <w:pStyle w:val="BodyText"/>
        <w:spacing w:before="93"/>
        <w:ind w:left="346"/>
      </w:pPr>
      <w:r>
        <w:br w:type="column"/>
      </w:r>
      <w:r>
        <w:t>Beneficiary under Will</w:t>
      </w:r>
    </w:p>
    <w:p w14:paraId="7D78EAA3" w14:textId="77777777" w:rsidR="0087723B" w:rsidRDefault="00000000">
      <w:pPr>
        <w:pStyle w:val="BodyText"/>
        <w:spacing w:before="93"/>
        <w:ind w:left="345"/>
      </w:pPr>
      <w:r>
        <w:br w:type="column"/>
      </w:r>
      <w:r>
        <w:t>Heir (no Will)</w:t>
      </w:r>
    </w:p>
    <w:p w14:paraId="22CE7A6F" w14:textId="77777777" w:rsidR="0087723B" w:rsidRDefault="00000000">
      <w:pPr>
        <w:pStyle w:val="BodyText"/>
        <w:spacing w:before="93"/>
        <w:ind w:left="256"/>
      </w:pPr>
      <w:r>
        <w:br w:type="column"/>
      </w:r>
      <w:r>
        <w:t>Other</w:t>
      </w:r>
    </w:p>
    <w:p w14:paraId="663BBAAE" w14:textId="77777777" w:rsidR="0087723B" w:rsidRDefault="0087723B">
      <w:pPr>
        <w:sectPr w:rsidR="0087723B">
          <w:type w:val="continuous"/>
          <w:pgSz w:w="12240" w:h="15840"/>
          <w:pgMar w:top="1360" w:right="1680" w:bottom="1180" w:left="1680" w:header="720" w:footer="720" w:gutter="0"/>
          <w:cols w:num="4" w:space="720" w:equalWidth="0">
            <w:col w:w="1647" w:space="40"/>
            <w:col w:w="2007" w:space="39"/>
            <w:col w:w="1376" w:space="40"/>
            <w:col w:w="3731"/>
          </w:cols>
        </w:sectPr>
      </w:pPr>
    </w:p>
    <w:p w14:paraId="1C75948F" w14:textId="77777777" w:rsidR="0087723B" w:rsidRDefault="0087723B">
      <w:pPr>
        <w:pStyle w:val="BodyText"/>
        <w:spacing w:before="11"/>
        <w:rPr>
          <w:sz w:val="9"/>
        </w:rPr>
      </w:pPr>
    </w:p>
    <w:p w14:paraId="65D0E247" w14:textId="77777777" w:rsidR="0087723B" w:rsidRDefault="00000000">
      <w:pPr>
        <w:pStyle w:val="BodyText"/>
        <w:tabs>
          <w:tab w:val="left" w:pos="6519"/>
        </w:tabs>
        <w:spacing w:before="92"/>
        <w:ind w:left="119"/>
      </w:pPr>
      <w:r>
        <w:pict w14:anchorId="367DFCDA">
          <v:rect id="_x0000_s2071" style="position:absolute;left:0;text-align:left;margin-left:276.4pt;margin-top:-14.8pt;width:8.1pt;height:8.1pt;z-index:15739904;mso-position-horizontal-relative:page" filled="f" strokeweight=".72pt">
            <w10:wrap anchorx="page"/>
          </v:rect>
        </w:pict>
      </w:r>
      <w:r>
        <w:pict w14:anchorId="1A5A02A7">
          <v:rect id="_x0000_s2070" style="position:absolute;left:0;text-align:left;margin-left:342.7pt;margin-top:-14.8pt;width:8.1pt;height:8.1pt;z-index:15740416;mso-position-horizontal-relative:page" filled="f" strokeweight=".72pt">
            <w10:wrap anchorx="page"/>
          </v:rect>
        </w:pict>
      </w:r>
      <w:r>
        <w:t>If Other, describe relationship to the</w:t>
      </w:r>
      <w:r>
        <w:rPr>
          <w:spacing w:val="-9"/>
        </w:rPr>
        <w:t xml:space="preserve"> </w:t>
      </w:r>
      <w:r>
        <w:t xml:space="preserve">Decedent: </w:t>
      </w:r>
      <w:r>
        <w:rPr>
          <w:u w:val="single"/>
        </w:rPr>
        <w:t xml:space="preserve"> </w:t>
      </w:r>
      <w:r>
        <w:rPr>
          <w:u w:val="single"/>
        </w:rPr>
        <w:tab/>
      </w:r>
    </w:p>
    <w:p w14:paraId="19859DB4" w14:textId="77777777" w:rsidR="0087723B" w:rsidRDefault="0087723B">
      <w:pPr>
        <w:pStyle w:val="BodyText"/>
        <w:rPr>
          <w:sz w:val="10"/>
        </w:rPr>
      </w:pPr>
    </w:p>
    <w:p w14:paraId="35FFC90D" w14:textId="77777777" w:rsidR="0087723B" w:rsidRDefault="00000000">
      <w:pPr>
        <w:pStyle w:val="ListParagraph"/>
        <w:numPr>
          <w:ilvl w:val="0"/>
          <w:numId w:val="1"/>
        </w:numPr>
        <w:tabs>
          <w:tab w:val="left" w:pos="301"/>
        </w:tabs>
        <w:spacing w:before="92"/>
        <w:ind w:hanging="182"/>
        <w:rPr>
          <w:sz w:val="18"/>
        </w:rPr>
      </w:pPr>
      <w:r>
        <w:rPr>
          <w:sz w:val="18"/>
        </w:rPr>
        <w:t xml:space="preserve">The names and addresses of </w:t>
      </w:r>
      <w:r>
        <w:rPr>
          <w:b/>
          <w:sz w:val="18"/>
        </w:rPr>
        <w:t xml:space="preserve">all </w:t>
      </w:r>
      <w:r>
        <w:rPr>
          <w:sz w:val="18"/>
        </w:rPr>
        <w:t>Successors, to the extent known,</w:t>
      </w:r>
      <w:r>
        <w:rPr>
          <w:spacing w:val="-3"/>
          <w:sz w:val="18"/>
        </w:rPr>
        <w:t xml:space="preserve"> </w:t>
      </w:r>
      <w:r>
        <w:rPr>
          <w:sz w:val="18"/>
        </w:rPr>
        <w:t>are:</w:t>
      </w:r>
    </w:p>
    <w:p w14:paraId="30D0B637" w14:textId="77777777" w:rsidR="0087723B" w:rsidRDefault="0087723B">
      <w:pPr>
        <w:pStyle w:val="BodyText"/>
        <w:rPr>
          <w:sz w:val="20"/>
        </w:rPr>
      </w:pPr>
    </w:p>
    <w:p w14:paraId="51EB2230" w14:textId="77777777" w:rsidR="0087723B" w:rsidRDefault="00000000">
      <w:pPr>
        <w:pStyle w:val="BodyText"/>
        <w:spacing w:before="11"/>
        <w:rPr>
          <w:sz w:val="11"/>
        </w:rPr>
      </w:pPr>
      <w:r>
        <w:pict w14:anchorId="0A2470C7">
          <v:shape id="_x0000_s2069" style="position:absolute;margin-left:90pt;margin-top:9.05pt;width:6in;height:.1pt;z-index:-15728128;mso-wrap-distance-left:0;mso-wrap-distance-right:0;mso-position-horizontal-relative:page" coordorigin="1800,181" coordsize="8640,0" path="m1800,181r8640,e" filled="f" strokeweight=".36pt">
            <v:path arrowok="t"/>
            <w10:wrap type="topAndBottom" anchorx="page"/>
          </v:shape>
        </w:pict>
      </w:r>
      <w:r>
        <w:pict w14:anchorId="330726EF">
          <v:shape id="_x0000_s2068" style="position:absolute;margin-left:90pt;margin-top:19.35pt;width:6in;height:.1pt;z-index:-15727616;mso-wrap-distance-left:0;mso-wrap-distance-right:0;mso-position-horizontal-relative:page" coordorigin="1800,387" coordsize="8640,0" path="m1800,387r8640,e" filled="f" strokeweight=".36pt">
            <v:path arrowok="t"/>
            <w10:wrap type="topAndBottom" anchorx="page"/>
          </v:shape>
        </w:pict>
      </w:r>
      <w:r>
        <w:pict w14:anchorId="346D71D9">
          <v:shape id="_x0000_s2067" style="position:absolute;margin-left:90pt;margin-top:29.75pt;width:6in;height:.1pt;z-index:-15727104;mso-wrap-distance-left:0;mso-wrap-distance-right:0;mso-position-horizontal-relative:page" coordorigin="1800,595" coordsize="8640,0" path="m1800,595r8640,e" filled="f" strokeweight=".36pt">
            <v:path arrowok="t"/>
            <w10:wrap type="topAndBottom" anchorx="page"/>
          </v:shape>
        </w:pict>
      </w:r>
      <w:r>
        <w:pict w14:anchorId="65B54F32">
          <v:shape id="_x0000_s2066" style="position:absolute;margin-left:90pt;margin-top:40.05pt;width:6in;height:.1pt;z-index:-15726592;mso-wrap-distance-left:0;mso-wrap-distance-right:0;mso-position-horizontal-relative:page" coordorigin="1800,801" coordsize="8640,0" path="m1800,801r8640,e" filled="f" strokeweight=".36pt">
            <v:path arrowok="t"/>
            <w10:wrap type="topAndBottom" anchorx="page"/>
          </v:shape>
        </w:pict>
      </w:r>
      <w:r>
        <w:pict w14:anchorId="77AC284C">
          <v:shape id="_x0000_s2065" style="position:absolute;margin-left:90pt;margin-top:50.45pt;width:6in;height:.1pt;z-index:-15726080;mso-wrap-distance-left:0;mso-wrap-distance-right:0;mso-position-horizontal-relative:page" coordorigin="1800,1009" coordsize="8640,0" path="m1800,1009r8640,e" filled="f" strokeweight=".36pt">
            <v:path arrowok="t"/>
            <w10:wrap type="topAndBottom" anchorx="page"/>
          </v:shape>
        </w:pict>
      </w:r>
      <w:r>
        <w:pict w14:anchorId="2292E479">
          <v:shape id="_x0000_s2064" style="position:absolute;margin-left:90pt;margin-top:60.75pt;width:6in;height:.1pt;z-index:-15725568;mso-wrap-distance-left:0;mso-wrap-distance-right:0;mso-position-horizontal-relative:page" coordorigin="1800,1215" coordsize="8640,0" path="m1800,1215r8640,e" filled="f" strokeweight=".36pt">
            <v:path arrowok="t"/>
            <w10:wrap type="topAndBottom" anchorx="page"/>
          </v:shape>
        </w:pict>
      </w:r>
      <w:r>
        <w:pict w14:anchorId="7853A8FB">
          <v:shape id="_x0000_s2063" style="position:absolute;margin-left:90pt;margin-top:71.15pt;width:6in;height:.1pt;z-index:-15725056;mso-wrap-distance-left:0;mso-wrap-distance-right:0;mso-position-horizontal-relative:page" coordorigin="1800,1423" coordsize="8640,0" path="m1800,1423r8640,e" filled="f" strokeweight=".36pt">
            <v:path arrowok="t"/>
            <w10:wrap type="topAndBottom" anchorx="page"/>
          </v:shape>
        </w:pict>
      </w:r>
    </w:p>
    <w:p w14:paraId="448B6CD8" w14:textId="77777777" w:rsidR="0087723B" w:rsidRDefault="0087723B">
      <w:pPr>
        <w:pStyle w:val="BodyText"/>
        <w:spacing w:before="3"/>
        <w:rPr>
          <w:sz w:val="11"/>
        </w:rPr>
      </w:pPr>
    </w:p>
    <w:p w14:paraId="33DB7967" w14:textId="77777777" w:rsidR="0087723B" w:rsidRDefault="0087723B">
      <w:pPr>
        <w:pStyle w:val="BodyText"/>
        <w:spacing w:before="5"/>
        <w:rPr>
          <w:sz w:val="11"/>
        </w:rPr>
      </w:pPr>
    </w:p>
    <w:p w14:paraId="05CD4395" w14:textId="77777777" w:rsidR="0087723B" w:rsidRDefault="0087723B">
      <w:pPr>
        <w:pStyle w:val="BodyText"/>
        <w:spacing w:before="3"/>
        <w:rPr>
          <w:sz w:val="11"/>
        </w:rPr>
      </w:pPr>
    </w:p>
    <w:p w14:paraId="2EA65278" w14:textId="77777777" w:rsidR="0087723B" w:rsidRDefault="0087723B">
      <w:pPr>
        <w:pStyle w:val="BodyText"/>
        <w:spacing w:before="5"/>
        <w:rPr>
          <w:sz w:val="11"/>
        </w:rPr>
      </w:pPr>
    </w:p>
    <w:p w14:paraId="3DB686EF" w14:textId="77777777" w:rsidR="0087723B" w:rsidRDefault="0087723B">
      <w:pPr>
        <w:pStyle w:val="BodyText"/>
        <w:spacing w:before="3"/>
        <w:rPr>
          <w:sz w:val="11"/>
        </w:rPr>
      </w:pPr>
    </w:p>
    <w:p w14:paraId="1E63414A" w14:textId="77777777" w:rsidR="0087723B" w:rsidRDefault="0087723B">
      <w:pPr>
        <w:pStyle w:val="BodyText"/>
        <w:spacing w:before="5"/>
        <w:rPr>
          <w:sz w:val="11"/>
        </w:rPr>
      </w:pPr>
    </w:p>
    <w:p w14:paraId="60CC6BC7" w14:textId="77777777" w:rsidR="0087723B" w:rsidRDefault="0087723B">
      <w:pPr>
        <w:rPr>
          <w:sz w:val="11"/>
        </w:rPr>
        <w:sectPr w:rsidR="0087723B">
          <w:type w:val="continuous"/>
          <w:pgSz w:w="12240" w:h="15840"/>
          <w:pgMar w:top="1360" w:right="1680" w:bottom="1180" w:left="1680" w:header="720" w:footer="720" w:gutter="0"/>
          <w:cols w:space="720"/>
        </w:sectPr>
      </w:pPr>
    </w:p>
    <w:p w14:paraId="1D4F9E77" w14:textId="77777777" w:rsidR="0087723B" w:rsidRDefault="00000000">
      <w:pPr>
        <w:pStyle w:val="BodyText"/>
        <w:spacing w:before="75"/>
        <w:ind w:left="120"/>
      </w:pPr>
      <w:r>
        <w:lastRenderedPageBreak/>
        <w:t>(IF MORE SPACE IS NEEDED, ATTACH ADDITIONAL PAGE(S) TO AFFIDAVIT)</w:t>
      </w:r>
    </w:p>
    <w:p w14:paraId="127F07A9" w14:textId="77777777" w:rsidR="0087723B" w:rsidRDefault="0087723B">
      <w:pPr>
        <w:pStyle w:val="BodyText"/>
      </w:pPr>
    </w:p>
    <w:p w14:paraId="2E559C5D" w14:textId="77777777" w:rsidR="0087723B" w:rsidRDefault="00000000">
      <w:pPr>
        <w:pStyle w:val="ListParagraph"/>
        <w:numPr>
          <w:ilvl w:val="0"/>
          <w:numId w:val="1"/>
        </w:numPr>
        <w:tabs>
          <w:tab w:val="left" w:pos="302"/>
        </w:tabs>
        <w:ind w:left="119" w:right="244" w:firstLine="0"/>
        <w:rPr>
          <w:sz w:val="18"/>
        </w:rPr>
      </w:pPr>
      <w:r>
        <w:rPr>
          <w:sz w:val="18"/>
        </w:rPr>
        <w:t xml:space="preserve">The name of </w:t>
      </w:r>
      <w:r>
        <w:rPr>
          <w:b/>
          <w:sz w:val="18"/>
        </w:rPr>
        <w:t xml:space="preserve">each </w:t>
      </w:r>
      <w:r>
        <w:rPr>
          <w:sz w:val="18"/>
        </w:rPr>
        <w:t>successor designated to receive payment or delivery of the small asset on behalf of all successors is/are:</w:t>
      </w:r>
    </w:p>
    <w:p w14:paraId="255C5794" w14:textId="77777777" w:rsidR="0087723B" w:rsidRDefault="00000000">
      <w:pPr>
        <w:ind w:left="119" w:right="221"/>
        <w:rPr>
          <w:i/>
          <w:sz w:val="18"/>
        </w:rPr>
      </w:pPr>
      <w:r>
        <w:rPr>
          <w:i/>
          <w:sz w:val="18"/>
        </w:rPr>
        <w:t>“Designated Successor” means one or more successors who are designated pursuant to subdivision A 7 of § 64.2-601 to receive payment or delivery of the small asset on behalf of all successors.</w:t>
      </w:r>
    </w:p>
    <w:p w14:paraId="6298A0A8" w14:textId="77777777" w:rsidR="0087723B" w:rsidRDefault="00000000">
      <w:pPr>
        <w:pStyle w:val="BodyText"/>
        <w:spacing w:before="11"/>
        <w:rPr>
          <w:i/>
          <w:sz w:val="13"/>
        </w:rPr>
      </w:pPr>
      <w:r>
        <w:pict w14:anchorId="3C8699C6">
          <v:shape id="_x0000_s2062" style="position:absolute;margin-left:90pt;margin-top:10.2pt;width:6in;height:.1pt;z-index:-15716352;mso-wrap-distance-left:0;mso-wrap-distance-right:0;mso-position-horizontal-relative:page" coordorigin="1800,204" coordsize="8640,0" path="m1800,204r8640,e" filled="f" strokeweight=".36pt">
            <v:path arrowok="t"/>
            <w10:wrap type="topAndBottom" anchorx="page"/>
          </v:shape>
        </w:pict>
      </w:r>
      <w:r>
        <w:pict w14:anchorId="12C60CAF">
          <v:shape id="_x0000_s2061" style="position:absolute;margin-left:90pt;margin-top:20.5pt;width:6in;height:.1pt;z-index:-15715840;mso-wrap-distance-left:0;mso-wrap-distance-right:0;mso-position-horizontal-relative:page" coordorigin="1800,410" coordsize="8640,0" path="m1800,410r8640,e" filled="f" strokeweight=".36pt">
            <v:path arrowok="t"/>
            <w10:wrap type="topAndBottom" anchorx="page"/>
          </v:shape>
        </w:pict>
      </w:r>
      <w:r>
        <w:pict w14:anchorId="52E1618D">
          <v:shape id="_x0000_s2060" style="position:absolute;margin-left:90pt;margin-top:30.9pt;width:6in;height:.1pt;z-index:-15715328;mso-wrap-distance-left:0;mso-wrap-distance-right:0;mso-position-horizontal-relative:page" coordorigin="1800,618" coordsize="8640,0" path="m1800,618r8640,e" filled="f" strokeweight=".36pt">
            <v:path arrowok="t"/>
            <w10:wrap type="topAndBottom" anchorx="page"/>
          </v:shape>
        </w:pict>
      </w:r>
    </w:p>
    <w:p w14:paraId="14582959" w14:textId="77777777" w:rsidR="0087723B" w:rsidRDefault="0087723B">
      <w:pPr>
        <w:pStyle w:val="BodyText"/>
        <w:spacing w:before="3"/>
        <w:rPr>
          <w:i/>
          <w:sz w:val="11"/>
        </w:rPr>
      </w:pPr>
    </w:p>
    <w:p w14:paraId="1536E66B" w14:textId="77777777" w:rsidR="0087723B" w:rsidRDefault="0087723B">
      <w:pPr>
        <w:pStyle w:val="BodyText"/>
        <w:spacing w:before="5"/>
        <w:rPr>
          <w:i/>
          <w:sz w:val="11"/>
        </w:rPr>
      </w:pPr>
    </w:p>
    <w:p w14:paraId="76325B5A" w14:textId="77777777" w:rsidR="0087723B" w:rsidRDefault="0087723B">
      <w:pPr>
        <w:pStyle w:val="BodyText"/>
        <w:rPr>
          <w:i/>
          <w:sz w:val="20"/>
        </w:rPr>
      </w:pPr>
    </w:p>
    <w:p w14:paraId="04E78CA7" w14:textId="77777777" w:rsidR="0087723B" w:rsidRDefault="0087723B">
      <w:pPr>
        <w:pStyle w:val="BodyText"/>
        <w:spacing w:before="8"/>
        <w:rPr>
          <w:i/>
          <w:sz w:val="19"/>
        </w:rPr>
      </w:pPr>
    </w:p>
    <w:p w14:paraId="420B8702" w14:textId="77777777" w:rsidR="0087723B" w:rsidRDefault="00000000">
      <w:pPr>
        <w:pStyle w:val="ListParagraph"/>
        <w:numPr>
          <w:ilvl w:val="0"/>
          <w:numId w:val="1"/>
        </w:numPr>
        <w:tabs>
          <w:tab w:val="left" w:pos="391"/>
        </w:tabs>
        <w:spacing w:before="1"/>
        <w:ind w:left="119" w:right="239" w:firstLine="0"/>
        <w:rPr>
          <w:sz w:val="18"/>
        </w:rPr>
      </w:pPr>
      <w:r>
        <w:rPr>
          <w:sz w:val="18"/>
        </w:rPr>
        <w:t>That the Designated Successor shall have a fiduciary duty to safeguard and promptly pay or deliver the small asset as required by the laws of the</w:t>
      </w:r>
      <w:r>
        <w:rPr>
          <w:spacing w:val="-1"/>
          <w:sz w:val="18"/>
        </w:rPr>
        <w:t xml:space="preserve"> </w:t>
      </w:r>
      <w:r>
        <w:rPr>
          <w:sz w:val="18"/>
        </w:rPr>
        <w:t>Commonwealth.</w:t>
      </w:r>
    </w:p>
    <w:p w14:paraId="4F47353D" w14:textId="77777777" w:rsidR="0087723B" w:rsidRDefault="0087723B">
      <w:pPr>
        <w:pStyle w:val="BodyText"/>
        <w:spacing w:before="3"/>
        <w:rPr>
          <w:sz w:val="24"/>
        </w:rPr>
      </w:pPr>
    </w:p>
    <w:p w14:paraId="79D23302" w14:textId="77777777" w:rsidR="0087723B" w:rsidRDefault="00000000">
      <w:pPr>
        <w:pStyle w:val="BodyText"/>
        <w:ind w:left="119" w:right="267"/>
      </w:pPr>
      <w:r>
        <w:t>WHEREFORE, the undersigned Successor(s) to the Small Asset of the Decedent, make this Affidavit pursuant to Va. Code § 64.2-601.</w:t>
      </w:r>
    </w:p>
    <w:p w14:paraId="0FFBC95E" w14:textId="77777777" w:rsidR="0087723B" w:rsidRDefault="00000000">
      <w:pPr>
        <w:pStyle w:val="Heading1"/>
        <w:spacing w:before="4"/>
      </w:pPr>
      <w:r>
        <w:t>(ALL SUCCESSORS MUST SIGN BELOW)</w:t>
      </w:r>
    </w:p>
    <w:p w14:paraId="4968D584" w14:textId="77777777" w:rsidR="0087723B" w:rsidRDefault="0087723B">
      <w:pPr>
        <w:pStyle w:val="BodyText"/>
        <w:rPr>
          <w:b/>
          <w:sz w:val="20"/>
        </w:rPr>
      </w:pPr>
    </w:p>
    <w:p w14:paraId="55D415E6" w14:textId="77777777" w:rsidR="0087723B" w:rsidRDefault="00000000">
      <w:pPr>
        <w:pStyle w:val="BodyText"/>
        <w:spacing w:before="6"/>
        <w:rPr>
          <w:b/>
          <w:sz w:val="10"/>
        </w:rPr>
      </w:pPr>
      <w:r>
        <w:pict w14:anchorId="2B683F1B">
          <v:rect id="_x0000_s2059" style="position:absolute;margin-left:90pt;margin-top:8.05pt;width:180pt;height:.4pt;z-index:-15714816;mso-wrap-distance-left:0;mso-wrap-distance-right:0;mso-position-horizontal-relative:page" fillcolor="black" stroked="f">
            <w10:wrap type="topAndBottom" anchorx="page"/>
          </v:rect>
        </w:pict>
      </w:r>
      <w:r>
        <w:pict w14:anchorId="5949C354">
          <v:rect id="_x0000_s2058" style="position:absolute;margin-left:342pt;margin-top:8.05pt;width:180pt;height:.4pt;z-index:-15714304;mso-wrap-distance-left:0;mso-wrap-distance-right:0;mso-position-horizontal-relative:page" fillcolor="black" stroked="f">
            <w10:wrap type="topAndBottom" anchorx="page"/>
          </v:rect>
        </w:pict>
      </w:r>
    </w:p>
    <w:p w14:paraId="4458F671" w14:textId="77777777" w:rsidR="0087723B" w:rsidRDefault="00000000">
      <w:pPr>
        <w:pStyle w:val="BodyText"/>
        <w:tabs>
          <w:tab w:val="left" w:pos="4439"/>
        </w:tabs>
        <w:spacing w:line="190" w:lineRule="exact"/>
        <w:ind w:left="120"/>
      </w:pPr>
      <w:r>
        <w:t>Signature</w:t>
      </w:r>
      <w:r>
        <w:tab/>
      </w:r>
      <w:proofErr w:type="spellStart"/>
      <w:r>
        <w:t>Signature</w:t>
      </w:r>
      <w:proofErr w:type="spellEnd"/>
    </w:p>
    <w:p w14:paraId="23F31762" w14:textId="77777777" w:rsidR="0087723B" w:rsidRDefault="0087723B">
      <w:pPr>
        <w:pStyle w:val="BodyText"/>
        <w:rPr>
          <w:sz w:val="20"/>
        </w:rPr>
      </w:pPr>
    </w:p>
    <w:p w14:paraId="3FD4C545" w14:textId="77777777" w:rsidR="0087723B" w:rsidRDefault="00000000">
      <w:pPr>
        <w:pStyle w:val="BodyText"/>
        <w:spacing w:before="10"/>
        <w:rPr>
          <w:sz w:val="10"/>
        </w:rPr>
      </w:pPr>
      <w:r>
        <w:pict w14:anchorId="7DD74328">
          <v:rect id="_x0000_s2057" style="position:absolute;margin-left:90pt;margin-top:8.2pt;width:180pt;height:.4pt;z-index:-15713792;mso-wrap-distance-left:0;mso-wrap-distance-right:0;mso-position-horizontal-relative:page" fillcolor="black" stroked="f">
            <w10:wrap type="topAndBottom" anchorx="page"/>
          </v:rect>
        </w:pict>
      </w:r>
      <w:r>
        <w:pict w14:anchorId="463846F9">
          <v:rect id="_x0000_s2056" style="position:absolute;margin-left:342pt;margin-top:8.2pt;width:180pt;height:.4pt;z-index:-15713280;mso-wrap-distance-left:0;mso-wrap-distance-right:0;mso-position-horizontal-relative:page" fillcolor="black" stroked="f">
            <w10:wrap type="topAndBottom" anchorx="page"/>
          </v:rect>
        </w:pict>
      </w:r>
    </w:p>
    <w:p w14:paraId="60A0CA85" w14:textId="77777777" w:rsidR="0087723B" w:rsidRDefault="00000000">
      <w:pPr>
        <w:pStyle w:val="BodyText"/>
        <w:tabs>
          <w:tab w:val="left" w:pos="4439"/>
        </w:tabs>
        <w:spacing w:line="189" w:lineRule="exact"/>
        <w:ind w:left="120"/>
      </w:pPr>
      <w:r>
        <w:t>Signature</w:t>
      </w:r>
      <w:r>
        <w:tab/>
      </w:r>
      <w:proofErr w:type="spellStart"/>
      <w:r>
        <w:t>Signature</w:t>
      </w:r>
      <w:proofErr w:type="spellEnd"/>
    </w:p>
    <w:p w14:paraId="13864415" w14:textId="77777777" w:rsidR="0087723B" w:rsidRDefault="0087723B">
      <w:pPr>
        <w:pStyle w:val="BodyText"/>
        <w:rPr>
          <w:sz w:val="20"/>
        </w:rPr>
      </w:pPr>
    </w:p>
    <w:p w14:paraId="20EEA575" w14:textId="77777777" w:rsidR="0087723B" w:rsidRDefault="00000000">
      <w:pPr>
        <w:pStyle w:val="BodyText"/>
        <w:spacing w:before="10"/>
        <w:rPr>
          <w:sz w:val="10"/>
        </w:rPr>
      </w:pPr>
      <w:r>
        <w:pict w14:anchorId="78079898">
          <v:rect id="_x0000_s2055" style="position:absolute;margin-left:90pt;margin-top:8.2pt;width:180pt;height:.4pt;z-index:-15712768;mso-wrap-distance-left:0;mso-wrap-distance-right:0;mso-position-horizontal-relative:page" fillcolor="black" stroked="f">
            <w10:wrap type="topAndBottom" anchorx="page"/>
          </v:rect>
        </w:pict>
      </w:r>
      <w:r>
        <w:pict w14:anchorId="5675ECC3">
          <v:rect id="_x0000_s2054" style="position:absolute;margin-left:342pt;margin-top:8.2pt;width:180pt;height:.4pt;z-index:-15712256;mso-wrap-distance-left:0;mso-wrap-distance-right:0;mso-position-horizontal-relative:page" fillcolor="black" stroked="f">
            <w10:wrap type="topAndBottom" anchorx="page"/>
          </v:rect>
        </w:pict>
      </w:r>
    </w:p>
    <w:p w14:paraId="7E4E4C72" w14:textId="77777777" w:rsidR="0087723B" w:rsidRDefault="00000000">
      <w:pPr>
        <w:pStyle w:val="BodyText"/>
        <w:tabs>
          <w:tab w:val="left" w:pos="4439"/>
        </w:tabs>
        <w:spacing w:line="190" w:lineRule="exact"/>
        <w:ind w:left="120"/>
      </w:pPr>
      <w:r>
        <w:t>Signature</w:t>
      </w:r>
      <w:r>
        <w:tab/>
      </w:r>
      <w:proofErr w:type="spellStart"/>
      <w:r>
        <w:t>Signature</w:t>
      </w:r>
      <w:proofErr w:type="spellEnd"/>
    </w:p>
    <w:p w14:paraId="1CD7B48B" w14:textId="77777777" w:rsidR="0087723B" w:rsidRDefault="0087723B">
      <w:pPr>
        <w:pStyle w:val="BodyText"/>
        <w:rPr>
          <w:sz w:val="20"/>
        </w:rPr>
      </w:pPr>
    </w:p>
    <w:p w14:paraId="1A35E72E" w14:textId="77777777" w:rsidR="0087723B" w:rsidRDefault="00000000">
      <w:pPr>
        <w:pStyle w:val="BodyText"/>
        <w:spacing w:before="10"/>
        <w:rPr>
          <w:sz w:val="10"/>
        </w:rPr>
      </w:pPr>
      <w:r>
        <w:pict w14:anchorId="0508E443">
          <v:rect id="_x0000_s2053" style="position:absolute;margin-left:90pt;margin-top:8.2pt;width:180pt;height:.4pt;z-index:-15711744;mso-wrap-distance-left:0;mso-wrap-distance-right:0;mso-position-horizontal-relative:page" fillcolor="black" stroked="f">
            <w10:wrap type="topAndBottom" anchorx="page"/>
          </v:rect>
        </w:pict>
      </w:r>
      <w:r>
        <w:pict w14:anchorId="412995A3">
          <v:rect id="_x0000_s2052" style="position:absolute;margin-left:342pt;margin-top:8.2pt;width:180pt;height:.4pt;z-index:-15711232;mso-wrap-distance-left:0;mso-wrap-distance-right:0;mso-position-horizontal-relative:page" fillcolor="black" stroked="f">
            <w10:wrap type="topAndBottom" anchorx="page"/>
          </v:rect>
        </w:pict>
      </w:r>
    </w:p>
    <w:p w14:paraId="20F28968" w14:textId="77777777" w:rsidR="0087723B" w:rsidRDefault="00000000">
      <w:pPr>
        <w:pStyle w:val="BodyText"/>
        <w:tabs>
          <w:tab w:val="left" w:pos="4439"/>
        </w:tabs>
        <w:spacing w:line="189" w:lineRule="exact"/>
        <w:ind w:left="120"/>
      </w:pPr>
      <w:r>
        <w:t>Signature</w:t>
      </w:r>
      <w:r>
        <w:tab/>
      </w:r>
      <w:proofErr w:type="spellStart"/>
      <w:r>
        <w:t>Signature</w:t>
      </w:r>
      <w:proofErr w:type="spellEnd"/>
    </w:p>
    <w:p w14:paraId="138E2F61" w14:textId="77777777" w:rsidR="0087723B" w:rsidRDefault="0087723B">
      <w:pPr>
        <w:pStyle w:val="BodyText"/>
        <w:spacing w:before="9"/>
        <w:rPr>
          <w:sz w:val="24"/>
        </w:rPr>
      </w:pPr>
    </w:p>
    <w:p w14:paraId="50BC527C" w14:textId="77777777" w:rsidR="0087723B" w:rsidRDefault="00000000">
      <w:pPr>
        <w:pStyle w:val="Heading1"/>
        <w:ind w:left="1071"/>
      </w:pPr>
      <w:r>
        <w:t>(IF MORE SPACE IS NEEDED, ATTACH ADDITIONAL PAGE(S) TO AFFIDAVIT)</w:t>
      </w:r>
    </w:p>
    <w:p w14:paraId="63B54C5E" w14:textId="77777777" w:rsidR="0087723B" w:rsidRDefault="0087723B">
      <w:pPr>
        <w:pStyle w:val="BodyText"/>
        <w:spacing w:before="10"/>
        <w:rPr>
          <w:b/>
          <w:sz w:val="23"/>
        </w:rPr>
      </w:pPr>
    </w:p>
    <w:p w14:paraId="3D3F8C83" w14:textId="77777777" w:rsidR="0087723B" w:rsidRDefault="00000000">
      <w:pPr>
        <w:pStyle w:val="BodyText"/>
        <w:tabs>
          <w:tab w:val="left" w:pos="2734"/>
        </w:tabs>
        <w:spacing w:before="1"/>
        <w:ind w:left="120" w:right="6143"/>
      </w:pPr>
      <w:r>
        <w:t>Commonwealth of Virginia City/County</w:t>
      </w:r>
      <w:r>
        <w:rPr>
          <w:spacing w:val="-10"/>
        </w:rPr>
        <w:t xml:space="preserve"> </w:t>
      </w:r>
      <w:r>
        <w:t>of</w:t>
      </w:r>
      <w:r>
        <w:rPr>
          <w:u w:val="single"/>
        </w:rPr>
        <w:t xml:space="preserve"> </w:t>
      </w:r>
      <w:r>
        <w:rPr>
          <w:u w:val="single"/>
        </w:rPr>
        <w:tab/>
      </w:r>
    </w:p>
    <w:p w14:paraId="49FE59AD" w14:textId="77777777" w:rsidR="0087723B" w:rsidRDefault="0087723B">
      <w:pPr>
        <w:pStyle w:val="BodyText"/>
        <w:spacing w:before="10"/>
        <w:rPr>
          <w:sz w:val="9"/>
        </w:rPr>
      </w:pPr>
    </w:p>
    <w:p w14:paraId="3DC324C1" w14:textId="77777777" w:rsidR="0087723B" w:rsidRDefault="00000000">
      <w:pPr>
        <w:pStyle w:val="BodyText"/>
        <w:tabs>
          <w:tab w:val="left" w:pos="4214"/>
          <w:tab w:val="left" w:pos="6596"/>
          <w:tab w:val="left" w:pos="7862"/>
          <w:tab w:val="left" w:pos="8626"/>
        </w:tabs>
        <w:spacing w:before="93"/>
        <w:ind w:left="120" w:right="251"/>
      </w:pPr>
      <w:r>
        <w:t>The foregoing instrument was subscribed, sworn to and acknowledged before</w:t>
      </w:r>
      <w:r>
        <w:rPr>
          <w:spacing w:val="-9"/>
        </w:rPr>
        <w:t xml:space="preserve"> </w:t>
      </w:r>
      <w:r>
        <w:t>me this</w:t>
      </w:r>
      <w:r>
        <w:rPr>
          <w:u w:val="single"/>
        </w:rPr>
        <w:t xml:space="preserve"> </w:t>
      </w:r>
      <w:r>
        <w:rPr>
          <w:u w:val="single"/>
        </w:rPr>
        <w:tab/>
      </w:r>
      <w:r>
        <w:t>day of</w:t>
      </w:r>
      <w:r>
        <w:rPr>
          <w:u w:val="single"/>
        </w:rPr>
        <w:t xml:space="preserve"> </w:t>
      </w:r>
      <w:r>
        <w:rPr>
          <w:u w:val="single"/>
        </w:rPr>
        <w:tab/>
      </w:r>
      <w:r>
        <w:t xml:space="preserve">, </w:t>
      </w:r>
      <w:proofErr w:type="gramStart"/>
      <w:r>
        <w:t>20</w:t>
      </w:r>
      <w:r>
        <w:rPr>
          <w:spacing w:val="-1"/>
        </w:rPr>
        <w:t xml:space="preserve"> </w:t>
      </w:r>
      <w:r>
        <w:rPr>
          <w:u w:val="single"/>
        </w:rPr>
        <w:t xml:space="preserve"> </w:t>
      </w:r>
      <w:r>
        <w:rPr>
          <w:u w:val="single"/>
        </w:rPr>
        <w:tab/>
      </w:r>
      <w:proofErr w:type="gramEnd"/>
      <w:r>
        <w:t xml:space="preserve"> by</w:t>
      </w:r>
      <w:r>
        <w:rPr>
          <w:u w:val="single"/>
        </w:rPr>
        <w:t xml:space="preserve"> </w:t>
      </w:r>
      <w:r>
        <w:rPr>
          <w:u w:val="single"/>
        </w:rPr>
        <w:tab/>
      </w:r>
      <w:r>
        <w:t>.</w:t>
      </w:r>
    </w:p>
    <w:p w14:paraId="0265D0F7" w14:textId="77777777" w:rsidR="0087723B" w:rsidRDefault="00000000">
      <w:pPr>
        <w:pStyle w:val="Heading1"/>
        <w:ind w:left="840" w:right="0"/>
        <w:jc w:val="left"/>
        <w:rPr>
          <w:b w:val="0"/>
        </w:rPr>
      </w:pPr>
      <w:r>
        <w:t>(Name of person signing as Successor</w:t>
      </w:r>
      <w:r>
        <w:rPr>
          <w:b w:val="0"/>
        </w:rPr>
        <w:t>)</w:t>
      </w:r>
    </w:p>
    <w:p w14:paraId="170E46D6" w14:textId="77777777" w:rsidR="0087723B" w:rsidRDefault="0087723B">
      <w:pPr>
        <w:pStyle w:val="BodyText"/>
        <w:rPr>
          <w:sz w:val="20"/>
        </w:rPr>
      </w:pPr>
    </w:p>
    <w:p w14:paraId="19C02E94" w14:textId="77777777" w:rsidR="0087723B" w:rsidRDefault="0087723B">
      <w:pPr>
        <w:pStyle w:val="BodyText"/>
        <w:rPr>
          <w:sz w:val="20"/>
        </w:rPr>
      </w:pPr>
    </w:p>
    <w:p w14:paraId="7CC79C09" w14:textId="77777777" w:rsidR="0087723B" w:rsidRDefault="0087723B">
      <w:pPr>
        <w:pStyle w:val="BodyText"/>
        <w:spacing w:before="4"/>
        <w:rPr>
          <w:sz w:val="13"/>
        </w:rPr>
      </w:pPr>
    </w:p>
    <w:p w14:paraId="10B9EEEC" w14:textId="77777777" w:rsidR="0087723B" w:rsidRDefault="00000000">
      <w:pPr>
        <w:pStyle w:val="BodyText"/>
        <w:spacing w:line="20" w:lineRule="exact"/>
        <w:ind w:left="116"/>
        <w:rPr>
          <w:sz w:val="2"/>
        </w:rPr>
      </w:pPr>
      <w:r>
        <w:rPr>
          <w:sz w:val="2"/>
        </w:rPr>
      </w:r>
      <w:r>
        <w:rPr>
          <w:sz w:val="2"/>
        </w:rPr>
        <w:pict w14:anchorId="08156F66">
          <v:group id="_x0000_s2050" style="width:207pt;height:.4pt;mso-position-horizontal-relative:char;mso-position-vertical-relative:line" coordsize="4140,8">
            <v:line id="_x0000_s2051" style="position:absolute" from="0,4" to="4140,4" strokeweight=".36pt"/>
            <w10:anchorlock/>
          </v:group>
        </w:pict>
      </w:r>
    </w:p>
    <w:p w14:paraId="480F8BB5" w14:textId="77777777" w:rsidR="0087723B" w:rsidRDefault="0087723B">
      <w:pPr>
        <w:spacing w:line="20" w:lineRule="exact"/>
        <w:rPr>
          <w:sz w:val="2"/>
        </w:rPr>
        <w:sectPr w:rsidR="0087723B">
          <w:pgSz w:w="12240" w:h="15840"/>
          <w:pgMar w:top="1360" w:right="1680" w:bottom="1180" w:left="1680" w:header="0" w:footer="1000" w:gutter="0"/>
          <w:cols w:space="720"/>
        </w:sectPr>
      </w:pPr>
    </w:p>
    <w:p w14:paraId="176F6C88" w14:textId="77777777" w:rsidR="0087723B" w:rsidRDefault="00000000">
      <w:pPr>
        <w:spacing w:line="198" w:lineRule="exact"/>
        <w:ind w:left="839"/>
        <w:rPr>
          <w:b/>
          <w:sz w:val="18"/>
        </w:rPr>
      </w:pPr>
      <w:r>
        <w:rPr>
          <w:b/>
          <w:sz w:val="18"/>
        </w:rPr>
        <w:t>(Notary Public’s signature)</w:t>
      </w:r>
    </w:p>
    <w:p w14:paraId="28A365B7" w14:textId="77777777" w:rsidR="0087723B" w:rsidRDefault="0087723B">
      <w:pPr>
        <w:pStyle w:val="BodyText"/>
        <w:spacing w:before="7"/>
        <w:rPr>
          <w:b/>
          <w:sz w:val="17"/>
        </w:rPr>
      </w:pPr>
    </w:p>
    <w:p w14:paraId="1F81DBD3" w14:textId="77777777" w:rsidR="0087723B" w:rsidRDefault="00000000">
      <w:pPr>
        <w:pStyle w:val="BodyText"/>
        <w:tabs>
          <w:tab w:val="left" w:pos="4464"/>
        </w:tabs>
        <w:spacing w:before="1"/>
        <w:ind w:left="119" w:right="38"/>
      </w:pPr>
      <w:r>
        <w:t>Notary</w:t>
      </w:r>
      <w:r>
        <w:rPr>
          <w:spacing w:val="-2"/>
        </w:rPr>
        <w:t xml:space="preserve"> </w:t>
      </w:r>
      <w:r>
        <w:t>registration</w:t>
      </w:r>
      <w:r>
        <w:rPr>
          <w:spacing w:val="-2"/>
        </w:rPr>
        <w:t xml:space="preserve"> </w:t>
      </w:r>
      <w:r>
        <w:t>number:</w:t>
      </w:r>
      <w:r>
        <w:rPr>
          <w:w w:val="99"/>
          <w:u w:val="single"/>
        </w:rPr>
        <w:t xml:space="preserve"> </w:t>
      </w:r>
      <w:r>
        <w:rPr>
          <w:w w:val="99"/>
          <w:u w:val="single"/>
        </w:rPr>
        <w:tab/>
      </w:r>
      <w:r>
        <w:rPr>
          <w:w w:val="99"/>
        </w:rPr>
        <w:t xml:space="preserve"> </w:t>
      </w:r>
      <w:r>
        <w:t>My commission</w:t>
      </w:r>
      <w:r>
        <w:rPr>
          <w:spacing w:val="-2"/>
        </w:rPr>
        <w:t xml:space="preserve"> </w:t>
      </w:r>
      <w:r>
        <w:t xml:space="preserve">expires: </w:t>
      </w:r>
      <w:r>
        <w:rPr>
          <w:u w:val="single"/>
        </w:rPr>
        <w:t xml:space="preserve"> </w:t>
      </w:r>
      <w:r>
        <w:rPr>
          <w:u w:val="single"/>
        </w:rPr>
        <w:tab/>
      </w:r>
    </w:p>
    <w:p w14:paraId="53DAE5EC" w14:textId="77777777" w:rsidR="0087723B" w:rsidRDefault="00000000">
      <w:pPr>
        <w:pStyle w:val="BodyText"/>
        <w:spacing w:before="10"/>
        <w:rPr>
          <w:sz w:val="16"/>
        </w:rPr>
      </w:pPr>
      <w:r>
        <w:br w:type="column"/>
      </w:r>
    </w:p>
    <w:p w14:paraId="0FB37863" w14:textId="77777777" w:rsidR="0087723B" w:rsidRDefault="00000000">
      <w:pPr>
        <w:ind w:left="119"/>
        <w:rPr>
          <w:b/>
          <w:i/>
          <w:sz w:val="18"/>
        </w:rPr>
      </w:pPr>
      <w:r>
        <w:rPr>
          <w:sz w:val="18"/>
        </w:rPr>
        <w:t>N</w:t>
      </w:r>
      <w:r>
        <w:rPr>
          <w:b/>
          <w:i/>
          <w:sz w:val="18"/>
        </w:rPr>
        <w:t>otary Seal</w:t>
      </w:r>
    </w:p>
    <w:p w14:paraId="731E25C9" w14:textId="77777777" w:rsidR="0087723B" w:rsidRDefault="0087723B">
      <w:pPr>
        <w:rPr>
          <w:sz w:val="18"/>
        </w:rPr>
        <w:sectPr w:rsidR="0087723B">
          <w:type w:val="continuous"/>
          <w:pgSz w:w="12240" w:h="15840"/>
          <w:pgMar w:top="1360" w:right="1680" w:bottom="1180" w:left="1680" w:header="720" w:footer="720" w:gutter="0"/>
          <w:cols w:num="2" w:space="720" w:equalWidth="0">
            <w:col w:w="4510" w:space="3255"/>
            <w:col w:w="1115"/>
          </w:cols>
        </w:sectPr>
      </w:pPr>
    </w:p>
    <w:p w14:paraId="669C7638" w14:textId="77777777" w:rsidR="0087723B" w:rsidRDefault="0087723B">
      <w:pPr>
        <w:pStyle w:val="BodyText"/>
        <w:spacing w:before="8"/>
        <w:rPr>
          <w:b/>
          <w:i/>
          <w:sz w:val="16"/>
        </w:rPr>
      </w:pPr>
    </w:p>
    <w:p w14:paraId="1B703942" w14:textId="77777777" w:rsidR="0087723B" w:rsidRDefault="00000000">
      <w:pPr>
        <w:pStyle w:val="Heading1"/>
        <w:spacing w:before="92"/>
      </w:pPr>
      <w:r>
        <w:t>ADD AS MANY NOTARY ACKNOWLEDGEMENTS AS NEEDED</w:t>
      </w:r>
    </w:p>
    <w:sectPr w:rsidR="0087723B">
      <w:type w:val="continuous"/>
      <w:pgSz w:w="12240" w:h="15840"/>
      <w:pgMar w:top="1360" w:right="1680" w:bottom="11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C660D" w14:textId="77777777" w:rsidR="00F66AF5" w:rsidRDefault="00F66AF5">
      <w:r>
        <w:separator/>
      </w:r>
    </w:p>
  </w:endnote>
  <w:endnote w:type="continuationSeparator" w:id="0">
    <w:p w14:paraId="5E9FD726" w14:textId="77777777" w:rsidR="00F66AF5" w:rsidRDefault="00F6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4CBE" w14:textId="77777777" w:rsidR="0087723B" w:rsidRDefault="00000000">
    <w:pPr>
      <w:pStyle w:val="BodyText"/>
      <w:spacing w:line="14" w:lineRule="auto"/>
      <w:rPr>
        <w:sz w:val="20"/>
      </w:rPr>
    </w:pPr>
    <w:r>
      <w:pict w14:anchorId="2B4CADBC">
        <v:shapetype id="_x0000_t202" coordsize="21600,21600" o:spt="202" path="m,l,21600r21600,l21600,xe">
          <v:stroke joinstyle="miter"/>
          <v:path gradientshapeok="t" o:connecttype="rect"/>
        </v:shapetype>
        <v:shape id="_x0000_s1025" type="#_x0000_t202" style="position:absolute;margin-left:89pt;margin-top:731pt;width:18.05pt;height:12pt;z-index:-251658752;mso-position-horizontal-relative:page;mso-position-vertical-relative:page" filled="f" stroked="f">
          <v:textbox inset="0,0,0,0">
            <w:txbxContent>
              <w:p w14:paraId="37B1D924" w14:textId="77777777" w:rsidR="0087723B" w:rsidRDefault="00000000">
                <w:pPr>
                  <w:pStyle w:val="BodyText"/>
                  <w:spacing w:before="12"/>
                  <w:ind w:left="20"/>
                </w:pPr>
                <w:r>
                  <w:t>7/16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A469" w14:textId="77777777" w:rsidR="00F66AF5" w:rsidRDefault="00F66AF5">
      <w:r>
        <w:separator/>
      </w:r>
    </w:p>
  </w:footnote>
  <w:footnote w:type="continuationSeparator" w:id="0">
    <w:p w14:paraId="153B9C8D" w14:textId="77777777" w:rsidR="00F66AF5" w:rsidRDefault="00F66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4BFF"/>
    <w:multiLevelType w:val="hybridMultilevel"/>
    <w:tmpl w:val="565A0B10"/>
    <w:lvl w:ilvl="0" w:tplc="B1C0A334">
      <w:start w:val="1"/>
      <w:numFmt w:val="decimal"/>
      <w:lvlText w:val="%1."/>
      <w:lvlJc w:val="left"/>
      <w:pPr>
        <w:ind w:left="300" w:hanging="181"/>
        <w:jc w:val="left"/>
      </w:pPr>
      <w:rPr>
        <w:rFonts w:ascii="Times New Roman" w:eastAsia="Times New Roman" w:hAnsi="Times New Roman" w:cs="Times New Roman" w:hint="default"/>
        <w:w w:val="100"/>
        <w:sz w:val="18"/>
        <w:szCs w:val="18"/>
      </w:rPr>
    </w:lvl>
    <w:lvl w:ilvl="1" w:tplc="AAC0327E">
      <w:numFmt w:val="bullet"/>
      <w:lvlText w:val="•"/>
      <w:lvlJc w:val="left"/>
      <w:pPr>
        <w:ind w:left="1158" w:hanging="181"/>
      </w:pPr>
      <w:rPr>
        <w:rFonts w:hint="default"/>
      </w:rPr>
    </w:lvl>
    <w:lvl w:ilvl="2" w:tplc="6F6CF9C8">
      <w:numFmt w:val="bullet"/>
      <w:lvlText w:val="•"/>
      <w:lvlJc w:val="left"/>
      <w:pPr>
        <w:ind w:left="2016" w:hanging="181"/>
      </w:pPr>
      <w:rPr>
        <w:rFonts w:hint="default"/>
      </w:rPr>
    </w:lvl>
    <w:lvl w:ilvl="3" w:tplc="F736649A">
      <w:numFmt w:val="bullet"/>
      <w:lvlText w:val="•"/>
      <w:lvlJc w:val="left"/>
      <w:pPr>
        <w:ind w:left="2874" w:hanging="181"/>
      </w:pPr>
      <w:rPr>
        <w:rFonts w:hint="default"/>
      </w:rPr>
    </w:lvl>
    <w:lvl w:ilvl="4" w:tplc="D4D48184">
      <w:numFmt w:val="bullet"/>
      <w:lvlText w:val="•"/>
      <w:lvlJc w:val="left"/>
      <w:pPr>
        <w:ind w:left="3732" w:hanging="181"/>
      </w:pPr>
      <w:rPr>
        <w:rFonts w:hint="default"/>
      </w:rPr>
    </w:lvl>
    <w:lvl w:ilvl="5" w:tplc="3AF8AB24">
      <w:numFmt w:val="bullet"/>
      <w:lvlText w:val="•"/>
      <w:lvlJc w:val="left"/>
      <w:pPr>
        <w:ind w:left="4590" w:hanging="181"/>
      </w:pPr>
      <w:rPr>
        <w:rFonts w:hint="default"/>
      </w:rPr>
    </w:lvl>
    <w:lvl w:ilvl="6" w:tplc="1CF06B6C">
      <w:numFmt w:val="bullet"/>
      <w:lvlText w:val="•"/>
      <w:lvlJc w:val="left"/>
      <w:pPr>
        <w:ind w:left="5448" w:hanging="181"/>
      </w:pPr>
      <w:rPr>
        <w:rFonts w:hint="default"/>
      </w:rPr>
    </w:lvl>
    <w:lvl w:ilvl="7" w:tplc="760E6D30">
      <w:numFmt w:val="bullet"/>
      <w:lvlText w:val="•"/>
      <w:lvlJc w:val="left"/>
      <w:pPr>
        <w:ind w:left="6306" w:hanging="181"/>
      </w:pPr>
      <w:rPr>
        <w:rFonts w:hint="default"/>
      </w:rPr>
    </w:lvl>
    <w:lvl w:ilvl="8" w:tplc="2236D7CA">
      <w:numFmt w:val="bullet"/>
      <w:lvlText w:val="•"/>
      <w:lvlJc w:val="left"/>
      <w:pPr>
        <w:ind w:left="7164" w:hanging="181"/>
      </w:pPr>
      <w:rPr>
        <w:rFonts w:hint="default"/>
      </w:rPr>
    </w:lvl>
  </w:abstractNum>
  <w:num w:numId="1" w16cid:durableId="32139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7723B"/>
    <w:rsid w:val="0087723B"/>
    <w:rsid w:val="009D3460"/>
    <w:rsid w:val="00F66AF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54EF41C0"/>
  <w15:docId w15:val="{B7C32636-C945-4A2B-A068-11556DF6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7" w:right="1027"/>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636</Words>
  <Characters>3628</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