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936" w:rsidRDefault="00735FC3">
      <w:pPr>
        <w:pStyle w:val="Heading1"/>
        <w:spacing w:line="274" w:lineRule="exact"/>
        <w:ind w:left="2354" w:right="2076"/>
        <w:rPr>
          <w:b w:val="0"/>
          <w:bCs w:val="0"/>
        </w:rPr>
      </w:pPr>
      <w:r>
        <w:rPr>
          <w:spacing w:val="-1"/>
        </w:rPr>
        <w:t>TALENT</w:t>
      </w:r>
      <w:r>
        <w:t xml:space="preserve"> </w:t>
      </w:r>
      <w:r>
        <w:rPr>
          <w:spacing w:val="-1"/>
        </w:rPr>
        <w:t>RELEASE</w:t>
      </w:r>
      <w:r>
        <w:t xml:space="preserve"> </w:t>
      </w:r>
      <w:r>
        <w:rPr>
          <w:spacing w:val="-1"/>
        </w:rPr>
        <w:t>FORM</w:t>
      </w:r>
    </w:p>
    <w:p w:rsidR="001A2936" w:rsidRDefault="00735FC3" w:rsidP="00AD2271">
      <w:pPr>
        <w:pStyle w:val="Heading1"/>
      </w:pPr>
      <w:r>
        <w:t>Agency</w:t>
      </w:r>
      <w:r>
        <w:rPr>
          <w:spacing w:val="-5"/>
        </w:rPr>
        <w:t xml:space="preserve"> </w:t>
      </w:r>
      <w:r>
        <w:t>for Healthcare Research Quality</w:t>
      </w:r>
      <w:r>
        <w:rPr>
          <w:spacing w:val="-5"/>
        </w:rPr>
        <w:t xml:space="preserve"> </w:t>
      </w:r>
      <w:r>
        <w:t>(AHRQ)</w:t>
      </w:r>
    </w:p>
    <w:p w:rsidR="001A2936" w:rsidRDefault="00735FC3" w:rsidP="00AD2271">
      <w:pPr>
        <w:pStyle w:val="Heading1"/>
      </w:pPr>
      <w:r>
        <w:t xml:space="preserve">U.S. Department of Health </w:t>
      </w:r>
      <w:r w:rsidR="00AD2271">
        <w:t>and</w:t>
      </w:r>
      <w:r>
        <w:rPr>
          <w:spacing w:val="-2"/>
        </w:rPr>
        <w:t xml:space="preserve"> </w:t>
      </w:r>
      <w:r>
        <w:t>Human Services</w:t>
      </w:r>
    </w:p>
    <w:p w:rsidR="001A2936" w:rsidRPr="00AD2271" w:rsidRDefault="00735FC3" w:rsidP="00AD2271">
      <w:r w:rsidRPr="00AD2271">
        <w:t>I hereby grant to the Agency for Healthcare Research Quality (“AHRQ”) and [list any other offices or partners</w:t>
      </w:r>
      <w:r w:rsidR="00AD2271">
        <w:t xml:space="preserve"> if working under a partnership</w:t>
      </w:r>
      <w:r w:rsidRPr="00AD2271">
        <w:t>] their assignees, successors, and those acting in pursuant to their authority, permission and worldwide rights in perpetuity to:</w:t>
      </w:r>
    </w:p>
    <w:p w:rsidR="001A2936" w:rsidRPr="00AD2271" w:rsidRDefault="00735FC3" w:rsidP="00AD2271">
      <w:pPr>
        <w:pStyle w:val="ListNumber2"/>
      </w:pPr>
      <w:r w:rsidRPr="00AD2271">
        <w:t>Record my participation and appearance on videotape, audiotape, file, photograph, or other medium.</w:t>
      </w:r>
    </w:p>
    <w:p w:rsidR="001A2936" w:rsidRPr="00AD2271" w:rsidRDefault="00735FC3" w:rsidP="00AD2271">
      <w:pPr>
        <w:pStyle w:val="ListNumber2"/>
      </w:pPr>
      <w:r w:rsidRPr="00AD2271">
        <w:t>Use my name, likeness, voice, CV, and biographical material [or that of the minor child in my control] in connection with or promotion of this production. In addition, nothing shall require AHRQ to use my name, likeness, voice [or that of my minor child] in any manner.</w:t>
      </w:r>
    </w:p>
    <w:p w:rsidR="001A2936" w:rsidRPr="00AD2271" w:rsidRDefault="00735FC3" w:rsidP="00AD2271">
      <w:pPr>
        <w:pStyle w:val="ListNumber2"/>
      </w:pPr>
      <w:r w:rsidRPr="00AD2271">
        <w:t xml:space="preserve">Exhibit, broadcast, cablecast, </w:t>
      </w:r>
      <w:r w:rsidR="00AD2271">
        <w:t>w</w:t>
      </w:r>
      <w:r w:rsidRPr="00AD2271">
        <w:t xml:space="preserve">ebcast, store and forward, copy, edit, and/or distribute such recording in whole or in part without restriction or limitation for any educational, commercial, or promotional purpose </w:t>
      </w:r>
      <w:r w:rsidR="00AD2271">
        <w:t>that</w:t>
      </w:r>
      <w:r w:rsidRPr="00AD2271">
        <w:t xml:space="preserve"> AHRQ, its assignees, successors, and those acting pursuant to its authority, deem appropriate.</w:t>
      </w:r>
    </w:p>
    <w:p w:rsidR="001A2936" w:rsidRPr="00AD2271" w:rsidRDefault="00AD2271" w:rsidP="00AD2271">
      <w:pPr>
        <w:pStyle w:val="ListNumber2"/>
      </w:pPr>
      <w:r w:rsidRPr="00AD2271">
        <w:t xml:space="preserve">(a) </w:t>
      </w:r>
      <w:r w:rsidR="00735FC3" w:rsidRPr="00AD2271">
        <w:t>No royalties or residuals will be paid to me for my participation. [</w:t>
      </w:r>
      <w:r>
        <w:t>I</w:t>
      </w:r>
      <w:r w:rsidR="00735FC3" w:rsidRPr="00AD2271">
        <w:t>f providing nonmonetary compensation] I will receive nonmonetary or promotional consideration only.</w:t>
      </w:r>
      <w:r w:rsidRPr="00AD2271">
        <w:br w:type="textWrapping" w:clear="all"/>
      </w:r>
      <w:r w:rsidRPr="00AD2271">
        <w:br w:type="textWrapping" w:clear="all"/>
      </w:r>
      <w:r w:rsidR="00735FC3" w:rsidRPr="00AD2271">
        <w:t>OR</w:t>
      </w:r>
      <w:r w:rsidRPr="00AD2271">
        <w:br w:type="textWrapping" w:clear="all"/>
      </w:r>
      <w:r w:rsidRPr="00AD2271">
        <w:br w:type="textWrapping" w:clear="all"/>
      </w:r>
      <w:r w:rsidR="00735FC3" w:rsidRPr="00AD2271">
        <w:t>(b) No royalties or residuals will be paid to me, but I will be paid a fee of $</w:t>
      </w:r>
      <w:r w:rsidRPr="00AD2271">
        <w:t>XX</w:t>
      </w:r>
      <w:r w:rsidR="00735FC3" w:rsidRPr="00AD2271">
        <w:t xml:space="preserve"> for my participation.</w:t>
      </w:r>
    </w:p>
    <w:p w:rsidR="001A2936" w:rsidRPr="00AD2271" w:rsidRDefault="00735FC3" w:rsidP="00AD2271">
      <w:pPr>
        <w:pStyle w:val="ListNumber2"/>
      </w:pPr>
      <w:r w:rsidRPr="00AD2271">
        <w:t>I hereby waive any right to inspect and approve the rough cut, promotional, or finished product.</w:t>
      </w:r>
    </w:p>
    <w:p w:rsidR="001A2936" w:rsidRDefault="00735FC3" w:rsidP="00AD2271">
      <w:r w:rsidRPr="00AD2271">
        <w:t>I warrant that I am over the age of 18 years² and that I am free to enter into this Agreement</w:t>
      </w:r>
      <w:r w:rsidR="00AD2271" w:rsidRPr="00AD2271">
        <w:t xml:space="preserve"> </w:t>
      </w:r>
      <w:r w:rsidRPr="00AD2271">
        <w:t>[on behalf of my minor child].</w:t>
      </w:r>
    </w:p>
    <w:p w:rsidR="00735FC3" w:rsidRPr="00AD2271" w:rsidRDefault="00735FC3" w:rsidP="00735FC3">
      <w:pPr>
        <w:pStyle w:val="BodyText"/>
        <w:spacing w:before="152"/>
        <w:ind w:left="432" w:right="260"/>
      </w:pPr>
      <w:r>
        <w:t>[</w:t>
      </w:r>
      <w:r w:rsidRPr="00AD2271">
        <w:t xml:space="preserve">If a minor is used, this statement should be amended and additional signature lines should be added for a parent or guardian. Unless the participating minor </w:t>
      </w:r>
      <w:r>
        <w:t>cannot</w:t>
      </w:r>
      <w:r w:rsidRPr="00AD2271">
        <w:t xml:space="preserve"> write, the participant also must sign the release form.</w:t>
      </w:r>
      <w:r>
        <w:t>]</w:t>
      </w:r>
    </w:p>
    <w:p w:rsidR="001A2936" w:rsidRPr="00AD2271" w:rsidRDefault="00735FC3" w:rsidP="00AD2271">
      <w:r w:rsidRPr="00AD2271">
        <w:t>By signing this release, I hereby agree to hold AHRQ harmless from and against any and all claims, liabilities, losses, or damages that may arise from my participation in this production.</w:t>
      </w:r>
    </w:p>
    <w:p w:rsidR="00AD2271" w:rsidRPr="00AD2271" w:rsidRDefault="00735FC3" w:rsidP="00735FC3">
      <w:pPr>
        <w:tabs>
          <w:tab w:val="right" w:leader="underscore" w:pos="9360"/>
        </w:tabs>
      </w:pPr>
      <w:r w:rsidRPr="00AD2271">
        <w:t>Signature:</w:t>
      </w:r>
      <w:r>
        <w:tab/>
      </w:r>
    </w:p>
    <w:p w:rsidR="001A2936" w:rsidRPr="00AD2271" w:rsidRDefault="00735FC3" w:rsidP="00735FC3">
      <w:pPr>
        <w:tabs>
          <w:tab w:val="right" w:leader="underscore" w:pos="9360"/>
        </w:tabs>
      </w:pPr>
      <w:r w:rsidRPr="00AD2271">
        <w:t xml:space="preserve">Printed </w:t>
      </w:r>
      <w:r>
        <w:t>N</w:t>
      </w:r>
      <w:r w:rsidRPr="00AD2271">
        <w:t>ame:</w:t>
      </w:r>
      <w:r>
        <w:tab/>
      </w:r>
    </w:p>
    <w:p w:rsidR="001A2936" w:rsidRPr="00AD2271" w:rsidRDefault="00735FC3" w:rsidP="00735FC3">
      <w:pPr>
        <w:tabs>
          <w:tab w:val="right" w:leader="underscore" w:pos="9360"/>
        </w:tabs>
      </w:pPr>
      <w:r w:rsidRPr="00AD2271">
        <w:t>Address:</w:t>
      </w:r>
      <w:r>
        <w:tab/>
      </w:r>
    </w:p>
    <w:p w:rsidR="001A2936" w:rsidRPr="00AD2271" w:rsidRDefault="00735FC3" w:rsidP="00735FC3">
      <w:pPr>
        <w:tabs>
          <w:tab w:val="right" w:leader="underscore" w:pos="9360"/>
        </w:tabs>
      </w:pPr>
      <w:r w:rsidRPr="00AD2271">
        <w:t xml:space="preserve">Phone </w:t>
      </w:r>
      <w:r>
        <w:t>N</w:t>
      </w:r>
      <w:r w:rsidRPr="00AD2271">
        <w:t>umber:</w:t>
      </w:r>
      <w:r>
        <w:t xml:space="preserve"> (area code) xxx-xxxx     E</w:t>
      </w:r>
      <w:r w:rsidRPr="00AD2271">
        <w:t>mail</w:t>
      </w:r>
      <w:r>
        <w:t>:</w:t>
      </w:r>
      <w:r>
        <w:tab/>
      </w:r>
    </w:p>
    <w:p w:rsidR="001A2936" w:rsidRPr="00AD2271" w:rsidRDefault="00735FC3" w:rsidP="00735FC3">
      <w:pPr>
        <w:tabs>
          <w:tab w:val="right" w:leader="underscore" w:pos="9360"/>
        </w:tabs>
      </w:pPr>
      <w:r w:rsidRPr="00AD2271">
        <w:t>Date signed:</w:t>
      </w:r>
      <w:r>
        <w:tab/>
      </w:r>
    </w:p>
    <w:sectPr w:rsidR="001A2936" w:rsidRPr="00AD2271" w:rsidSect="00AD2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ECC" w:rsidRDefault="007E4ECC" w:rsidP="007E4ECC">
      <w:pPr>
        <w:spacing w:after="0"/>
      </w:pPr>
      <w:r>
        <w:separator/>
      </w:r>
    </w:p>
  </w:endnote>
  <w:endnote w:type="continuationSeparator" w:id="0">
    <w:p w:rsidR="007E4ECC" w:rsidRDefault="007E4ECC" w:rsidP="007E4E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ECC" w:rsidRDefault="007E4E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ECC" w:rsidRPr="00745533" w:rsidRDefault="007E4ECC" w:rsidP="007E4ECC">
    <w:pPr>
      <w:pStyle w:val="Footer"/>
      <w:rPr>
        <w:b/>
      </w:rPr>
    </w:pPr>
    <w:bookmarkStart w:id="0" w:name="_GoBack"/>
    <w:bookmarkEnd w:id="0"/>
    <w:r w:rsidRPr="00745533">
      <w:t>AHRQ Publishing and Communications Guidelines</w:t>
    </w:r>
    <w:r>
      <w:tab/>
      <w:t>Appendix 1A: Permission Forms</w:t>
    </w:r>
  </w:p>
  <w:p w:rsidR="007E4ECC" w:rsidRPr="00745533" w:rsidRDefault="007E4ECC" w:rsidP="007E4ECC">
    <w:pPr>
      <w:pStyle w:val="Footer"/>
      <w:rPr>
        <w:b/>
      </w:rPr>
    </w:pPr>
    <w:r>
      <w:t>Revised June 2019</w:t>
    </w:r>
    <w:r>
      <w:tab/>
    </w:r>
    <w:r w:rsidRPr="00966144">
      <w:rPr>
        <w:rStyle w:val="PageNumber"/>
      </w:rPr>
      <w:fldChar w:fldCharType="begin"/>
    </w:r>
    <w:r w:rsidRPr="00966144">
      <w:rPr>
        <w:rStyle w:val="PageNumber"/>
      </w:rPr>
      <w:instrText xml:space="preserve"> PAGE   \* MERGEFORMAT </w:instrText>
    </w:r>
    <w:r w:rsidRPr="00966144">
      <w:rPr>
        <w:rStyle w:val="PageNumber"/>
      </w:rPr>
      <w:fldChar w:fldCharType="separate"/>
    </w:r>
    <w:r>
      <w:rPr>
        <w:rStyle w:val="PageNumber"/>
        <w:noProof/>
      </w:rPr>
      <w:t>1</w:t>
    </w:r>
    <w:r w:rsidRPr="0096614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ECC" w:rsidRDefault="007E4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ECC" w:rsidRDefault="007E4ECC" w:rsidP="007E4ECC">
      <w:pPr>
        <w:spacing w:after="0"/>
      </w:pPr>
      <w:r>
        <w:separator/>
      </w:r>
    </w:p>
  </w:footnote>
  <w:footnote w:type="continuationSeparator" w:id="0">
    <w:p w:rsidR="007E4ECC" w:rsidRDefault="007E4ECC" w:rsidP="007E4E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ECC" w:rsidRDefault="007E4E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ECC" w:rsidRDefault="007E4E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ECC" w:rsidRDefault="007E4E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A7644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7E09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6C67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A6035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063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9047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E450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E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7CE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4CA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00A92"/>
    <w:multiLevelType w:val="hybridMultilevel"/>
    <w:tmpl w:val="664ABEEE"/>
    <w:lvl w:ilvl="0" w:tplc="26F872F8">
      <w:start w:val="1"/>
      <w:numFmt w:val="decimal"/>
      <w:lvlText w:val="(%1)"/>
      <w:lvlJc w:val="left"/>
      <w:pPr>
        <w:ind w:left="440" w:hanging="339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BDAAEA6">
      <w:start w:val="1"/>
      <w:numFmt w:val="bullet"/>
      <w:lvlText w:val="•"/>
      <w:lvlJc w:val="left"/>
      <w:pPr>
        <w:ind w:left="1320" w:hanging="339"/>
      </w:pPr>
      <w:rPr>
        <w:rFonts w:hint="default"/>
      </w:rPr>
    </w:lvl>
    <w:lvl w:ilvl="2" w:tplc="8FD085DC">
      <w:start w:val="1"/>
      <w:numFmt w:val="bullet"/>
      <w:lvlText w:val="•"/>
      <w:lvlJc w:val="left"/>
      <w:pPr>
        <w:ind w:left="2200" w:hanging="339"/>
      </w:pPr>
      <w:rPr>
        <w:rFonts w:hint="default"/>
      </w:rPr>
    </w:lvl>
    <w:lvl w:ilvl="3" w:tplc="AE78E0BE">
      <w:start w:val="1"/>
      <w:numFmt w:val="bullet"/>
      <w:lvlText w:val="•"/>
      <w:lvlJc w:val="left"/>
      <w:pPr>
        <w:ind w:left="3080" w:hanging="339"/>
      </w:pPr>
      <w:rPr>
        <w:rFonts w:hint="default"/>
      </w:rPr>
    </w:lvl>
    <w:lvl w:ilvl="4" w:tplc="8F40360A">
      <w:start w:val="1"/>
      <w:numFmt w:val="bullet"/>
      <w:lvlText w:val="•"/>
      <w:lvlJc w:val="left"/>
      <w:pPr>
        <w:ind w:left="3960" w:hanging="339"/>
      </w:pPr>
      <w:rPr>
        <w:rFonts w:hint="default"/>
      </w:rPr>
    </w:lvl>
    <w:lvl w:ilvl="5" w:tplc="AB6017B4">
      <w:start w:val="1"/>
      <w:numFmt w:val="bullet"/>
      <w:lvlText w:val="•"/>
      <w:lvlJc w:val="left"/>
      <w:pPr>
        <w:ind w:left="4840" w:hanging="339"/>
      </w:pPr>
      <w:rPr>
        <w:rFonts w:hint="default"/>
      </w:rPr>
    </w:lvl>
    <w:lvl w:ilvl="6" w:tplc="CD26C03C">
      <w:start w:val="1"/>
      <w:numFmt w:val="bullet"/>
      <w:lvlText w:val="•"/>
      <w:lvlJc w:val="left"/>
      <w:pPr>
        <w:ind w:left="5720" w:hanging="339"/>
      </w:pPr>
      <w:rPr>
        <w:rFonts w:hint="default"/>
      </w:rPr>
    </w:lvl>
    <w:lvl w:ilvl="7" w:tplc="72940122">
      <w:start w:val="1"/>
      <w:numFmt w:val="bullet"/>
      <w:lvlText w:val="•"/>
      <w:lvlJc w:val="left"/>
      <w:pPr>
        <w:ind w:left="6600" w:hanging="339"/>
      </w:pPr>
      <w:rPr>
        <w:rFonts w:hint="default"/>
      </w:rPr>
    </w:lvl>
    <w:lvl w:ilvl="8" w:tplc="D738FA40">
      <w:start w:val="1"/>
      <w:numFmt w:val="bullet"/>
      <w:lvlText w:val="•"/>
      <w:lvlJc w:val="left"/>
      <w:pPr>
        <w:ind w:left="7480" w:hanging="339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A2936"/>
    <w:rsid w:val="001A2936"/>
    <w:rsid w:val="00735FC3"/>
    <w:rsid w:val="007E4ECC"/>
    <w:rsid w:val="00AD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65880-222B-4D98-B718-078497AC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D2271"/>
    <w:pPr>
      <w:spacing w:after="240"/>
    </w:pPr>
    <w:rPr>
      <w:rFonts w:ascii="Times New Roman" w:hAnsi="Times New Roman"/>
      <w:sz w:val="24"/>
    </w:rPr>
  </w:style>
  <w:style w:type="paragraph" w:styleId="Heading1">
    <w:name w:val="heading 1"/>
    <w:basedOn w:val="Normal"/>
    <w:uiPriority w:val="1"/>
    <w:qFormat/>
    <w:rsid w:val="00AD2271"/>
    <w:pPr>
      <w:contextualSpacing/>
      <w:jc w:val="center"/>
      <w:outlineLvl w:val="0"/>
    </w:pPr>
    <w:rPr>
      <w:rFonts w:eastAsia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40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ListNumber2">
    <w:name w:val="List Number 2"/>
    <w:basedOn w:val="Normal"/>
    <w:uiPriority w:val="99"/>
    <w:unhideWhenUsed/>
    <w:rsid w:val="00AD2271"/>
    <w:pPr>
      <w:numPr>
        <w:numId w:val="8"/>
      </w:numPr>
      <w:contextualSpacing/>
    </w:pPr>
  </w:style>
  <w:style w:type="character" w:customStyle="1" w:styleId="BodyTextChar">
    <w:name w:val="Body Text Char"/>
    <w:basedOn w:val="DefaultParagraphFont"/>
    <w:link w:val="BodyText"/>
    <w:uiPriority w:val="1"/>
    <w:rsid w:val="00AD2271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4E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4EC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7E4ECC"/>
    <w:pPr>
      <w:tabs>
        <w:tab w:val="right" w:pos="9360"/>
      </w:tabs>
      <w:spacing w:after="0"/>
    </w:pPr>
    <w:rPr>
      <w:rFonts w:ascii="Verdana" w:hAnsi="Verdana"/>
      <w:sz w:val="20"/>
    </w:rPr>
  </w:style>
  <w:style w:type="character" w:customStyle="1" w:styleId="FooterChar">
    <w:name w:val="Footer Char"/>
    <w:basedOn w:val="DefaultParagraphFont"/>
    <w:link w:val="Footer"/>
    <w:rsid w:val="007E4ECC"/>
    <w:rPr>
      <w:rFonts w:ascii="Verdana" w:hAnsi="Verdana"/>
      <w:sz w:val="20"/>
    </w:rPr>
  </w:style>
  <w:style w:type="character" w:styleId="PageNumber">
    <w:name w:val="page number"/>
    <w:basedOn w:val="DefaultParagraphFont"/>
    <w:uiPriority w:val="99"/>
    <w:unhideWhenUsed/>
    <w:rsid w:val="007E4ECC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309</Words>
  <Characters>1767</Characters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Appendix 5-D. Talent Release Form</vt:lpstr>
    </vt:vector>
  </TitlesOfParts>
  <LinksUpToDate>false</LinksUpToDate>
  <CharactersWithSpaces>2072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