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b/>
          <w:bCs/>
          <w:color w:val="000000"/>
          <w:sz w:val="18"/>
          <w:szCs w:val="18"/>
        </w:rPr>
        <w:t>SAMPLE ARTICLES OF INCORPORATION</w:t>
      </w:r>
      <w:r w:rsidRPr="00B3728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gramStart"/>
      <w:r w:rsidRPr="00B37281"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 w:rsidRPr="00B3728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[NAME OF CORPORATION]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I, the undersigned Incorporator, being a natural person of full age, for the purpose of forming a corporation under and pursuant to the provisions of the laws of the State of California, do hereby adopt the following Articles of Incorporation: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I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NAME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The name of the corporation is ______________________.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II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PURPOSE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The purpose of the corporation is to engage in any lawful act or activity for which a corporation may be organized under the General Corporation Law of California other than the banking business, the trust company business, or the practice of a profession permitted to be incorporated by the California Corporations Code.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III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INITIAL AGENT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The name and address in the State of California of this corporation’s initial agent for service of process is_____________, _________________________, __________, CA ___________.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IV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CAPITAL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The corporation is authorized to issue only one class of shares of stock; and the total number of shares that this corporation is authorized to issue is ___________.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V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SHAREHOLDER ACTION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Action without a meeting. Any action required or permitted to be taken at a meeting of the shareholders may be take</w:t>
      </w:r>
      <w:bookmarkStart w:id="0" w:name="_GoBack"/>
      <w:bookmarkEnd w:id="0"/>
      <w:r w:rsidRPr="00B37281">
        <w:rPr>
          <w:rFonts w:ascii="Arial" w:eastAsia="Times New Roman" w:hAnsi="Arial" w:cs="Arial"/>
          <w:color w:val="000000"/>
          <w:sz w:val="18"/>
          <w:szCs w:val="18"/>
        </w:rPr>
        <w:t>n without a meeting by written action signed by all shareholders entitled to vote.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VI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BOARD ACTION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The Board of Directors shall take action by the affirmative vote of a majority of the directors present at a duly held meeting, except as required by law.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VII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DIRECTOR LIABILITY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The liability of the directors of the corporation for monetary damages shall be eliminated to the fullest extent permissible under California law.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ARTICLE VIII</w:t>
      </w:r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INDEMNIFICATION OF DIRECTORS AND OFFICERS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The Corporation is authorized to indemnify the directors and officers of the corporation to the fullest extent permissible under California law.</w:t>
      </w:r>
    </w:p>
    <w:p w:rsidR="00B37281" w:rsidRPr="00B37281" w:rsidRDefault="00B37281" w:rsidP="00B372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lastRenderedPageBreak/>
        <w:t>IN WITNESS WHEREOF, I have subscribed my name this [DATE].</w:t>
      </w:r>
    </w:p>
    <w:p w:rsidR="00B37281" w:rsidRPr="00B37281" w:rsidRDefault="00B37281" w:rsidP="00B3728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37281">
        <w:rPr>
          <w:rFonts w:ascii="Arial" w:eastAsia="Times New Roman" w:hAnsi="Arial" w:cs="Arial"/>
          <w:color w:val="000000"/>
          <w:sz w:val="18"/>
          <w:szCs w:val="18"/>
        </w:rPr>
        <w:t>Incorporator’s signature: _________________</w:t>
      </w:r>
      <w:proofErr w:type="gramStart"/>
      <w:r w:rsidRPr="00B37281">
        <w:rPr>
          <w:rFonts w:ascii="Arial" w:eastAsia="Times New Roman" w:hAnsi="Arial" w:cs="Arial"/>
          <w:color w:val="000000"/>
          <w:sz w:val="18"/>
          <w:szCs w:val="18"/>
        </w:rPr>
        <w:t>_</w:t>
      </w:r>
      <w:proofErr w:type="gramEnd"/>
      <w:r w:rsidRPr="00B37281">
        <w:rPr>
          <w:rFonts w:ascii="Arial" w:eastAsia="Times New Roman" w:hAnsi="Arial" w:cs="Arial"/>
          <w:color w:val="000000"/>
          <w:sz w:val="18"/>
          <w:szCs w:val="18"/>
        </w:rPr>
        <w:br/>
        <w:t>[NAME], Incorporator</w:t>
      </w:r>
    </w:p>
    <w:p w:rsidR="005C46FB" w:rsidRDefault="005C46FB"/>
    <w:sectPr w:rsidR="005C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81"/>
    <w:rsid w:val="005C46FB"/>
    <w:rsid w:val="00B3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1765E-58D0-4477-BEE6-2E9F4C8F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300</Words>
  <Characters>1713</Characters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