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0B1" w:rsidRPr="000920B1" w:rsidRDefault="000920B1" w:rsidP="000920B1">
      <w:pPr>
        <w:spacing w:before="100" w:beforeAutospacing="1" w:after="100" w:afterAutospacing="1" w:line="240" w:lineRule="auto"/>
        <w:jc w:val="center"/>
        <w:rPr>
          <w:rFonts w:ascii="Arial" w:eastAsia="Times New Roman" w:hAnsi="Arial" w:cs="Arial"/>
          <w:color w:val="000000"/>
          <w:sz w:val="24"/>
          <w:szCs w:val="24"/>
        </w:rPr>
      </w:pPr>
      <w:r w:rsidRPr="000920B1">
        <w:rPr>
          <w:rFonts w:ascii="Arial" w:eastAsia="Times New Roman" w:hAnsi="Arial" w:cs="Arial"/>
          <w:b/>
          <w:bCs/>
          <w:color w:val="000000"/>
          <w:sz w:val="24"/>
          <w:szCs w:val="24"/>
        </w:rPr>
        <w:t>The Original Articles of Incorporation</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Copied from the Woodlyn Library, by Frederick of Woodlyn</w:t>
      </w:r>
      <w:r w:rsidRPr="000920B1">
        <w:rPr>
          <w:rFonts w:ascii="Arial" w:eastAsia="Times New Roman" w:hAnsi="Arial" w:cs="Arial"/>
          <w:color w:val="000000"/>
          <w:sz w:val="24"/>
          <w:szCs w:val="24"/>
        </w:rPr>
        <w:br/>
      </w:r>
      <w:r w:rsidRPr="000920B1">
        <w:rPr>
          <w:rFonts w:ascii="Arial" w:eastAsia="Times New Roman" w:hAnsi="Arial" w:cs="Arial"/>
          <w:i/>
          <w:iCs/>
          <w:color w:val="000000"/>
          <w:sz w:val="24"/>
          <w:szCs w:val="24"/>
        </w:rPr>
        <w:t xml:space="preserve">Retyped by Hirsch von </w:t>
      </w:r>
      <w:proofErr w:type="spellStart"/>
      <w:r w:rsidRPr="000920B1">
        <w:rPr>
          <w:rFonts w:ascii="Arial" w:eastAsia="Times New Roman" w:hAnsi="Arial" w:cs="Arial"/>
          <w:i/>
          <w:iCs/>
          <w:color w:val="000000"/>
          <w:sz w:val="24"/>
          <w:szCs w:val="24"/>
        </w:rPr>
        <w:t>Henford</w:t>
      </w:r>
      <w:proofErr w:type="spellEnd"/>
      <w:r w:rsidRPr="000920B1">
        <w:rPr>
          <w:rFonts w:ascii="Arial" w:eastAsia="Times New Roman" w:hAnsi="Arial" w:cs="Arial"/>
          <w:i/>
          <w:iCs/>
          <w:color w:val="000000"/>
          <w:sz w:val="24"/>
          <w:szCs w:val="24"/>
        </w:rPr>
        <w:t xml:space="preserve"> [aka Ken Mayer] for the Annotated History of the West Project</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(State Seal)</w:t>
      </w:r>
    </w:p>
    <w:p w:rsidR="000920B1" w:rsidRPr="000920B1" w:rsidRDefault="000920B1" w:rsidP="000920B1">
      <w:pPr>
        <w:spacing w:before="100" w:beforeAutospacing="1" w:after="100" w:afterAutospacing="1"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DEPARTMENT OF STATE</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i/>
          <w:iCs/>
          <w:color w:val="000000"/>
          <w:sz w:val="24"/>
          <w:szCs w:val="24"/>
        </w:rPr>
        <w:t>To all whom these presents shall come</w:t>
      </w:r>
      <w:r w:rsidRPr="000920B1">
        <w:rPr>
          <w:rFonts w:ascii="Arial" w:eastAsia="Times New Roman" w:hAnsi="Arial" w:cs="Arial"/>
          <w:color w:val="000000"/>
          <w:sz w:val="24"/>
          <w:szCs w:val="24"/>
        </w:rPr>
        <w:t>, Greetings:</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i/>
          <w:iCs/>
          <w:color w:val="000000"/>
          <w:sz w:val="24"/>
          <w:szCs w:val="24"/>
        </w:rPr>
        <w:t>I, FRANK M. JORDAN, Secretary of State of the State of California, hereby certify:</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That the annexed transcript has been compared with the RECORD on file in my office, of which it purports to be a copy, and that the same is full, true and correct.</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(Great Seal of the State of California) In testimony whereof, </w:t>
      </w:r>
      <w:r w:rsidRPr="000920B1">
        <w:rPr>
          <w:rFonts w:ascii="Arial" w:eastAsia="Times New Roman" w:hAnsi="Arial" w:cs="Arial"/>
          <w:i/>
          <w:iCs/>
          <w:color w:val="000000"/>
          <w:sz w:val="24"/>
          <w:szCs w:val="24"/>
        </w:rPr>
        <w:t>I</w:t>
      </w:r>
      <w:r w:rsidRPr="000920B1">
        <w:rPr>
          <w:rFonts w:ascii="Arial" w:eastAsia="Times New Roman" w:hAnsi="Arial" w:cs="Arial"/>
          <w:color w:val="000000"/>
          <w:sz w:val="24"/>
          <w:szCs w:val="24"/>
        </w:rPr>
        <w:t>, FRANK M. JORDAN, </w:t>
      </w:r>
      <w:r w:rsidRPr="000920B1">
        <w:rPr>
          <w:rFonts w:ascii="Arial" w:eastAsia="Times New Roman" w:hAnsi="Arial" w:cs="Arial"/>
          <w:i/>
          <w:iCs/>
          <w:color w:val="000000"/>
          <w:sz w:val="24"/>
          <w:szCs w:val="24"/>
        </w:rPr>
        <w:t>Secretary of State, have hereunto caused the Great Seal of the State of California to be affixed and my name subscribed, at the City of Sacramento, in the State of California, this JUN 18 1969</w:t>
      </w:r>
    </w:p>
    <w:p w:rsidR="000920B1" w:rsidRPr="000920B1" w:rsidRDefault="000920B1" w:rsidP="000920B1">
      <w:pPr>
        <w:spacing w:after="0"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Frank M. Jordan</w:t>
      </w:r>
      <w:r w:rsidRPr="000920B1">
        <w:rPr>
          <w:rFonts w:ascii="Arial" w:eastAsia="Times New Roman" w:hAnsi="Arial" w:cs="Arial"/>
          <w:color w:val="000000"/>
          <w:sz w:val="24"/>
          <w:szCs w:val="24"/>
        </w:rPr>
        <w:br/>
      </w:r>
      <w:r w:rsidRPr="000920B1">
        <w:rPr>
          <w:rFonts w:ascii="Arial" w:eastAsia="Times New Roman" w:hAnsi="Arial" w:cs="Arial"/>
          <w:i/>
          <w:iCs/>
          <w:color w:val="000000"/>
          <w:sz w:val="24"/>
          <w:szCs w:val="24"/>
        </w:rPr>
        <w:t>Secretary of State</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 xml:space="preserve">By H.P. </w:t>
      </w:r>
      <w:proofErr w:type="gramStart"/>
      <w:r w:rsidRPr="000920B1">
        <w:rPr>
          <w:rFonts w:ascii="Arial" w:eastAsia="Times New Roman" w:hAnsi="Arial" w:cs="Arial"/>
          <w:color w:val="000000"/>
          <w:sz w:val="24"/>
          <w:szCs w:val="24"/>
        </w:rPr>
        <w:t>Sullivan(</w:t>
      </w:r>
      <w:proofErr w:type="gramEnd"/>
      <w:r w:rsidRPr="000920B1">
        <w:rPr>
          <w:rFonts w:ascii="Arial" w:eastAsia="Times New Roman" w:hAnsi="Arial" w:cs="Arial"/>
          <w:color w:val="000000"/>
          <w:sz w:val="24"/>
          <w:szCs w:val="24"/>
        </w:rPr>
        <w:t>?)</w:t>
      </w:r>
      <w:r w:rsidRPr="000920B1">
        <w:rPr>
          <w:rFonts w:ascii="Arial" w:eastAsia="Times New Roman" w:hAnsi="Arial" w:cs="Arial"/>
          <w:color w:val="000000"/>
          <w:sz w:val="24"/>
          <w:szCs w:val="24"/>
        </w:rPr>
        <w:br/>
      </w:r>
      <w:r w:rsidRPr="000920B1">
        <w:rPr>
          <w:rFonts w:ascii="Arial" w:eastAsia="Times New Roman" w:hAnsi="Arial" w:cs="Arial"/>
          <w:i/>
          <w:iCs/>
          <w:color w:val="000000"/>
          <w:sz w:val="24"/>
          <w:szCs w:val="24"/>
        </w:rPr>
        <w:t>Assistant Secretary of State</w:t>
      </w:r>
    </w:p>
    <w:p w:rsidR="000920B1" w:rsidRPr="000920B1" w:rsidRDefault="000920B1" w:rsidP="000920B1">
      <w:pPr>
        <w:spacing w:after="0" w:line="240" w:lineRule="auto"/>
        <w:rPr>
          <w:rFonts w:ascii="Times New Roman" w:eastAsia="Times New Roman" w:hAnsi="Times New Roman" w:cs="Times New Roman"/>
          <w:sz w:val="24"/>
          <w:szCs w:val="24"/>
        </w:rPr>
      </w:pPr>
      <w:r w:rsidRPr="000920B1">
        <w:rPr>
          <w:rFonts w:ascii="Times New Roman" w:eastAsia="Times New Roman" w:hAnsi="Times New Roman" w:cs="Times New Roman"/>
          <w:sz w:val="24"/>
          <w:szCs w:val="24"/>
        </w:rPr>
        <w:pict>
          <v:rect id="_x0000_i1025" style="width:0;height:.75pt" o:hralign="center" o:hrstd="t" o:hrnoshade="t" o:hr="t" fillcolor="#cfdce6" stroked="f"/>
        </w:pic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ARTICLES OF INCORPORATION</w:t>
      </w:r>
      <w:r w:rsidRPr="000920B1">
        <w:rPr>
          <w:rFonts w:ascii="Arial" w:eastAsia="Times New Roman" w:hAnsi="Arial" w:cs="Arial"/>
          <w:color w:val="000000"/>
          <w:sz w:val="24"/>
          <w:szCs w:val="24"/>
        </w:rPr>
        <w:br/>
        <w:t>OF</w:t>
      </w:r>
      <w:r w:rsidRPr="000920B1">
        <w:rPr>
          <w:rFonts w:ascii="Arial" w:eastAsia="Times New Roman" w:hAnsi="Arial" w:cs="Arial"/>
          <w:color w:val="000000"/>
          <w:sz w:val="24"/>
          <w:szCs w:val="24"/>
        </w:rPr>
        <w:br/>
        <w:t>SOCIETY FOR CREATIVE ANACHRONISM, INCORPORATED</w:t>
      </w:r>
    </w:p>
    <w:p w:rsidR="000920B1" w:rsidRPr="000920B1" w:rsidRDefault="000920B1" w:rsidP="000920B1">
      <w:pPr>
        <w:spacing w:before="100" w:beforeAutospacing="1" w:after="100" w:afterAutospacing="1"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The name of this corporation shall be SOCIETY FOR CREATIVE ANACHRONISM, INCORPORATED.</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II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The purposes for which this corporation is formed are:</w:t>
      </w:r>
      <w:r w:rsidRPr="000920B1">
        <w:rPr>
          <w:rFonts w:ascii="Arial" w:eastAsia="Times New Roman" w:hAnsi="Arial" w:cs="Arial"/>
          <w:color w:val="000000"/>
          <w:sz w:val="24"/>
          <w:szCs w:val="24"/>
        </w:rPr>
        <w:br/>
        <w:t xml:space="preserve">     a) </w:t>
      </w:r>
      <w:proofErr w:type="gramStart"/>
      <w:r w:rsidRPr="000920B1">
        <w:rPr>
          <w:rFonts w:ascii="Arial" w:eastAsia="Times New Roman" w:hAnsi="Arial" w:cs="Arial"/>
          <w:color w:val="000000"/>
          <w:sz w:val="24"/>
          <w:szCs w:val="24"/>
        </w:rPr>
        <w:t>Specifically</w:t>
      </w:r>
      <w:proofErr w:type="gramEnd"/>
      <w:r w:rsidRPr="000920B1">
        <w:rPr>
          <w:rFonts w:ascii="Arial" w:eastAsia="Times New Roman" w:hAnsi="Arial" w:cs="Arial"/>
          <w:color w:val="000000"/>
          <w:sz w:val="24"/>
          <w:szCs w:val="24"/>
        </w:rPr>
        <w:t xml:space="preserve"> and primarily, research, education and advancement in the field of pre-17th Century Western Culture.</w:t>
      </w:r>
      <w:r w:rsidRPr="000920B1">
        <w:rPr>
          <w:rFonts w:ascii="Arial" w:eastAsia="Times New Roman" w:hAnsi="Arial" w:cs="Arial"/>
          <w:color w:val="000000"/>
          <w:sz w:val="24"/>
          <w:szCs w:val="24"/>
        </w:rPr>
        <w:br/>
        <w:t xml:space="preserve">     b) Generally, to engage in research; publish material of relevance and interest to the field of pre-17th Century Western Culture; to present activities and events which re-create the environment of said era, such as, but not limited to, tournaments, jousts, fairs, parties, dances, classes, and et cetera; to acquire authentic or reproduced </w:t>
      </w:r>
      <w:r w:rsidRPr="000920B1">
        <w:rPr>
          <w:rFonts w:ascii="Arial" w:eastAsia="Times New Roman" w:hAnsi="Arial" w:cs="Arial"/>
          <w:color w:val="000000"/>
          <w:sz w:val="24"/>
          <w:szCs w:val="24"/>
        </w:rPr>
        <w:lastRenderedPageBreak/>
        <w:t>replicas of chattels representative of said era; to collect a library; and to engage in fund raising activities.</w:t>
      </w:r>
      <w:r w:rsidRPr="000920B1">
        <w:rPr>
          <w:rFonts w:ascii="Arial" w:eastAsia="Times New Roman" w:hAnsi="Arial" w:cs="Arial"/>
          <w:color w:val="000000"/>
          <w:sz w:val="24"/>
          <w:szCs w:val="24"/>
        </w:rPr>
        <w:br/>
        <w:t xml:space="preserve">     c) This corporation shall have and exercise all rights and powers conferred upon corporations under the laws of the State of California, provided that all activities shall be incidental to and in the furtherance of the purposes set forth in </w:t>
      </w:r>
      <w:proofErr w:type="spellStart"/>
      <w:r w:rsidRPr="000920B1">
        <w:rPr>
          <w:rFonts w:ascii="Arial" w:eastAsia="Times New Roman" w:hAnsi="Arial" w:cs="Arial"/>
          <w:color w:val="000000"/>
          <w:sz w:val="24"/>
          <w:szCs w:val="24"/>
        </w:rPr>
        <w:t>II.a</w:t>
      </w:r>
      <w:proofErr w:type="spellEnd"/>
      <w:r w:rsidRPr="000920B1">
        <w:rPr>
          <w:rFonts w:ascii="Arial" w:eastAsia="Times New Roman" w:hAnsi="Arial" w:cs="Arial"/>
          <w:color w:val="000000"/>
          <w:sz w:val="24"/>
          <w:szCs w:val="24"/>
        </w:rPr>
        <w:t>) and b) above.</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III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This corporation is organized pursuant to the General Nonprofit Corporation Law of the State of California.</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IV</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The County in this State where the principal office for the transaction of business of this corporation is located is Alameda County.</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V</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The names and addresses of the persons who are to act in the capacity of Directors until the selection of their successors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0"/>
        <w:gridCol w:w="3944"/>
      </w:tblGrid>
      <w:tr w:rsidR="000920B1" w:rsidRPr="000920B1" w:rsidTr="000920B1">
        <w:trPr>
          <w:tblCellSpacing w:w="15" w:type="dxa"/>
        </w:trPr>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Arial" w:eastAsia="Times New Roman" w:hAnsi="Arial" w:cs="Arial"/>
                <w:sz w:val="24"/>
                <w:szCs w:val="24"/>
              </w:rPr>
              <w:t>1) JON DE CLES</w:t>
            </w:r>
          </w:p>
        </w:tc>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Arial" w:eastAsia="Times New Roman" w:hAnsi="Arial" w:cs="Arial"/>
                <w:sz w:val="24"/>
                <w:szCs w:val="24"/>
              </w:rPr>
              <w:t>1585 Arch St., Berkeley, Cal.</w:t>
            </w:r>
          </w:p>
        </w:tc>
      </w:tr>
      <w:tr w:rsidR="000920B1" w:rsidRPr="000920B1" w:rsidTr="000920B1">
        <w:trPr>
          <w:tblCellSpacing w:w="15" w:type="dxa"/>
        </w:trPr>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Arial" w:eastAsia="Times New Roman" w:hAnsi="Arial" w:cs="Arial"/>
                <w:sz w:val="24"/>
                <w:szCs w:val="24"/>
              </w:rPr>
              <w:t>2) DIANA PAXSON STUDEBAKER</w:t>
            </w:r>
          </w:p>
        </w:tc>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Courier New" w:eastAsia="Times New Roman" w:hAnsi="Courier New" w:cs="Courier New"/>
                <w:sz w:val="20"/>
                <w:szCs w:val="20"/>
              </w:rPr>
              <w:t>“ ” “ ” “ ”</w:t>
            </w:r>
          </w:p>
        </w:tc>
      </w:tr>
      <w:tr w:rsidR="000920B1" w:rsidRPr="000920B1" w:rsidTr="000920B1">
        <w:trPr>
          <w:tblCellSpacing w:w="15" w:type="dxa"/>
        </w:trPr>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Arial" w:eastAsia="Times New Roman" w:hAnsi="Arial" w:cs="Arial"/>
                <w:sz w:val="24"/>
                <w:szCs w:val="24"/>
              </w:rPr>
              <w:t>3) CLINT BIGGLESTONE, III</w:t>
            </w:r>
          </w:p>
        </w:tc>
        <w:tc>
          <w:tcPr>
            <w:tcW w:w="0" w:type="auto"/>
            <w:tcBorders>
              <w:top w:val="nil"/>
              <w:left w:val="nil"/>
              <w:bottom w:val="nil"/>
              <w:right w:val="nil"/>
            </w:tcBorders>
            <w:vAlign w:val="center"/>
            <w:hideMark/>
          </w:tcPr>
          <w:p w:rsidR="000920B1" w:rsidRPr="000920B1" w:rsidRDefault="000920B1" w:rsidP="000920B1">
            <w:pPr>
              <w:spacing w:after="0" w:line="240" w:lineRule="auto"/>
              <w:rPr>
                <w:rFonts w:ascii="Arial" w:eastAsia="Times New Roman" w:hAnsi="Arial" w:cs="Arial"/>
                <w:sz w:val="24"/>
                <w:szCs w:val="24"/>
              </w:rPr>
            </w:pPr>
            <w:r w:rsidRPr="000920B1">
              <w:rPr>
                <w:rFonts w:ascii="Arial" w:eastAsia="Times New Roman" w:hAnsi="Arial" w:cs="Arial"/>
                <w:sz w:val="24"/>
                <w:szCs w:val="24"/>
              </w:rPr>
              <w:t>780 Clayton St., San Francisco, Cal.</w:t>
            </w:r>
          </w:p>
        </w:tc>
      </w:tr>
    </w:tbl>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VI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The qualifications of members of this corporation, the different classes of membership, if any, the property, voting and other rights and privileges of each class of members, and their liabilities to dues and assessments, and the method of collection thereof shall be set forth in the by-laws of this corporation.</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VII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 xml:space="preserve">This corporation is one which does not contemplate pecuniary gain or profit to the members thereof and it is organized solely for non-profit purposes. Upon the winding up and dissolution of this corporation, after paying or adequately providing for the debts and obligations of the corporation, the remaining assets shall be distributed to a nonprofit fund, foundation or corporation which is organized and operated exclusively for charitable, religious, scientific, educational or public- service purposes, and which has established its tax-exempt status under Section 501 </w:t>
      </w:r>
      <w:proofErr w:type="gramStart"/>
      <w:r w:rsidRPr="000920B1">
        <w:rPr>
          <w:rFonts w:ascii="Arial" w:eastAsia="Times New Roman" w:hAnsi="Arial" w:cs="Arial"/>
          <w:color w:val="000000"/>
          <w:sz w:val="24"/>
          <w:szCs w:val="24"/>
        </w:rPr>
        <w:t>( c</w:t>
      </w:r>
      <w:proofErr w:type="gramEnd"/>
      <w:r w:rsidRPr="000920B1">
        <w:rPr>
          <w:rFonts w:ascii="Arial" w:eastAsia="Times New Roman" w:hAnsi="Arial" w:cs="Arial"/>
          <w:color w:val="000000"/>
          <w:sz w:val="24"/>
          <w:szCs w:val="24"/>
        </w:rPr>
        <w:t xml:space="preserve"> ) (3) of the Internal Revenue Code. If this corporation holds any assets on trust, such assets shall be disposed of in such a manner as may be directed by decree of the superior court of the county in which this corporation’s principal office is located, upon petition therefore by the Attorney General or by any person concerned in the liquidation.</w:t>
      </w:r>
    </w:p>
    <w:p w:rsidR="000920B1" w:rsidRPr="000920B1" w:rsidRDefault="000920B1" w:rsidP="000920B1">
      <w:pPr>
        <w:spacing w:after="0" w:line="240" w:lineRule="auto"/>
        <w:jc w:val="center"/>
        <w:rPr>
          <w:rFonts w:ascii="Arial" w:eastAsia="Times New Roman" w:hAnsi="Arial" w:cs="Arial"/>
          <w:color w:val="000000"/>
          <w:sz w:val="24"/>
          <w:szCs w:val="24"/>
        </w:rPr>
      </w:pPr>
      <w:r w:rsidRPr="000920B1">
        <w:rPr>
          <w:rFonts w:ascii="Arial" w:eastAsia="Times New Roman" w:hAnsi="Arial" w:cs="Arial"/>
          <w:color w:val="000000"/>
          <w:sz w:val="24"/>
          <w:szCs w:val="24"/>
        </w:rPr>
        <w:t>VIII</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lastRenderedPageBreak/>
        <w:t>The name of the unincorporated association which is being incorporated is SOCIETY FOR CREATIVE ANACHRONISM.</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 xml:space="preserve">IN WITNESS WHEREOF, the undersigned, </w:t>
      </w:r>
      <w:proofErr w:type="spellStart"/>
      <w:proofErr w:type="gramStart"/>
      <w:r w:rsidRPr="000920B1">
        <w:rPr>
          <w:rFonts w:ascii="Arial" w:eastAsia="Times New Roman" w:hAnsi="Arial" w:cs="Arial"/>
          <w:color w:val="000000"/>
          <w:sz w:val="24"/>
          <w:szCs w:val="24"/>
        </w:rPr>
        <w:t>bing</w:t>
      </w:r>
      <w:proofErr w:type="spellEnd"/>
      <w:proofErr w:type="gramEnd"/>
      <w:r w:rsidRPr="000920B1">
        <w:rPr>
          <w:rFonts w:ascii="Arial" w:eastAsia="Times New Roman" w:hAnsi="Arial" w:cs="Arial"/>
          <w:color w:val="000000"/>
          <w:sz w:val="24"/>
          <w:szCs w:val="24"/>
        </w:rPr>
        <w:t xml:space="preserve"> the STEWARD (which is equivalent to President) and MISTRESS OF ARTS (which is equivalent to Secretary) respectively, of SOCIETY FOR CREATIVE ANACHRONISM, the unincorporated association which is being incorporated hereby, have duly executed those Articles of Incorporation this 4</w:t>
      </w:r>
      <w:r w:rsidRPr="000920B1">
        <w:rPr>
          <w:rFonts w:ascii="Arial" w:eastAsia="Times New Roman" w:hAnsi="Arial" w:cs="Arial"/>
          <w:color w:val="000000"/>
          <w:sz w:val="24"/>
          <w:szCs w:val="24"/>
          <w:vertAlign w:val="superscript"/>
        </w:rPr>
        <w:t>th</w:t>
      </w:r>
      <w:r w:rsidRPr="000920B1">
        <w:rPr>
          <w:rFonts w:ascii="Arial" w:eastAsia="Times New Roman" w:hAnsi="Arial" w:cs="Arial"/>
          <w:color w:val="000000"/>
          <w:sz w:val="24"/>
          <w:szCs w:val="24"/>
        </w:rPr>
        <w:t> day of October 1968.</w:t>
      </w:r>
    </w:p>
    <w:p w:rsidR="000920B1" w:rsidRPr="000920B1" w:rsidRDefault="000920B1" w:rsidP="000920B1">
      <w:pPr>
        <w:spacing w:after="0"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JON DE CLES,</w:t>
      </w:r>
      <w:r w:rsidRPr="000920B1">
        <w:rPr>
          <w:rFonts w:ascii="Arial" w:eastAsia="Times New Roman" w:hAnsi="Arial" w:cs="Arial"/>
          <w:color w:val="000000"/>
          <w:sz w:val="24"/>
          <w:szCs w:val="24"/>
        </w:rPr>
        <w:br/>
        <w:t>     STEWARD (PRESIDENT)</w:t>
      </w:r>
    </w:p>
    <w:p w:rsidR="000920B1" w:rsidRPr="000920B1" w:rsidRDefault="000920B1" w:rsidP="000920B1">
      <w:pPr>
        <w:spacing w:before="100" w:beforeAutospacing="1" w:after="100" w:afterAutospacing="1" w:line="240" w:lineRule="auto"/>
        <w:rPr>
          <w:rFonts w:ascii="Arial" w:eastAsia="Times New Roman" w:hAnsi="Arial" w:cs="Arial"/>
          <w:color w:val="000000"/>
          <w:sz w:val="24"/>
          <w:szCs w:val="24"/>
        </w:rPr>
      </w:pPr>
      <w:r w:rsidRPr="000920B1">
        <w:rPr>
          <w:rFonts w:ascii="Arial" w:eastAsia="Times New Roman" w:hAnsi="Arial" w:cs="Arial"/>
          <w:color w:val="000000"/>
          <w:sz w:val="24"/>
          <w:szCs w:val="24"/>
        </w:rPr>
        <w:t>DIANA PAXSON STUDEBAKER</w:t>
      </w:r>
      <w:r w:rsidRPr="000920B1">
        <w:rPr>
          <w:rFonts w:ascii="Arial" w:eastAsia="Times New Roman" w:hAnsi="Arial" w:cs="Arial"/>
          <w:color w:val="000000"/>
          <w:sz w:val="24"/>
          <w:szCs w:val="24"/>
        </w:rPr>
        <w:br/>
        <w:t>     MISTRESS OF ARTS (SECRETARY)</w:t>
      </w:r>
    </w:p>
    <w:p w:rsidR="0008739B" w:rsidRDefault="0008739B">
      <w:bookmarkStart w:id="0" w:name="_GoBack"/>
      <w:bookmarkEnd w:id="0"/>
    </w:p>
    <w:sectPr w:rsidR="0008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B1"/>
    <w:rsid w:val="0008739B"/>
    <w:rsid w:val="0009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A2BE4-BFF8-4FEB-9A70-BDD4E543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20B1"/>
  </w:style>
  <w:style w:type="character" w:styleId="HTMLTypewriter">
    <w:name w:val="HTML Typewriter"/>
    <w:basedOn w:val="DefaultParagraphFont"/>
    <w:uiPriority w:val="99"/>
    <w:semiHidden/>
    <w:unhideWhenUsed/>
    <w:rsid w:val="000920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647167">
      <w:bodyDiv w:val="1"/>
      <w:marLeft w:val="0"/>
      <w:marRight w:val="0"/>
      <w:marTop w:val="0"/>
      <w:marBottom w:val="0"/>
      <w:divBdr>
        <w:top w:val="none" w:sz="0" w:space="0" w:color="auto"/>
        <w:left w:val="none" w:sz="0" w:space="0" w:color="auto"/>
        <w:bottom w:val="none" w:sz="0" w:space="0" w:color="auto"/>
        <w:right w:val="none" w:sz="0" w:space="0" w:color="auto"/>
      </w:divBdr>
      <w:divsChild>
        <w:div w:id="7490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062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19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1796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145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351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76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638</Words>
  <Characters>3642</Characters>
  <DocSecurity>0</DocSecurity>
  <Lines>30</Lines>
  <Paragraphs>8</Paragraphs>
  <ScaleCrop>false</ScaleCrop>
  <Company/>
  <LinksUpToDate>false</LinksUpToDate>
  <CharactersWithSpaces>4272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