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DC3" w:rsidRDefault="00574DC3" w:rsidP="00574DC3">
      <w:pPr>
        <w:shd w:val="clear" w:color="auto" w:fill="FFFFFF"/>
        <w:spacing w:after="0" w:line="312" w:lineRule="atLeast"/>
        <w:textAlignment w:val="baseline"/>
        <w:outlineLvl w:val="1"/>
        <w:rPr>
          <w:rFonts w:ascii="Arial" w:eastAsia="Times New Roman" w:hAnsi="Arial" w:cs="Arial"/>
          <w:b/>
          <w:bCs/>
          <w:color w:val="000000"/>
          <w:sz w:val="32"/>
          <w:szCs w:val="32"/>
        </w:rPr>
      </w:pPr>
      <w:r w:rsidRPr="00574DC3">
        <w:rPr>
          <w:rFonts w:ascii="Arial" w:eastAsia="Times New Roman" w:hAnsi="Arial" w:cs="Arial"/>
          <w:b/>
          <w:bCs/>
          <w:color w:val="000000"/>
          <w:sz w:val="32"/>
          <w:szCs w:val="32"/>
        </w:rPr>
        <w:fldChar w:fldCharType="begin"/>
      </w:r>
      <w:r w:rsidRPr="00574DC3">
        <w:rPr>
          <w:rFonts w:ascii="Arial" w:eastAsia="Times New Roman" w:hAnsi="Arial" w:cs="Arial"/>
          <w:b/>
          <w:bCs/>
          <w:color w:val="000000"/>
          <w:sz w:val="32"/>
          <w:szCs w:val="32"/>
        </w:rPr>
        <w:instrText xml:space="preserve"> HYPERLINK "https://lblearningservices.wordpress.com/2016/03/31/how-to-write-a-case-brief/" </w:instrText>
      </w:r>
      <w:r w:rsidRPr="00574DC3">
        <w:rPr>
          <w:rFonts w:ascii="Arial" w:eastAsia="Times New Roman" w:hAnsi="Arial" w:cs="Arial"/>
          <w:b/>
          <w:bCs/>
          <w:color w:val="000000"/>
          <w:sz w:val="32"/>
          <w:szCs w:val="32"/>
        </w:rPr>
        <w:fldChar w:fldCharType="separate"/>
      </w:r>
      <w:r w:rsidRPr="00574DC3">
        <w:rPr>
          <w:rFonts w:ascii="Arial" w:eastAsia="Times New Roman" w:hAnsi="Arial" w:cs="Arial"/>
          <w:b/>
          <w:bCs/>
          <w:color w:val="FF4B33"/>
          <w:sz w:val="32"/>
          <w:szCs w:val="32"/>
          <w:bdr w:val="none" w:sz="0" w:space="0" w:color="auto" w:frame="1"/>
        </w:rPr>
        <w:t>How to Write a Case Brief</w:t>
      </w:r>
      <w:r w:rsidRPr="00574DC3">
        <w:rPr>
          <w:rFonts w:ascii="Arial" w:eastAsia="Times New Roman" w:hAnsi="Arial" w:cs="Arial"/>
          <w:b/>
          <w:bCs/>
          <w:color w:val="000000"/>
          <w:sz w:val="32"/>
          <w:szCs w:val="32"/>
        </w:rPr>
        <w:fldChar w:fldCharType="end"/>
      </w:r>
    </w:p>
    <w:p w:rsidR="00A45EAF" w:rsidRPr="00574DC3" w:rsidRDefault="00A45EAF" w:rsidP="00574DC3">
      <w:pPr>
        <w:shd w:val="clear" w:color="auto" w:fill="FFFFFF"/>
        <w:spacing w:after="0" w:line="312" w:lineRule="atLeast"/>
        <w:textAlignment w:val="baseline"/>
        <w:outlineLvl w:val="1"/>
        <w:rPr>
          <w:rFonts w:ascii="Arial" w:eastAsia="Times New Roman" w:hAnsi="Arial" w:cs="Arial"/>
          <w:b/>
          <w:bCs/>
          <w:color w:val="000000"/>
          <w:sz w:val="32"/>
          <w:szCs w:val="32"/>
        </w:rPr>
      </w:pPr>
    </w:p>
    <w:p w:rsidR="00574DC3" w:rsidRPr="00574DC3" w:rsidRDefault="00574DC3" w:rsidP="00574DC3">
      <w:pPr>
        <w:spacing w:after="0" w:line="240" w:lineRule="auto"/>
        <w:textAlignment w:val="baseline"/>
        <w:rPr>
          <w:rFonts w:ascii="Georgia" w:eastAsia="Times New Roman" w:hAnsi="Georgia" w:cs="Times New Roman"/>
          <w:color w:val="333333"/>
          <w:sz w:val="24"/>
          <w:szCs w:val="24"/>
        </w:rPr>
      </w:pPr>
      <w:r w:rsidRPr="00574DC3">
        <w:rPr>
          <w:rFonts w:ascii="Georgia" w:eastAsia="Times New Roman" w:hAnsi="Georgia" w:cs="Times New Roman"/>
          <w:b/>
          <w:bCs/>
          <w:color w:val="333333"/>
          <w:sz w:val="24"/>
          <w:szCs w:val="24"/>
          <w:bdr w:val="none" w:sz="0" w:space="0" w:color="auto" w:frame="1"/>
        </w:rPr>
        <w:t>What is a Case Brief?</w:t>
      </w:r>
    </w:p>
    <w:p w:rsidR="00574DC3" w:rsidRPr="00574DC3" w:rsidRDefault="00574DC3" w:rsidP="00574DC3">
      <w:pPr>
        <w:spacing w:after="360" w:line="240" w:lineRule="auto"/>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A case brief is a written document that outlines and condenses a legal case, presenting the legal facts and rulings of that particular case.  In other words, a case brief is a complete summary of a legal decision.</w:t>
      </w:r>
    </w:p>
    <w:p w:rsidR="00574DC3" w:rsidRPr="00574DC3" w:rsidRDefault="00574DC3" w:rsidP="00574DC3">
      <w:pPr>
        <w:spacing w:after="0" w:line="240" w:lineRule="auto"/>
        <w:textAlignment w:val="baseline"/>
        <w:rPr>
          <w:rFonts w:ascii="Georgia" w:eastAsia="Times New Roman" w:hAnsi="Georgia" w:cs="Times New Roman"/>
          <w:color w:val="333333"/>
          <w:sz w:val="24"/>
          <w:szCs w:val="24"/>
        </w:rPr>
      </w:pPr>
      <w:r w:rsidRPr="00574DC3">
        <w:rPr>
          <w:rFonts w:ascii="Georgia" w:eastAsia="Times New Roman" w:hAnsi="Georgia" w:cs="Times New Roman"/>
          <w:b/>
          <w:bCs/>
          <w:color w:val="333333"/>
          <w:sz w:val="24"/>
          <w:szCs w:val="24"/>
          <w:bdr w:val="none" w:sz="0" w:space="0" w:color="auto" w:frame="1"/>
        </w:rPr>
        <w:t>Key Aspects of a Case Brief</w:t>
      </w:r>
    </w:p>
    <w:p w:rsidR="00574DC3" w:rsidRPr="00574DC3" w:rsidRDefault="00574DC3" w:rsidP="00574DC3">
      <w:pPr>
        <w:spacing w:after="360" w:line="240" w:lineRule="auto"/>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 xml:space="preserve">After examining information regarding case briefs by Michael and John </w:t>
      </w:r>
      <w:proofErr w:type="spellStart"/>
      <w:r w:rsidRPr="00574DC3">
        <w:rPr>
          <w:rFonts w:ascii="Georgia" w:eastAsia="Times New Roman" w:hAnsi="Georgia" w:cs="Times New Roman"/>
          <w:color w:val="333333"/>
          <w:sz w:val="24"/>
          <w:szCs w:val="24"/>
        </w:rPr>
        <w:t>Makdisi</w:t>
      </w:r>
      <w:proofErr w:type="spellEnd"/>
      <w:r w:rsidRPr="00574DC3">
        <w:rPr>
          <w:rFonts w:ascii="Georgia" w:eastAsia="Times New Roman" w:hAnsi="Georgia" w:cs="Times New Roman"/>
          <w:color w:val="333333"/>
          <w:sz w:val="24"/>
          <w:szCs w:val="24"/>
        </w:rPr>
        <w:t xml:space="preserve"> (2009) and the Sydney Law School (2014), I have outlined five key aspects that you must include in order to write a proper case brief. No individual aspect is more important than the other!</w:t>
      </w:r>
    </w:p>
    <w:p w:rsidR="00574DC3" w:rsidRDefault="00574DC3" w:rsidP="00574DC3">
      <w:pPr>
        <w:numPr>
          <w:ilvl w:val="0"/>
          <w:numId w:val="1"/>
        </w:numPr>
        <w:spacing w:after="0" w:line="240" w:lineRule="auto"/>
        <w:ind w:left="360"/>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The </w:t>
      </w:r>
      <w:r w:rsidRPr="00574DC3">
        <w:rPr>
          <w:rFonts w:ascii="Georgia" w:eastAsia="Times New Roman" w:hAnsi="Georgia" w:cs="Times New Roman"/>
          <w:color w:val="333333"/>
          <w:sz w:val="24"/>
          <w:szCs w:val="24"/>
          <w:u w:val="single"/>
          <w:bdr w:val="none" w:sz="0" w:space="0" w:color="auto" w:frame="1"/>
        </w:rPr>
        <w:t>first step is the Style of Cause</w:t>
      </w:r>
      <w:r w:rsidRPr="00574DC3">
        <w:rPr>
          <w:rFonts w:ascii="Georgia" w:eastAsia="Times New Roman" w:hAnsi="Georgia" w:cs="Times New Roman"/>
          <w:color w:val="333333"/>
          <w:sz w:val="24"/>
          <w:szCs w:val="24"/>
        </w:rPr>
        <w:t>, which is essentially just a term used to describe the case name and citation. In this step, you would determine </w:t>
      </w:r>
      <w:r w:rsidRPr="00574DC3">
        <w:rPr>
          <w:rFonts w:ascii="Georgia" w:eastAsia="Times New Roman" w:hAnsi="Georgia" w:cs="Times New Roman"/>
          <w:i/>
          <w:iCs/>
          <w:color w:val="333333"/>
          <w:sz w:val="24"/>
          <w:szCs w:val="24"/>
          <w:bdr w:val="none" w:sz="0" w:space="0" w:color="auto" w:frame="1"/>
        </w:rPr>
        <w:t>who was involved</w:t>
      </w:r>
      <w:r w:rsidRPr="00574DC3">
        <w:rPr>
          <w:rFonts w:ascii="Georgia" w:eastAsia="Times New Roman" w:hAnsi="Georgia" w:cs="Times New Roman"/>
          <w:color w:val="333333"/>
          <w:sz w:val="24"/>
          <w:szCs w:val="24"/>
        </w:rPr>
        <w:t> in the case and what year it took place.</w:t>
      </w:r>
    </w:p>
    <w:p w:rsidR="00A45EAF" w:rsidRPr="00574DC3" w:rsidRDefault="00A45EAF" w:rsidP="00A45EAF">
      <w:pPr>
        <w:spacing w:after="0" w:line="240" w:lineRule="auto"/>
        <w:ind w:left="360"/>
        <w:textAlignment w:val="baseline"/>
        <w:rPr>
          <w:rFonts w:ascii="Georgia" w:eastAsia="Times New Roman" w:hAnsi="Georgia" w:cs="Times New Roman"/>
          <w:color w:val="333333"/>
          <w:sz w:val="24"/>
          <w:szCs w:val="24"/>
        </w:rPr>
      </w:pPr>
    </w:p>
    <w:p w:rsidR="00574DC3" w:rsidRDefault="00574DC3" w:rsidP="00574DC3">
      <w:pPr>
        <w:numPr>
          <w:ilvl w:val="0"/>
          <w:numId w:val="2"/>
        </w:numPr>
        <w:spacing w:after="0" w:line="240" w:lineRule="auto"/>
        <w:ind w:left="360"/>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The </w:t>
      </w:r>
      <w:r w:rsidRPr="00574DC3">
        <w:rPr>
          <w:rFonts w:ascii="Georgia" w:eastAsia="Times New Roman" w:hAnsi="Georgia" w:cs="Times New Roman"/>
          <w:color w:val="333333"/>
          <w:sz w:val="24"/>
          <w:szCs w:val="24"/>
          <w:u w:val="single"/>
          <w:bdr w:val="none" w:sz="0" w:space="0" w:color="auto" w:frame="1"/>
        </w:rPr>
        <w:t>second step is Facts</w:t>
      </w:r>
      <w:r w:rsidRPr="00574DC3">
        <w:rPr>
          <w:rFonts w:ascii="Georgia" w:eastAsia="Times New Roman" w:hAnsi="Georgia" w:cs="Times New Roman"/>
          <w:color w:val="333333"/>
          <w:sz w:val="24"/>
          <w:szCs w:val="24"/>
        </w:rPr>
        <w:t>. This section provides an overview of the most critical facts of the case, including all of the relevant people, actions, locations and objects involved. In this step, you would determine </w:t>
      </w:r>
      <w:r w:rsidRPr="00574DC3">
        <w:rPr>
          <w:rFonts w:ascii="Georgia" w:eastAsia="Times New Roman" w:hAnsi="Georgia" w:cs="Times New Roman"/>
          <w:i/>
          <w:iCs/>
          <w:color w:val="333333"/>
          <w:sz w:val="24"/>
          <w:szCs w:val="24"/>
          <w:bdr w:val="none" w:sz="0" w:space="0" w:color="auto" w:frame="1"/>
        </w:rPr>
        <w:t>what happened</w:t>
      </w:r>
      <w:r w:rsidRPr="00574DC3">
        <w:rPr>
          <w:rFonts w:ascii="Georgia" w:eastAsia="Times New Roman" w:hAnsi="Georgia" w:cs="Times New Roman"/>
          <w:color w:val="333333"/>
          <w:sz w:val="24"/>
          <w:szCs w:val="24"/>
        </w:rPr>
        <w:t> in the case.  This section also asks you about the procedural history of the case.  If applicable, you would need to answer which courts have heard the case already and what their decision was in prior trials.</w:t>
      </w:r>
    </w:p>
    <w:p w:rsidR="00A45EAF" w:rsidRPr="00574DC3" w:rsidRDefault="00A45EAF" w:rsidP="00A45EAF">
      <w:pPr>
        <w:spacing w:after="0" w:line="240" w:lineRule="auto"/>
        <w:ind w:left="360"/>
        <w:textAlignment w:val="baseline"/>
        <w:rPr>
          <w:rFonts w:ascii="Georgia" w:eastAsia="Times New Roman" w:hAnsi="Georgia" w:cs="Times New Roman"/>
          <w:color w:val="333333"/>
          <w:sz w:val="24"/>
          <w:szCs w:val="24"/>
        </w:rPr>
      </w:pPr>
    </w:p>
    <w:p w:rsidR="00574DC3" w:rsidRDefault="00574DC3" w:rsidP="00574DC3">
      <w:pPr>
        <w:numPr>
          <w:ilvl w:val="0"/>
          <w:numId w:val="3"/>
        </w:numPr>
        <w:spacing w:after="0" w:line="240" w:lineRule="auto"/>
        <w:ind w:left="360"/>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The </w:t>
      </w:r>
      <w:r w:rsidRPr="00574DC3">
        <w:rPr>
          <w:rFonts w:ascii="Georgia" w:eastAsia="Times New Roman" w:hAnsi="Georgia" w:cs="Times New Roman"/>
          <w:color w:val="333333"/>
          <w:sz w:val="24"/>
          <w:szCs w:val="24"/>
          <w:u w:val="single"/>
          <w:bdr w:val="none" w:sz="0" w:space="0" w:color="auto" w:frame="1"/>
        </w:rPr>
        <w:t>third step is Issues</w:t>
      </w:r>
      <w:r w:rsidRPr="00574DC3">
        <w:rPr>
          <w:rFonts w:ascii="Georgia" w:eastAsia="Times New Roman" w:hAnsi="Georgia" w:cs="Times New Roman"/>
          <w:color w:val="333333"/>
          <w:sz w:val="24"/>
          <w:szCs w:val="24"/>
        </w:rPr>
        <w:t>. This section outlines the main legal questions that the court was asked to answer. When completing this section, it is advised that you write each issue as a “yes/no” formatted question that summarizes what legal issues are being addressed by the case. In this step, you would determine </w:t>
      </w:r>
      <w:r w:rsidRPr="00574DC3">
        <w:rPr>
          <w:rFonts w:ascii="Georgia" w:eastAsia="Times New Roman" w:hAnsi="Georgia" w:cs="Times New Roman"/>
          <w:i/>
          <w:iCs/>
          <w:color w:val="333333"/>
          <w:sz w:val="24"/>
          <w:szCs w:val="24"/>
          <w:bdr w:val="none" w:sz="0" w:space="0" w:color="auto" w:frame="1"/>
        </w:rPr>
        <w:t>what legal issues</w:t>
      </w:r>
      <w:r w:rsidRPr="00574DC3">
        <w:rPr>
          <w:rFonts w:ascii="Georgia" w:eastAsia="Times New Roman" w:hAnsi="Georgia" w:cs="Times New Roman"/>
          <w:color w:val="333333"/>
          <w:sz w:val="24"/>
          <w:szCs w:val="24"/>
        </w:rPr>
        <w:t> the court is required to decide.</w:t>
      </w:r>
    </w:p>
    <w:p w:rsidR="00A45EAF" w:rsidRPr="00574DC3" w:rsidRDefault="00A45EAF" w:rsidP="00A45EAF">
      <w:pPr>
        <w:spacing w:after="0" w:line="240" w:lineRule="auto"/>
        <w:ind w:left="360"/>
        <w:textAlignment w:val="baseline"/>
        <w:rPr>
          <w:rFonts w:ascii="Georgia" w:eastAsia="Times New Roman" w:hAnsi="Georgia" w:cs="Times New Roman"/>
          <w:color w:val="333333"/>
          <w:sz w:val="24"/>
          <w:szCs w:val="24"/>
        </w:rPr>
      </w:pPr>
    </w:p>
    <w:p w:rsidR="00574DC3" w:rsidRDefault="00574DC3" w:rsidP="00574DC3">
      <w:pPr>
        <w:numPr>
          <w:ilvl w:val="0"/>
          <w:numId w:val="4"/>
        </w:numPr>
        <w:spacing w:after="0" w:line="240" w:lineRule="auto"/>
        <w:ind w:left="360"/>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The </w:t>
      </w:r>
      <w:r w:rsidRPr="00574DC3">
        <w:rPr>
          <w:rFonts w:ascii="Georgia" w:eastAsia="Times New Roman" w:hAnsi="Georgia" w:cs="Times New Roman"/>
          <w:color w:val="333333"/>
          <w:sz w:val="24"/>
          <w:szCs w:val="24"/>
          <w:u w:val="single"/>
          <w:bdr w:val="none" w:sz="0" w:space="0" w:color="auto" w:frame="1"/>
        </w:rPr>
        <w:t>fourth step is the Holding</w:t>
      </w:r>
      <w:r w:rsidRPr="00574DC3">
        <w:rPr>
          <w:rFonts w:ascii="Georgia" w:eastAsia="Times New Roman" w:hAnsi="Georgia" w:cs="Times New Roman"/>
          <w:color w:val="333333"/>
          <w:sz w:val="24"/>
          <w:szCs w:val="24"/>
        </w:rPr>
        <w:t>, which is another word used to refer to the results of the case. In this step, you would determine </w:t>
      </w:r>
      <w:r w:rsidRPr="00574DC3">
        <w:rPr>
          <w:rFonts w:ascii="Georgia" w:eastAsia="Times New Roman" w:hAnsi="Georgia" w:cs="Times New Roman"/>
          <w:i/>
          <w:iCs/>
          <w:color w:val="333333"/>
          <w:sz w:val="24"/>
          <w:szCs w:val="24"/>
          <w:bdr w:val="none" w:sz="0" w:space="0" w:color="auto" w:frame="1"/>
        </w:rPr>
        <w:t>what decision</w:t>
      </w:r>
      <w:r w:rsidRPr="00574DC3">
        <w:rPr>
          <w:rFonts w:ascii="Georgia" w:eastAsia="Times New Roman" w:hAnsi="Georgia" w:cs="Times New Roman"/>
          <w:color w:val="333333"/>
          <w:sz w:val="24"/>
          <w:szCs w:val="24"/>
        </w:rPr>
        <w:t> the judge made in the case.</w:t>
      </w:r>
    </w:p>
    <w:p w:rsidR="00A45EAF" w:rsidRPr="00574DC3" w:rsidRDefault="00A45EAF" w:rsidP="00A45EAF">
      <w:pPr>
        <w:spacing w:after="0" w:line="240" w:lineRule="auto"/>
        <w:ind w:left="360"/>
        <w:textAlignment w:val="baseline"/>
        <w:rPr>
          <w:rFonts w:ascii="Georgia" w:eastAsia="Times New Roman" w:hAnsi="Georgia" w:cs="Times New Roman"/>
          <w:color w:val="333333"/>
          <w:sz w:val="24"/>
          <w:szCs w:val="24"/>
        </w:rPr>
      </w:pPr>
      <w:bookmarkStart w:id="0" w:name="_GoBack"/>
      <w:bookmarkEnd w:id="0"/>
    </w:p>
    <w:p w:rsidR="00574DC3" w:rsidRPr="00574DC3" w:rsidRDefault="00574DC3" w:rsidP="00574DC3">
      <w:pPr>
        <w:numPr>
          <w:ilvl w:val="0"/>
          <w:numId w:val="5"/>
        </w:numPr>
        <w:spacing w:after="0" w:line="240" w:lineRule="auto"/>
        <w:ind w:left="360"/>
        <w:textAlignment w:val="baseline"/>
        <w:rPr>
          <w:rFonts w:ascii="Georgia" w:eastAsia="Times New Roman" w:hAnsi="Georgia" w:cs="Times New Roman"/>
          <w:color w:val="333333"/>
          <w:sz w:val="24"/>
          <w:szCs w:val="24"/>
        </w:rPr>
      </w:pPr>
      <w:r w:rsidRPr="00574DC3">
        <w:rPr>
          <w:rFonts w:ascii="Georgia" w:eastAsia="Times New Roman" w:hAnsi="Georgia" w:cs="Times New Roman"/>
          <w:color w:val="333333"/>
          <w:sz w:val="24"/>
          <w:szCs w:val="24"/>
        </w:rPr>
        <w:t>The </w:t>
      </w:r>
      <w:r w:rsidRPr="00574DC3">
        <w:rPr>
          <w:rFonts w:ascii="Georgia" w:eastAsia="Times New Roman" w:hAnsi="Georgia" w:cs="Times New Roman"/>
          <w:color w:val="333333"/>
          <w:sz w:val="24"/>
          <w:szCs w:val="24"/>
          <w:u w:val="single"/>
          <w:bdr w:val="none" w:sz="0" w:space="0" w:color="auto" w:frame="1"/>
        </w:rPr>
        <w:t xml:space="preserve">fifth and final step is Ratio </w:t>
      </w:r>
      <w:proofErr w:type="spellStart"/>
      <w:r w:rsidRPr="00574DC3">
        <w:rPr>
          <w:rFonts w:ascii="Georgia" w:eastAsia="Times New Roman" w:hAnsi="Georgia" w:cs="Times New Roman"/>
          <w:color w:val="333333"/>
          <w:sz w:val="24"/>
          <w:szCs w:val="24"/>
          <w:u w:val="single"/>
          <w:bdr w:val="none" w:sz="0" w:space="0" w:color="auto" w:frame="1"/>
        </w:rPr>
        <w:t>Decidendi</w:t>
      </w:r>
      <w:proofErr w:type="spellEnd"/>
      <w:r w:rsidRPr="00574DC3">
        <w:rPr>
          <w:rFonts w:ascii="Georgia" w:eastAsia="Times New Roman" w:hAnsi="Georgia" w:cs="Times New Roman"/>
          <w:color w:val="333333"/>
          <w:sz w:val="24"/>
          <w:szCs w:val="24"/>
        </w:rPr>
        <w:t>, or the reasons for the holding. The ratio identifies what is important about a case from a legal perspective and also what effect it might have on society. It is important because the legal precedents set by the Supreme Court of Canada are binding on lower courts and will therefore influence how they decide similar cases. This section includes the legal rules and precedents the court followed to make its decision and how it justified its application of the law in this particular case. In this step, you would determine </w:t>
      </w:r>
      <w:r w:rsidRPr="00574DC3">
        <w:rPr>
          <w:rFonts w:ascii="Georgia" w:eastAsia="Times New Roman" w:hAnsi="Georgia" w:cs="Times New Roman"/>
          <w:i/>
          <w:iCs/>
          <w:color w:val="333333"/>
          <w:sz w:val="24"/>
          <w:szCs w:val="24"/>
          <w:bdr w:val="none" w:sz="0" w:space="0" w:color="auto" w:frame="1"/>
        </w:rPr>
        <w:t>what legal principle</w:t>
      </w:r>
      <w:r w:rsidRPr="00574DC3">
        <w:rPr>
          <w:rFonts w:ascii="Georgia" w:eastAsia="Times New Roman" w:hAnsi="Georgia" w:cs="Times New Roman"/>
          <w:color w:val="333333"/>
          <w:sz w:val="24"/>
          <w:szCs w:val="24"/>
        </w:rPr>
        <w:t> this decision stood for and </w:t>
      </w:r>
      <w:r w:rsidRPr="00574DC3">
        <w:rPr>
          <w:rFonts w:ascii="Georgia" w:eastAsia="Times New Roman" w:hAnsi="Georgia" w:cs="Times New Roman"/>
          <w:i/>
          <w:iCs/>
          <w:color w:val="333333"/>
          <w:sz w:val="24"/>
          <w:szCs w:val="24"/>
          <w:bdr w:val="none" w:sz="0" w:space="0" w:color="auto" w:frame="1"/>
        </w:rPr>
        <w:t>what explanation</w:t>
      </w:r>
      <w:r w:rsidRPr="00574DC3">
        <w:rPr>
          <w:rFonts w:ascii="Georgia" w:eastAsia="Times New Roman" w:hAnsi="Georgia" w:cs="Times New Roman"/>
          <w:color w:val="333333"/>
          <w:sz w:val="24"/>
          <w:szCs w:val="24"/>
        </w:rPr>
        <w:t> the court gave for it.</w:t>
      </w:r>
    </w:p>
    <w:p w:rsidR="00006EE9" w:rsidRDefault="00006EE9"/>
    <w:sectPr w:rsidR="0000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995"/>
    <w:multiLevelType w:val="multilevel"/>
    <w:tmpl w:val="0DA24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166FD"/>
    <w:multiLevelType w:val="multilevel"/>
    <w:tmpl w:val="73026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3362C"/>
    <w:multiLevelType w:val="multilevel"/>
    <w:tmpl w:val="EB76A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C4B82"/>
    <w:multiLevelType w:val="multilevel"/>
    <w:tmpl w:val="E3E45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8D17A7"/>
    <w:multiLevelType w:val="multilevel"/>
    <w:tmpl w:val="35BCB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C3"/>
    <w:rsid w:val="00006EE9"/>
    <w:rsid w:val="00574DC3"/>
    <w:rsid w:val="00A4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6771A-BCA7-40BF-AC8C-6A9D03FE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3830">
      <w:bodyDiv w:val="1"/>
      <w:marLeft w:val="0"/>
      <w:marRight w:val="0"/>
      <w:marTop w:val="0"/>
      <w:marBottom w:val="0"/>
      <w:divBdr>
        <w:top w:val="none" w:sz="0" w:space="0" w:color="auto"/>
        <w:left w:val="none" w:sz="0" w:space="0" w:color="auto"/>
        <w:bottom w:val="none" w:sz="0" w:space="0" w:color="auto"/>
        <w:right w:val="none" w:sz="0" w:space="0" w:color="auto"/>
      </w:divBdr>
      <w:divsChild>
        <w:div w:id="295139058">
          <w:marLeft w:val="0"/>
          <w:marRight w:val="0"/>
          <w:marTop w:val="0"/>
          <w:marBottom w:val="0"/>
          <w:divBdr>
            <w:top w:val="none" w:sz="0" w:space="0" w:color="auto"/>
            <w:left w:val="none" w:sz="0" w:space="0" w:color="auto"/>
            <w:bottom w:val="none" w:sz="0" w:space="0" w:color="auto"/>
            <w:right w:val="none" w:sz="0" w:space="0" w:color="auto"/>
          </w:divBdr>
        </w:div>
        <w:div w:id="141971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372</Words>
  <Characters>2126</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