
<file path=[Content_Types].xml><?xml version="1.0" encoding="utf-8"?>
<Types xmlns="http://schemas.openxmlformats.org/package/2006/content-types">
  <Default ContentType="application/vnd.openxmlformats-officedocument.extended-properties+xml" Extension="xml"/>
  <Override ContentType="application/vnd.openxmlformats-package.relationships+xml" PartName="/_rels/.rels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word/document.xml" Type="http://schemas.openxmlformats.org/officeDocument/2006/relationships/officeDocument"/>
</Relationships>
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widowControl/>
        <w:spacing w:lineRule="auto" w:line="24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4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40"/>
        <w:ind w:left="0" w:right="0" w:hanging="0"/>
        <w:jc w:val="left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40"/>
        <w:ind w:left="0" w:right="0" w:hanging="0"/>
        <w:jc w:val="left"/>
        <w:rPr>
          <w:rFonts w:ascii="Arail" w:hAnsi="Arail"/>
          <w:color w:val="000000"/>
          <w:sz w:val="21"/>
          <w:szCs w:val="21"/>
        </w:rPr>
      </w:pP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(Date)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To whom it may concern,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Person's Full Name (Person appearing)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have known (name) for (years) as (state relationship e.g. friend, business associate, etc.). I can vouch for him / her, and say that he / she has been a person of morals and integrity over the time we have known each other.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I can further state that (name) has been immensely dedicated to his family and work, and a loving person towards friends too.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He / She has been known to be helpful and charitable, and is a much-loved person by all.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For your information, I am (state profession / position, and points to prove your own credibility).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Yours faithfully,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(Name)</w:t>
      </w:r>
      <w:r>
        <w:rPr>
          <w:rFonts w:ascii="Arail" w:hAnsi="Arail"/>
          <w:color w:val="000000"/>
          <w:sz w:val="21"/>
          <w:szCs w:val="21"/>
        </w:rPr>
        <w:br/>
        <w:br/>
      </w:r>
      <w:r>
        <w:rPr>
          <w:rFonts w:ascii="Arail" w:hAnsi="Arail"/>
          <w:b w:val="false"/>
          <w:i w:val="false"/>
          <w:caps w:val="false"/>
          <w:smallCaps w:val="false"/>
          <w:color w:val="000000"/>
          <w:spacing w:val="0"/>
          <w:sz w:val="21"/>
          <w:szCs w:val="21"/>
        </w:rPr>
        <w:t>(Position if applicable).</w:t>
      </w:r>
      <w:r>
        <w:rPr>
          <w:rFonts w:ascii="Arail" w:hAnsi="Arail"/>
          <w:color w:val="000000"/>
          <w:sz w:val="21"/>
          <w:szCs w:val="21"/>
        </w:rPr>
        <w:br/>
      </w:r>
    </w:p>
    <w:sectPr>
      <w:type w:val="nextPage"/>
      <w:pgSz w:w="11906" w:h="16838"/>
      <w:pgMar w:left="1134" w:right="3408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ail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9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en-IN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en-IN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Company/>
  <Template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