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5BE77" w14:textId="4E6FD4B0" w:rsidR="003506F1" w:rsidRDefault="003506F1">
      <w:pPr>
        <w:pStyle w:val="BodyText"/>
        <w:ind w:left="9341"/>
        <w:rPr>
          <w:rFonts w:ascii="Times New Roman"/>
        </w:rPr>
      </w:pPr>
    </w:p>
    <w:p w14:paraId="1F98BB37" w14:textId="77777777" w:rsidR="003506F1" w:rsidRDefault="00000000">
      <w:pPr>
        <w:pStyle w:val="BodyText"/>
        <w:spacing w:before="8"/>
        <w:rPr>
          <w:rFonts w:ascii="Times New Roman"/>
          <w:sz w:val="27"/>
        </w:rPr>
      </w:pPr>
      <w:r>
        <w:pict w14:anchorId="3337C8B9">
          <v:shapetype id="_x0000_t202" coordsize="21600,21600" o:spt="202" path="m,l,21600r21600,l21600,xe">
            <v:stroke joinstyle="miter"/>
            <v:path gradientshapeok="t" o:connecttype="rect"/>
          </v:shapetype>
          <v:shape id="_x0000_s2082" type="#_x0000_t202" style="position:absolute;margin-left:36pt;margin-top:18.15pt;width:544.6pt;height:18.25pt;z-index:-15728128;mso-wrap-distance-left:0;mso-wrap-distance-right:0;mso-position-horizontal-relative:page" fillcolor="#d9d9d9" strokeweight=".48pt">
            <v:textbox inset="0,0,0,0">
              <w:txbxContent>
                <w:p w14:paraId="4BFB6C87" w14:textId="77777777" w:rsidR="003506F1" w:rsidRDefault="00000000">
                  <w:pPr>
                    <w:tabs>
                      <w:tab w:val="left" w:pos="3150"/>
                      <w:tab w:val="left" w:pos="7189"/>
                      <w:tab w:val="left" w:pos="9569"/>
                    </w:tabs>
                    <w:spacing w:before="83"/>
                    <w:ind w:left="103"/>
                    <w:rPr>
                      <w:sz w:val="18"/>
                    </w:rPr>
                  </w:pPr>
                  <w:r>
                    <w:rPr>
                      <w:sz w:val="18"/>
                    </w:rPr>
                    <w:t>For official</w:t>
                  </w:r>
                  <w:r>
                    <w:rPr>
                      <w:spacing w:val="-2"/>
                      <w:sz w:val="18"/>
                    </w:rPr>
                    <w:t xml:space="preserve"> </w:t>
                  </w:r>
                  <w:r>
                    <w:rPr>
                      <w:sz w:val="18"/>
                    </w:rPr>
                    <w:t>use</w:t>
                  </w:r>
                  <w:r>
                    <w:rPr>
                      <w:spacing w:val="-1"/>
                      <w:sz w:val="18"/>
                    </w:rPr>
                    <w:t xml:space="preserve"> </w:t>
                  </w:r>
                  <w:r>
                    <w:rPr>
                      <w:sz w:val="18"/>
                    </w:rPr>
                    <w:t>only:</w:t>
                  </w:r>
                  <w:r>
                    <w:rPr>
                      <w:sz w:val="18"/>
                    </w:rPr>
                    <w:tab/>
                    <w:t>Customer</w:t>
                  </w:r>
                  <w:r>
                    <w:rPr>
                      <w:spacing w:val="-1"/>
                      <w:sz w:val="18"/>
                    </w:rPr>
                    <w:t xml:space="preserve"> </w:t>
                  </w:r>
                  <w:r>
                    <w:rPr>
                      <w:sz w:val="18"/>
                    </w:rPr>
                    <w:t>Name</w:t>
                  </w:r>
                  <w:r>
                    <w:rPr>
                      <w:sz w:val="18"/>
                    </w:rPr>
                    <w:tab/>
                    <w:t>Case</w:t>
                  </w:r>
                  <w:r>
                    <w:rPr>
                      <w:spacing w:val="-1"/>
                      <w:sz w:val="18"/>
                    </w:rPr>
                    <w:t xml:space="preserve"> </w:t>
                  </w:r>
                  <w:r>
                    <w:rPr>
                      <w:sz w:val="18"/>
                    </w:rPr>
                    <w:t>or</w:t>
                  </w:r>
                  <w:r>
                    <w:rPr>
                      <w:spacing w:val="-1"/>
                      <w:sz w:val="18"/>
                    </w:rPr>
                    <w:t xml:space="preserve"> </w:t>
                  </w:r>
                  <w:r>
                    <w:rPr>
                      <w:sz w:val="18"/>
                    </w:rPr>
                    <w:t>SR#</w:t>
                  </w:r>
                  <w:r>
                    <w:rPr>
                      <w:sz w:val="18"/>
                    </w:rPr>
                    <w:tab/>
                  </w:r>
                  <w:r>
                    <w:rPr>
                      <w:position w:val="1"/>
                      <w:sz w:val="18"/>
                    </w:rPr>
                    <w:t>Customer</w:t>
                  </w:r>
                  <w:r>
                    <w:rPr>
                      <w:spacing w:val="-1"/>
                      <w:position w:val="1"/>
                      <w:sz w:val="18"/>
                    </w:rPr>
                    <w:t xml:space="preserve"> </w:t>
                  </w:r>
                  <w:r>
                    <w:rPr>
                      <w:position w:val="1"/>
                      <w:sz w:val="18"/>
                    </w:rPr>
                    <w:t>No</w:t>
                  </w:r>
                </w:p>
              </w:txbxContent>
            </v:textbox>
            <w10:wrap type="topAndBottom" anchorx="page"/>
          </v:shape>
        </w:pict>
      </w:r>
    </w:p>
    <w:p w14:paraId="4152FA9B" w14:textId="77777777" w:rsidR="003506F1" w:rsidRDefault="00000000">
      <w:pPr>
        <w:tabs>
          <w:tab w:val="left" w:pos="8759"/>
        </w:tabs>
        <w:spacing w:line="168" w:lineRule="exact"/>
        <w:ind w:left="164"/>
        <w:rPr>
          <w:sz w:val="16"/>
        </w:rPr>
      </w:pPr>
      <w:r>
        <w:rPr>
          <w:b/>
          <w:sz w:val="16"/>
        </w:rPr>
        <w:t xml:space="preserve">FS Form 5188 </w:t>
      </w:r>
      <w:r>
        <w:rPr>
          <w:sz w:val="16"/>
        </w:rPr>
        <w:t>(Revised</w:t>
      </w:r>
      <w:r>
        <w:rPr>
          <w:spacing w:val="-6"/>
          <w:sz w:val="16"/>
        </w:rPr>
        <w:t xml:space="preserve"> </w:t>
      </w:r>
      <w:r>
        <w:rPr>
          <w:sz w:val="16"/>
        </w:rPr>
        <w:t>February</w:t>
      </w:r>
      <w:r>
        <w:rPr>
          <w:spacing w:val="-1"/>
          <w:sz w:val="16"/>
        </w:rPr>
        <w:t xml:space="preserve"> </w:t>
      </w:r>
      <w:r>
        <w:rPr>
          <w:sz w:val="16"/>
        </w:rPr>
        <w:t>2022)</w:t>
      </w:r>
      <w:r>
        <w:rPr>
          <w:sz w:val="16"/>
        </w:rPr>
        <w:tab/>
        <w:t>OMB No. 1530-0042</w:t>
      </w:r>
    </w:p>
    <w:p w14:paraId="2764ED0B" w14:textId="77777777" w:rsidR="003506F1" w:rsidRDefault="003506F1">
      <w:pPr>
        <w:pStyle w:val="BodyText"/>
        <w:rPr>
          <w:sz w:val="18"/>
        </w:rPr>
      </w:pPr>
    </w:p>
    <w:p w14:paraId="65E68594" w14:textId="77777777" w:rsidR="003506F1" w:rsidRDefault="003506F1">
      <w:pPr>
        <w:pStyle w:val="BodyText"/>
        <w:spacing w:before="10"/>
        <w:rPr>
          <w:sz w:val="17"/>
        </w:rPr>
      </w:pPr>
    </w:p>
    <w:p w14:paraId="579F5CA6" w14:textId="35D8CD5C" w:rsidR="003506F1" w:rsidRDefault="00000000">
      <w:pPr>
        <w:pStyle w:val="Title"/>
      </w:pPr>
      <w:r>
        <w:t>Durable Power of Attorney for</w:t>
      </w:r>
    </w:p>
    <w:p w14:paraId="17B23D00" w14:textId="77777777" w:rsidR="003506F1" w:rsidRDefault="00000000">
      <w:pPr>
        <w:pStyle w:val="Title"/>
        <w:spacing w:before="34"/>
      </w:pPr>
      <w:r>
        <w:t>Securities and Savings Bonds Transactions</w:t>
      </w:r>
    </w:p>
    <w:p w14:paraId="2BDAE3AC" w14:textId="77777777" w:rsidR="003506F1" w:rsidRDefault="00000000">
      <w:pPr>
        <w:spacing w:before="385" w:line="259" w:lineRule="auto"/>
        <w:ind w:left="120" w:right="429"/>
        <w:rPr>
          <w:sz w:val="16"/>
        </w:rPr>
      </w:pPr>
      <w:r>
        <w:rPr>
          <w:sz w:val="16"/>
        </w:rPr>
        <w:t>IMPORTANT: Follow instructions in filling out this form. Making any false, fictitious, or fraudulent claim or statement to the United States is a crime and may be prosecuted. Print in ink or type all information.</w:t>
      </w:r>
    </w:p>
    <w:p w14:paraId="075CF995" w14:textId="77777777" w:rsidR="003506F1" w:rsidRDefault="003506F1">
      <w:pPr>
        <w:pStyle w:val="BodyText"/>
        <w:rPr>
          <w:sz w:val="18"/>
        </w:rPr>
      </w:pPr>
    </w:p>
    <w:p w14:paraId="14DF702B" w14:textId="77777777" w:rsidR="003506F1" w:rsidRDefault="003506F1">
      <w:pPr>
        <w:pStyle w:val="BodyText"/>
        <w:spacing w:before="8"/>
        <w:rPr>
          <w:sz w:val="17"/>
        </w:rPr>
      </w:pPr>
    </w:p>
    <w:p w14:paraId="5ADEED72" w14:textId="77777777" w:rsidR="003506F1" w:rsidRDefault="00000000">
      <w:pPr>
        <w:pStyle w:val="Heading1"/>
        <w:numPr>
          <w:ilvl w:val="0"/>
          <w:numId w:val="3"/>
        </w:numPr>
        <w:tabs>
          <w:tab w:val="left" w:pos="366"/>
        </w:tabs>
      </w:pPr>
      <w:r>
        <w:t>APPOINTMENT</w:t>
      </w:r>
    </w:p>
    <w:p w14:paraId="354827B9" w14:textId="77777777" w:rsidR="003506F1" w:rsidRDefault="003506F1">
      <w:pPr>
        <w:pStyle w:val="BodyText"/>
        <w:spacing w:before="4"/>
        <w:rPr>
          <w:b/>
          <w:sz w:val="25"/>
        </w:rPr>
      </w:pPr>
    </w:p>
    <w:p w14:paraId="2C28C0F8" w14:textId="77777777" w:rsidR="003506F1" w:rsidRDefault="00000000">
      <w:pPr>
        <w:tabs>
          <w:tab w:val="left" w:pos="7856"/>
        </w:tabs>
        <w:ind w:left="840"/>
        <w:rPr>
          <w:b/>
        </w:rPr>
      </w:pPr>
      <w:r>
        <w:rPr>
          <w:b/>
        </w:rPr>
        <w:t>I,</w:t>
      </w:r>
      <w:r>
        <w:rPr>
          <w:b/>
          <w:u w:val="single"/>
        </w:rPr>
        <w:t xml:space="preserve"> </w:t>
      </w:r>
      <w:r>
        <w:rPr>
          <w:b/>
          <w:u w:val="single"/>
        </w:rPr>
        <w:tab/>
      </w:r>
      <w:r>
        <w:rPr>
          <w:b/>
        </w:rPr>
        <w:t>, hereby appoint</w:t>
      </w:r>
    </w:p>
    <w:p w14:paraId="327FBEFD" w14:textId="77777777" w:rsidR="003506F1" w:rsidRDefault="00000000">
      <w:pPr>
        <w:spacing w:before="20"/>
        <w:ind w:left="981" w:right="2690"/>
        <w:jc w:val="center"/>
        <w:rPr>
          <w:sz w:val="16"/>
        </w:rPr>
      </w:pPr>
      <w:r>
        <w:rPr>
          <w:sz w:val="16"/>
        </w:rPr>
        <w:t>(Name of Grantor)</w:t>
      </w:r>
    </w:p>
    <w:p w14:paraId="69CEC208" w14:textId="77777777" w:rsidR="003506F1" w:rsidRDefault="003506F1">
      <w:pPr>
        <w:pStyle w:val="BodyText"/>
      </w:pPr>
    </w:p>
    <w:p w14:paraId="3BF689BE" w14:textId="77777777" w:rsidR="003506F1" w:rsidRDefault="003506F1">
      <w:pPr>
        <w:pStyle w:val="BodyText"/>
        <w:spacing w:before="8"/>
      </w:pPr>
    </w:p>
    <w:p w14:paraId="7C0F19E2" w14:textId="77777777" w:rsidR="003506F1" w:rsidRDefault="00000000">
      <w:pPr>
        <w:pStyle w:val="Heading1"/>
        <w:tabs>
          <w:tab w:val="left" w:pos="7979"/>
        </w:tabs>
        <w:spacing w:before="93"/>
        <w:ind w:left="1086" w:firstLine="0"/>
      </w:pPr>
      <w:r>
        <w:rPr>
          <w:rFonts w:ascii="Times New Roman"/>
          <w:b w:val="0"/>
          <w:u w:val="single"/>
        </w:rPr>
        <w:t xml:space="preserve"> </w:t>
      </w:r>
      <w:r>
        <w:rPr>
          <w:rFonts w:ascii="Times New Roman"/>
          <w:b w:val="0"/>
          <w:u w:val="single"/>
        </w:rPr>
        <w:tab/>
      </w:r>
      <w:r>
        <w:rPr>
          <w:rFonts w:ascii="Times New Roman"/>
          <w:b w:val="0"/>
        </w:rPr>
        <w:t xml:space="preserve"> </w:t>
      </w:r>
      <w:r>
        <w:rPr>
          <w:rFonts w:ascii="Times New Roman"/>
          <w:b w:val="0"/>
          <w:spacing w:val="-26"/>
        </w:rPr>
        <w:t xml:space="preserve"> </w:t>
      </w:r>
      <w:r>
        <w:t>as my</w:t>
      </w:r>
      <w:r>
        <w:rPr>
          <w:spacing w:val="-2"/>
        </w:rPr>
        <w:t xml:space="preserve"> </w:t>
      </w:r>
      <w:r>
        <w:t>attorney-in-fact.</w:t>
      </w:r>
    </w:p>
    <w:p w14:paraId="6A60E777" w14:textId="77777777" w:rsidR="003506F1" w:rsidRDefault="00000000">
      <w:pPr>
        <w:spacing w:before="19"/>
        <w:ind w:left="908" w:right="2690"/>
        <w:jc w:val="center"/>
        <w:rPr>
          <w:sz w:val="16"/>
        </w:rPr>
      </w:pPr>
      <w:r>
        <w:rPr>
          <w:sz w:val="16"/>
        </w:rPr>
        <w:t>(Name of Attorney-in-Fact)</w:t>
      </w:r>
    </w:p>
    <w:p w14:paraId="229C9D85" w14:textId="77777777" w:rsidR="003506F1" w:rsidRDefault="003506F1">
      <w:pPr>
        <w:pStyle w:val="BodyText"/>
        <w:rPr>
          <w:sz w:val="18"/>
        </w:rPr>
      </w:pPr>
    </w:p>
    <w:p w14:paraId="6D53B042" w14:textId="77777777" w:rsidR="003506F1" w:rsidRDefault="003506F1">
      <w:pPr>
        <w:pStyle w:val="BodyText"/>
        <w:rPr>
          <w:sz w:val="21"/>
        </w:rPr>
      </w:pPr>
    </w:p>
    <w:p w14:paraId="3E9DD5FA" w14:textId="77777777" w:rsidR="003506F1" w:rsidRDefault="00000000">
      <w:pPr>
        <w:pStyle w:val="Heading1"/>
        <w:numPr>
          <w:ilvl w:val="0"/>
          <w:numId w:val="3"/>
        </w:numPr>
        <w:tabs>
          <w:tab w:val="left" w:pos="366"/>
        </w:tabs>
      </w:pPr>
      <w:r>
        <w:t>AUTHORITY</w:t>
      </w:r>
    </w:p>
    <w:p w14:paraId="4826B75B" w14:textId="77777777" w:rsidR="003506F1" w:rsidRDefault="003506F1">
      <w:pPr>
        <w:pStyle w:val="BodyText"/>
        <w:spacing w:before="11"/>
        <w:rPr>
          <w:b/>
        </w:rPr>
      </w:pPr>
    </w:p>
    <w:p w14:paraId="1054E83E" w14:textId="77777777" w:rsidR="003506F1" w:rsidRDefault="00000000">
      <w:pPr>
        <w:ind w:left="120"/>
        <w:rPr>
          <w:b/>
          <w:i/>
          <w:sz w:val="18"/>
        </w:rPr>
      </w:pPr>
      <w:r>
        <w:rPr>
          <w:b/>
          <w:i/>
          <w:sz w:val="18"/>
        </w:rPr>
        <w:t>(Check all the boxes that apply.)</w:t>
      </w:r>
    </w:p>
    <w:p w14:paraId="245E3F42" w14:textId="77777777" w:rsidR="003506F1" w:rsidRDefault="003506F1">
      <w:pPr>
        <w:pStyle w:val="BodyText"/>
        <w:rPr>
          <w:b/>
          <w:i/>
        </w:rPr>
      </w:pPr>
    </w:p>
    <w:p w14:paraId="4EAD8B50" w14:textId="77777777" w:rsidR="003506F1" w:rsidRDefault="003506F1">
      <w:pPr>
        <w:pStyle w:val="BodyText"/>
        <w:spacing w:before="3"/>
        <w:rPr>
          <w:b/>
          <w:i/>
          <w:sz w:val="19"/>
        </w:rPr>
      </w:pPr>
    </w:p>
    <w:p w14:paraId="72C648B6" w14:textId="77777777" w:rsidR="003506F1" w:rsidRDefault="00000000">
      <w:pPr>
        <w:pStyle w:val="ListParagraph"/>
        <w:numPr>
          <w:ilvl w:val="1"/>
          <w:numId w:val="3"/>
        </w:numPr>
        <w:tabs>
          <w:tab w:val="left" w:pos="1560"/>
          <w:tab w:val="left" w:pos="1561"/>
        </w:tabs>
        <w:spacing w:line="259" w:lineRule="auto"/>
        <w:ind w:right="419" w:hanging="720"/>
      </w:pPr>
      <w:r>
        <w:pict w14:anchorId="5E48B9B2">
          <v:group id="_x0000_s2078" style="position:absolute;left:0;text-align:left;margin-left:85.9pt;margin-top:-3.7pt;width:17.3pt;height:18pt;z-index:-15844864;mso-position-horizontal-relative:page" coordorigin="1718,-74" coordsize="346,360">
            <v:rect id="_x0000_s2081" style="position:absolute;left:1740;top:-39;width:298;height:272" filled="f" strokeweight=".96pt"/>
            <v:rect id="_x0000_s2080" style="position:absolute;left:1718;top:-75;width:346;height:360" stroked="f"/>
            <v:rect id="_x0000_s2079" style="position:absolute;left:1728;top:-65;width:326;height:340" filled="f" strokeweight="1pt"/>
            <w10:wrap anchorx="page"/>
          </v:group>
        </w:pict>
      </w:r>
      <w:r>
        <w:t>Relating to my Treasury securities and United States Savings Bonds and Notes, I authorize my</w:t>
      </w:r>
      <w:r>
        <w:rPr>
          <w:spacing w:val="-5"/>
        </w:rPr>
        <w:t xml:space="preserve"> </w:t>
      </w:r>
      <w:r>
        <w:t>attorney-in-fact</w:t>
      </w:r>
      <w:r>
        <w:rPr>
          <w:spacing w:val="-2"/>
        </w:rPr>
        <w:t xml:space="preserve"> </w:t>
      </w:r>
      <w:r>
        <w:t>named</w:t>
      </w:r>
      <w:r>
        <w:rPr>
          <w:spacing w:val="-5"/>
        </w:rPr>
        <w:t xml:space="preserve"> </w:t>
      </w:r>
      <w:r>
        <w:t>above</w:t>
      </w:r>
      <w:r>
        <w:rPr>
          <w:spacing w:val="-6"/>
        </w:rPr>
        <w:t xml:space="preserve"> </w:t>
      </w:r>
      <w:r>
        <w:t>to</w:t>
      </w:r>
      <w:r>
        <w:rPr>
          <w:spacing w:val="-4"/>
        </w:rPr>
        <w:t xml:space="preserve"> </w:t>
      </w:r>
      <w:r>
        <w:t>perform</w:t>
      </w:r>
      <w:r>
        <w:rPr>
          <w:spacing w:val="-4"/>
        </w:rPr>
        <w:t xml:space="preserve"> </w:t>
      </w:r>
      <w:proofErr w:type="gramStart"/>
      <w:r>
        <w:t>any</w:t>
      </w:r>
      <w:r>
        <w:rPr>
          <w:spacing w:val="-4"/>
        </w:rPr>
        <w:t xml:space="preserve"> </w:t>
      </w:r>
      <w:r>
        <w:t>and</w:t>
      </w:r>
      <w:r>
        <w:rPr>
          <w:spacing w:val="-3"/>
        </w:rPr>
        <w:t xml:space="preserve"> </w:t>
      </w:r>
      <w:r>
        <w:t>all</w:t>
      </w:r>
      <w:proofErr w:type="gramEnd"/>
      <w:r>
        <w:rPr>
          <w:spacing w:val="-5"/>
        </w:rPr>
        <w:t xml:space="preserve"> </w:t>
      </w:r>
      <w:r>
        <w:t>transactions</w:t>
      </w:r>
      <w:r>
        <w:rPr>
          <w:spacing w:val="-4"/>
        </w:rPr>
        <w:t xml:space="preserve"> </w:t>
      </w:r>
      <w:r>
        <w:t>that</w:t>
      </w:r>
      <w:r>
        <w:rPr>
          <w:spacing w:val="-4"/>
        </w:rPr>
        <w:t xml:space="preserve"> </w:t>
      </w:r>
      <w:r>
        <w:t>Treasury</w:t>
      </w:r>
      <w:r>
        <w:rPr>
          <w:spacing w:val="-7"/>
        </w:rPr>
        <w:t xml:space="preserve"> </w:t>
      </w:r>
      <w:r>
        <w:t>regulations permit an attorney-in-fact to make. This authority includes the right to execute tax documents related to these securities. This does not include the authority to make transfers to the attorney-in-fact or to make gifts to</w:t>
      </w:r>
      <w:r>
        <w:rPr>
          <w:spacing w:val="-9"/>
        </w:rPr>
        <w:t xml:space="preserve"> </w:t>
      </w:r>
      <w:r>
        <w:t>others.</w:t>
      </w:r>
    </w:p>
    <w:p w14:paraId="3BE0675A" w14:textId="77777777" w:rsidR="003506F1" w:rsidRDefault="00000000">
      <w:pPr>
        <w:pStyle w:val="ListParagraph"/>
        <w:numPr>
          <w:ilvl w:val="1"/>
          <w:numId w:val="3"/>
        </w:numPr>
        <w:tabs>
          <w:tab w:val="left" w:pos="1560"/>
          <w:tab w:val="left" w:pos="1561"/>
        </w:tabs>
        <w:spacing w:before="160" w:line="259" w:lineRule="auto"/>
        <w:ind w:right="455" w:hanging="720"/>
      </w:pPr>
      <w:r>
        <w:pict w14:anchorId="2708C46C">
          <v:group id="_x0000_s2074" style="position:absolute;left:0;text-align:left;margin-left:85.4pt;margin-top:4.05pt;width:18.05pt;height:18pt;z-index:-15844352;mso-position-horizontal-relative:page" coordorigin="1708,81" coordsize="361,360">
            <v:rect id="_x0000_s2077" style="position:absolute;left:1725;top:114;width:312;height:286" filled="f" strokeweight=".96pt"/>
            <v:rect id="_x0000_s2076" style="position:absolute;left:1708;top:80;width:361;height:360" stroked="f"/>
            <v:rect id="_x0000_s2075" style="position:absolute;left:1718;top:90;width:341;height:340" filled="f" strokeweight=".35281mm"/>
            <w10:wrap anchorx="page"/>
          </v:group>
        </w:pict>
      </w:r>
      <w:r>
        <w:pict w14:anchorId="16642626">
          <v:group id="_x0000_s2070" style="position:absolute;left:0;text-align:left;margin-left:86.6pt;margin-top:65.8pt;width:18pt;height:18pt;z-index:-15843840;mso-position-horizontal-relative:page" coordorigin="1732,1316" coordsize="360,360">
            <v:rect id="_x0000_s2073" style="position:absolute;left:1752;top:1340;width:312;height:284" filled="f" strokeweight=".96pt"/>
            <v:rect id="_x0000_s2072" style="position:absolute;left:1732;top:1315;width:360;height:360" stroked="f"/>
            <v:rect id="_x0000_s2071" style="position:absolute;left:1742;top:1325;width:340;height:340" filled="f" strokeweight="1pt"/>
            <w10:wrap anchorx="page"/>
          </v:group>
        </w:pict>
      </w:r>
      <w:r>
        <w:t xml:space="preserve">I authorize my attorney-in-fact named above to exercise any powers and duties, </w:t>
      </w:r>
      <w:proofErr w:type="gramStart"/>
      <w:r>
        <w:t>whether or not</w:t>
      </w:r>
      <w:proofErr w:type="gramEnd"/>
      <w:r>
        <w:t xml:space="preserve"> discretionary, that I am authorized to perform regarding securities belonging to any trust, probate</w:t>
      </w:r>
      <w:r>
        <w:rPr>
          <w:spacing w:val="-6"/>
        </w:rPr>
        <w:t xml:space="preserve"> </w:t>
      </w:r>
      <w:r>
        <w:t>estate,</w:t>
      </w:r>
      <w:r>
        <w:rPr>
          <w:spacing w:val="-5"/>
        </w:rPr>
        <w:t xml:space="preserve"> </w:t>
      </w:r>
      <w:r>
        <w:t>guardianship,</w:t>
      </w:r>
      <w:r>
        <w:rPr>
          <w:spacing w:val="-4"/>
        </w:rPr>
        <w:t xml:space="preserve"> </w:t>
      </w:r>
      <w:r>
        <w:t>conservatorship,</w:t>
      </w:r>
      <w:r>
        <w:rPr>
          <w:spacing w:val="-5"/>
        </w:rPr>
        <w:t xml:space="preserve"> </w:t>
      </w:r>
      <w:r>
        <w:t>custodianship,</w:t>
      </w:r>
      <w:r>
        <w:rPr>
          <w:spacing w:val="-3"/>
        </w:rPr>
        <w:t xml:space="preserve"> </w:t>
      </w:r>
      <w:r>
        <w:t>or</w:t>
      </w:r>
      <w:r>
        <w:rPr>
          <w:spacing w:val="-5"/>
        </w:rPr>
        <w:t xml:space="preserve"> </w:t>
      </w:r>
      <w:r>
        <w:t>other</w:t>
      </w:r>
      <w:r>
        <w:rPr>
          <w:spacing w:val="-5"/>
        </w:rPr>
        <w:t xml:space="preserve"> </w:t>
      </w:r>
      <w:r>
        <w:t>similar</w:t>
      </w:r>
      <w:r>
        <w:rPr>
          <w:spacing w:val="-4"/>
        </w:rPr>
        <w:t xml:space="preserve"> </w:t>
      </w:r>
      <w:r>
        <w:t>estate</w:t>
      </w:r>
      <w:r>
        <w:rPr>
          <w:spacing w:val="-7"/>
        </w:rPr>
        <w:t xml:space="preserve"> </w:t>
      </w:r>
      <w:r>
        <w:t>for</w:t>
      </w:r>
      <w:r>
        <w:rPr>
          <w:spacing w:val="-5"/>
        </w:rPr>
        <w:t xml:space="preserve"> </w:t>
      </w:r>
      <w:r>
        <w:t>which I am now, or may later be, appointed as</w:t>
      </w:r>
      <w:r>
        <w:rPr>
          <w:spacing w:val="-3"/>
        </w:rPr>
        <w:t xml:space="preserve"> </w:t>
      </w:r>
      <w:r>
        <w:t>fiduciary.</w:t>
      </w:r>
    </w:p>
    <w:p w14:paraId="2AE9BDA4" w14:textId="77777777" w:rsidR="003506F1" w:rsidRDefault="00000000">
      <w:pPr>
        <w:pStyle w:val="ListParagraph"/>
        <w:numPr>
          <w:ilvl w:val="1"/>
          <w:numId w:val="3"/>
        </w:numPr>
        <w:tabs>
          <w:tab w:val="left" w:pos="1560"/>
          <w:tab w:val="left" w:pos="1561"/>
        </w:tabs>
        <w:spacing w:before="158"/>
      </w:pPr>
      <w:r>
        <w:t xml:space="preserve">In addition to one or </w:t>
      </w:r>
      <w:proofErr w:type="gramStart"/>
      <w:r>
        <w:t>both of the above</w:t>
      </w:r>
      <w:proofErr w:type="gramEnd"/>
      <w:r>
        <w:t>, I authorize my attorney-in-fact to make gifts to</w:t>
      </w:r>
      <w:r>
        <w:rPr>
          <w:spacing w:val="-41"/>
        </w:rPr>
        <w:t xml:space="preserve"> </w:t>
      </w:r>
      <w:r>
        <w:t>others.</w:t>
      </w:r>
    </w:p>
    <w:p w14:paraId="641CFD2A" w14:textId="77777777" w:rsidR="003506F1" w:rsidRDefault="00000000">
      <w:pPr>
        <w:spacing w:before="20" w:line="256" w:lineRule="auto"/>
        <w:ind w:left="1560" w:right="136"/>
      </w:pPr>
      <w:r>
        <w:t>I further authorize my attorney-in-fact to make transfers (either for consideration or as a gift) to the attorney-in-fact.</w:t>
      </w:r>
    </w:p>
    <w:p w14:paraId="47292420" w14:textId="77777777" w:rsidR="003506F1" w:rsidRDefault="003506F1">
      <w:pPr>
        <w:pStyle w:val="BodyText"/>
        <w:spacing w:before="8"/>
        <w:rPr>
          <w:sz w:val="22"/>
        </w:rPr>
      </w:pPr>
    </w:p>
    <w:p w14:paraId="105BC0BC" w14:textId="77777777" w:rsidR="003506F1" w:rsidRDefault="00000000">
      <w:pPr>
        <w:spacing w:before="93" w:line="236" w:lineRule="exact"/>
        <w:ind w:left="120"/>
        <w:jc w:val="both"/>
      </w:pPr>
      <w:r>
        <w:t>Authorized transactions may include, but are not limited to, changes of payment information, collection</w:t>
      </w:r>
    </w:p>
    <w:p w14:paraId="2AFDAF5C" w14:textId="77777777" w:rsidR="003506F1" w:rsidRDefault="00000000">
      <w:pPr>
        <w:spacing w:before="10" w:line="208" w:lineRule="auto"/>
        <w:ind w:left="120" w:right="376"/>
        <w:jc w:val="both"/>
      </w:pPr>
      <w:r>
        <w:t>of</w:t>
      </w:r>
      <w:r>
        <w:rPr>
          <w:spacing w:val="-9"/>
        </w:rPr>
        <w:t xml:space="preserve"> </w:t>
      </w:r>
      <w:r>
        <w:t>interest,</w:t>
      </w:r>
      <w:r>
        <w:rPr>
          <w:spacing w:val="-8"/>
        </w:rPr>
        <w:t xml:space="preserve"> </w:t>
      </w:r>
      <w:r>
        <w:t>redemptions,</w:t>
      </w:r>
      <w:r>
        <w:rPr>
          <w:spacing w:val="-8"/>
        </w:rPr>
        <w:t xml:space="preserve"> </w:t>
      </w:r>
      <w:r>
        <w:t>transfers,</w:t>
      </w:r>
      <w:r>
        <w:rPr>
          <w:spacing w:val="-7"/>
        </w:rPr>
        <w:t xml:space="preserve"> </w:t>
      </w:r>
      <w:r>
        <w:t>assignments,</w:t>
      </w:r>
      <w:r>
        <w:rPr>
          <w:spacing w:val="-8"/>
        </w:rPr>
        <w:t xml:space="preserve"> </w:t>
      </w:r>
      <w:r>
        <w:t>purchases</w:t>
      </w:r>
      <w:r>
        <w:rPr>
          <w:spacing w:val="-8"/>
        </w:rPr>
        <w:t xml:space="preserve"> </w:t>
      </w:r>
      <w:r>
        <w:t>by</w:t>
      </w:r>
      <w:r>
        <w:rPr>
          <w:spacing w:val="-8"/>
        </w:rPr>
        <w:t xml:space="preserve"> </w:t>
      </w:r>
      <w:r>
        <w:t>ACH</w:t>
      </w:r>
      <w:r>
        <w:rPr>
          <w:spacing w:val="-11"/>
        </w:rPr>
        <w:t xml:space="preserve"> </w:t>
      </w:r>
      <w:r>
        <w:t>or</w:t>
      </w:r>
      <w:r>
        <w:rPr>
          <w:spacing w:val="-8"/>
        </w:rPr>
        <w:t xml:space="preserve"> </w:t>
      </w:r>
      <w:r>
        <w:t>any</w:t>
      </w:r>
      <w:r>
        <w:rPr>
          <w:spacing w:val="-8"/>
        </w:rPr>
        <w:t xml:space="preserve"> </w:t>
      </w:r>
      <w:r>
        <w:t>other</w:t>
      </w:r>
      <w:r>
        <w:rPr>
          <w:spacing w:val="-7"/>
        </w:rPr>
        <w:t xml:space="preserve"> </w:t>
      </w:r>
      <w:r>
        <w:t>authorized</w:t>
      </w:r>
      <w:r>
        <w:rPr>
          <w:spacing w:val="-11"/>
        </w:rPr>
        <w:t xml:space="preserve"> </w:t>
      </w:r>
      <w:r>
        <w:t>payment</w:t>
      </w:r>
      <w:r>
        <w:rPr>
          <w:spacing w:val="-6"/>
        </w:rPr>
        <w:t xml:space="preserve"> </w:t>
      </w:r>
      <w:r>
        <w:t>method</w:t>
      </w:r>
      <w:r>
        <w:rPr>
          <w:i/>
        </w:rPr>
        <w:t xml:space="preserve">, </w:t>
      </w:r>
      <w:r>
        <w:t xml:space="preserve">or reinvestments. The Bureau of the Fiscal Service will not be liable for any loss, cost, or expense that you may incur </w:t>
      </w:r>
      <w:proofErr w:type="gramStart"/>
      <w:r>
        <w:t>as a result of</w:t>
      </w:r>
      <w:proofErr w:type="gramEnd"/>
      <w:r>
        <w:t xml:space="preserve"> transactions made by the attorney-in-fact</w:t>
      </w:r>
      <w:r>
        <w:rPr>
          <w:spacing w:val="-14"/>
        </w:rPr>
        <w:t xml:space="preserve"> </w:t>
      </w:r>
      <w:r>
        <w:t>appointed.</w:t>
      </w:r>
    </w:p>
    <w:p w14:paraId="613D25B3" w14:textId="77777777" w:rsidR="003506F1" w:rsidRDefault="003506F1">
      <w:pPr>
        <w:pStyle w:val="BodyText"/>
        <w:rPr>
          <w:sz w:val="24"/>
        </w:rPr>
      </w:pPr>
    </w:p>
    <w:p w14:paraId="01DC3699" w14:textId="77777777" w:rsidR="003506F1" w:rsidRDefault="00000000">
      <w:pPr>
        <w:pStyle w:val="Heading1"/>
        <w:numPr>
          <w:ilvl w:val="0"/>
          <w:numId w:val="3"/>
        </w:numPr>
        <w:tabs>
          <w:tab w:val="left" w:pos="366"/>
        </w:tabs>
        <w:spacing w:before="160"/>
      </w:pPr>
      <w:r>
        <w:t>TERM AND</w:t>
      </w:r>
      <w:r>
        <w:rPr>
          <w:spacing w:val="-4"/>
        </w:rPr>
        <w:t xml:space="preserve"> </w:t>
      </w:r>
      <w:r>
        <w:t>DURABILITY</w:t>
      </w:r>
    </w:p>
    <w:p w14:paraId="782734A4" w14:textId="77777777" w:rsidR="003506F1" w:rsidRDefault="00000000">
      <w:pPr>
        <w:spacing w:before="179"/>
        <w:ind w:left="120" w:right="385"/>
        <w:jc w:val="both"/>
      </w:pPr>
      <w:r>
        <w:t>This power is effective until it is revoked in writing. (See Item 3 in the instructions for revocation procedures.) This</w:t>
      </w:r>
      <w:r>
        <w:rPr>
          <w:spacing w:val="-8"/>
        </w:rPr>
        <w:t xml:space="preserve"> </w:t>
      </w:r>
      <w:r>
        <w:t>is</w:t>
      </w:r>
      <w:r>
        <w:rPr>
          <w:spacing w:val="-8"/>
        </w:rPr>
        <w:t xml:space="preserve"> </w:t>
      </w:r>
      <w:r>
        <w:t>a</w:t>
      </w:r>
      <w:r>
        <w:rPr>
          <w:spacing w:val="-11"/>
        </w:rPr>
        <w:t xml:space="preserve"> </w:t>
      </w:r>
      <w:r>
        <w:t>durable</w:t>
      </w:r>
      <w:r>
        <w:rPr>
          <w:spacing w:val="-10"/>
        </w:rPr>
        <w:t xml:space="preserve"> </w:t>
      </w:r>
      <w:r>
        <w:t>power</w:t>
      </w:r>
      <w:r>
        <w:rPr>
          <w:spacing w:val="-9"/>
        </w:rPr>
        <w:t xml:space="preserve"> </w:t>
      </w:r>
      <w:r>
        <w:t>of</w:t>
      </w:r>
      <w:r>
        <w:rPr>
          <w:spacing w:val="-5"/>
        </w:rPr>
        <w:t xml:space="preserve"> </w:t>
      </w:r>
      <w:r>
        <w:t>attorney</w:t>
      </w:r>
      <w:r>
        <w:rPr>
          <w:spacing w:val="-8"/>
        </w:rPr>
        <w:t xml:space="preserve"> </w:t>
      </w:r>
      <w:r>
        <w:t>that</w:t>
      </w:r>
      <w:r>
        <w:rPr>
          <w:spacing w:val="-8"/>
        </w:rPr>
        <w:t xml:space="preserve"> </w:t>
      </w:r>
      <w:r>
        <w:t>will</w:t>
      </w:r>
      <w:r>
        <w:rPr>
          <w:spacing w:val="-10"/>
        </w:rPr>
        <w:t xml:space="preserve"> </w:t>
      </w:r>
      <w:r>
        <w:t>not</w:t>
      </w:r>
      <w:r>
        <w:rPr>
          <w:spacing w:val="-10"/>
        </w:rPr>
        <w:t xml:space="preserve"> </w:t>
      </w:r>
      <w:r>
        <w:t>be</w:t>
      </w:r>
      <w:r>
        <w:rPr>
          <w:spacing w:val="-11"/>
        </w:rPr>
        <w:t xml:space="preserve"> </w:t>
      </w:r>
      <w:r>
        <w:t>affected</w:t>
      </w:r>
      <w:r>
        <w:rPr>
          <w:spacing w:val="-9"/>
        </w:rPr>
        <w:t xml:space="preserve"> </w:t>
      </w:r>
      <w:r>
        <w:t>by</w:t>
      </w:r>
      <w:r>
        <w:rPr>
          <w:spacing w:val="-11"/>
        </w:rPr>
        <w:t xml:space="preserve"> </w:t>
      </w:r>
      <w:r>
        <w:t>the</w:t>
      </w:r>
      <w:r>
        <w:rPr>
          <w:spacing w:val="-9"/>
        </w:rPr>
        <w:t xml:space="preserve"> </w:t>
      </w:r>
      <w:r>
        <w:t>grantor's</w:t>
      </w:r>
      <w:r>
        <w:rPr>
          <w:spacing w:val="-13"/>
        </w:rPr>
        <w:t xml:space="preserve"> </w:t>
      </w:r>
      <w:r>
        <w:t>subsequent</w:t>
      </w:r>
      <w:r>
        <w:rPr>
          <w:spacing w:val="-9"/>
        </w:rPr>
        <w:t xml:space="preserve"> </w:t>
      </w:r>
      <w:r>
        <w:t>disability</w:t>
      </w:r>
      <w:r>
        <w:rPr>
          <w:spacing w:val="-6"/>
        </w:rPr>
        <w:t xml:space="preserve"> </w:t>
      </w:r>
      <w:r>
        <w:t>or</w:t>
      </w:r>
      <w:r>
        <w:rPr>
          <w:spacing w:val="-8"/>
        </w:rPr>
        <w:t xml:space="preserve"> </w:t>
      </w:r>
      <w:r>
        <w:t>incapacity.</w:t>
      </w:r>
    </w:p>
    <w:p w14:paraId="131B661A" w14:textId="77777777" w:rsidR="003506F1" w:rsidRDefault="003506F1">
      <w:pPr>
        <w:jc w:val="both"/>
        <w:sectPr w:rsidR="003506F1">
          <w:footerReference w:type="default" r:id="rId7"/>
          <w:type w:val="continuous"/>
          <w:pgSz w:w="12240" w:h="15840"/>
          <w:pgMar w:top="340" w:right="520" w:bottom="680" w:left="600" w:header="720" w:footer="495" w:gutter="0"/>
          <w:pgNumType w:start="1"/>
          <w:cols w:space="720"/>
        </w:sectPr>
      </w:pPr>
    </w:p>
    <w:p w14:paraId="1D28BADB" w14:textId="77777777" w:rsidR="003506F1" w:rsidRDefault="00000000">
      <w:pPr>
        <w:pStyle w:val="ListParagraph"/>
        <w:numPr>
          <w:ilvl w:val="0"/>
          <w:numId w:val="3"/>
        </w:numPr>
        <w:tabs>
          <w:tab w:val="left" w:pos="368"/>
        </w:tabs>
        <w:spacing w:before="73"/>
        <w:ind w:left="367" w:hanging="248"/>
        <w:rPr>
          <w:b/>
          <w:sz w:val="21"/>
        </w:rPr>
      </w:pPr>
      <w:r>
        <w:rPr>
          <w:b/>
        </w:rPr>
        <w:lastRenderedPageBreak/>
        <w:t xml:space="preserve">SIGNATURE - </w:t>
      </w:r>
      <w:r>
        <w:rPr>
          <w:b/>
          <w:sz w:val="21"/>
        </w:rPr>
        <w:t>Sign in ink in the presence of a certifying officer and provide the</w:t>
      </w:r>
      <w:r>
        <w:rPr>
          <w:b/>
          <w:spacing w:val="-42"/>
          <w:sz w:val="21"/>
        </w:rPr>
        <w:t xml:space="preserve"> </w:t>
      </w:r>
      <w:r>
        <w:rPr>
          <w:b/>
          <w:sz w:val="21"/>
        </w:rPr>
        <w:t>requested information.</w:t>
      </w:r>
    </w:p>
    <w:p w14:paraId="3E951B02" w14:textId="77777777" w:rsidR="003506F1" w:rsidRDefault="00000000">
      <w:pPr>
        <w:spacing w:before="16"/>
        <w:ind w:left="120"/>
        <w:rPr>
          <w:b/>
          <w:i/>
        </w:rPr>
      </w:pPr>
      <w:r>
        <w:pict w14:anchorId="1B183B27">
          <v:group id="_x0000_s2058" style="position:absolute;left:0;text-align:left;margin-left:35.75pt;margin-top:16.15pt;width:538pt;height:161.4pt;z-index:-15725568;mso-wrap-distance-left:0;mso-wrap-distance-right:0;mso-position-horizontal-relative:page" coordorigin="715,323" coordsize="10760,3228">
            <v:rect id="_x0000_s2069" style="position:absolute;left:720;top:327;width:10750;height:3219" filled="f" strokeweight=".48pt"/>
            <v:shape id="_x0000_s2068" style="position:absolute;left:868;top:1471;width:5302;height:1292" coordorigin="869,1472" coordsize="5302,1292" o:spt="100" adj="0,,0" path="m869,1472r299,m1171,1472r398,m1572,1472r297,m1871,1472r597,m2471,1472r498,m2972,1472r197,m3171,1472r297,m3471,1472r498,m3971,1472r598,m4571,1472r499,m5072,1472r197,m5271,1472r697,m5971,1472r200,m869,2763r299,m1171,2763r398,m1572,2763r297,m1871,2763r598,m2471,2763r498,m2972,2763r197,m3171,2763r297,m3471,2763r498,m3971,2763r598,m4571,2763r499,m5072,2763r197,m5271,2763r698,m5971,2763r200,e" filled="f" strokeweight=".19964mm">
              <v:stroke joinstyle="round"/>
              <v:formulas/>
              <v:path arrowok="t" o:connecttype="segments"/>
            </v:shape>
            <v:shape id="_x0000_s2067" type="#_x0000_t202" style="position:absolute;left:868;top:410;width:10332;height:631" filled="f" stroked="f">
              <v:textbox inset="0,0,0,0">
                <w:txbxContent>
                  <w:p w14:paraId="3B5A13BF" w14:textId="77777777" w:rsidR="003506F1" w:rsidRDefault="00000000">
                    <w:pPr>
                      <w:spacing w:line="201" w:lineRule="exact"/>
                      <w:rPr>
                        <w:b/>
                        <w:sz w:val="18"/>
                      </w:rPr>
                    </w:pPr>
                    <w:r>
                      <w:rPr>
                        <w:b/>
                        <w:sz w:val="18"/>
                      </w:rPr>
                      <w:t>Sign</w:t>
                    </w:r>
                  </w:p>
                  <w:p w14:paraId="09B46028" w14:textId="77777777" w:rsidR="003506F1" w:rsidRDefault="00000000">
                    <w:pPr>
                      <w:tabs>
                        <w:tab w:val="left" w:pos="10211"/>
                      </w:tabs>
                      <w:spacing w:before="16"/>
                      <w:rPr>
                        <w:sz w:val="18"/>
                      </w:rPr>
                    </w:pPr>
                    <w:r>
                      <w:rPr>
                        <w:b/>
                        <w:sz w:val="18"/>
                      </w:rPr>
                      <w:t>Here:</w:t>
                    </w:r>
                    <w:r>
                      <w:rPr>
                        <w:b/>
                        <w:sz w:val="18"/>
                        <w:u w:val="single"/>
                      </w:rPr>
                      <w:t xml:space="preserve"> </w:t>
                    </w:r>
                    <w:r>
                      <w:rPr>
                        <w:b/>
                        <w:sz w:val="18"/>
                        <w:u w:val="single"/>
                      </w:rPr>
                      <w:tab/>
                    </w:r>
                    <w:r>
                      <w:rPr>
                        <w:sz w:val="18"/>
                      </w:rPr>
                      <w:t>_</w:t>
                    </w:r>
                  </w:p>
                  <w:p w14:paraId="67D982DF" w14:textId="77777777" w:rsidR="003506F1" w:rsidRDefault="00000000">
                    <w:pPr>
                      <w:spacing w:before="46"/>
                      <w:ind w:left="4723" w:right="4207"/>
                      <w:jc w:val="center"/>
                      <w:rPr>
                        <w:sz w:val="14"/>
                      </w:rPr>
                    </w:pPr>
                    <w:r>
                      <w:rPr>
                        <w:sz w:val="14"/>
                      </w:rPr>
                      <w:t>(Signature of Grantor)</w:t>
                    </w:r>
                  </w:p>
                </w:txbxContent>
              </v:textbox>
            </v:shape>
            <v:shape id="_x0000_s2066" type="#_x0000_t202" style="position:absolute;left:2308;top:1502;width:930;height:180" filled="f" stroked="f">
              <v:textbox inset="0,0,0,0">
                <w:txbxContent>
                  <w:p w14:paraId="76621C87" w14:textId="77777777" w:rsidR="003506F1" w:rsidRDefault="00000000">
                    <w:pPr>
                      <w:spacing w:line="179" w:lineRule="exact"/>
                      <w:rPr>
                        <w:sz w:val="16"/>
                      </w:rPr>
                    </w:pPr>
                    <w:r>
                      <w:rPr>
                        <w:sz w:val="16"/>
                      </w:rPr>
                      <w:t>(Print Name)</w:t>
                    </w:r>
                  </w:p>
                </w:txbxContent>
              </v:textbox>
            </v:shape>
            <v:shape id="_x0000_s2065" type="#_x0000_t202" style="position:absolute;left:6622;top:1278;width:4624;height:404" filled="f" stroked="f">
              <v:textbox inset="0,0,0,0">
                <w:txbxContent>
                  <w:p w14:paraId="29095FF2" w14:textId="77777777" w:rsidR="003506F1" w:rsidRDefault="00000000">
                    <w:pPr>
                      <w:tabs>
                        <w:tab w:val="left" w:pos="4503"/>
                      </w:tabs>
                      <w:spacing w:line="201" w:lineRule="exact"/>
                      <w:rPr>
                        <w:sz w:val="18"/>
                      </w:rPr>
                    </w:pPr>
                    <w:r>
                      <w:rPr>
                        <w:rFonts w:ascii="Times New Roman"/>
                        <w:w w:val="99"/>
                        <w:sz w:val="18"/>
                        <w:u w:val="single"/>
                      </w:rPr>
                      <w:t xml:space="preserve"> </w:t>
                    </w:r>
                    <w:r>
                      <w:rPr>
                        <w:rFonts w:ascii="Times New Roman"/>
                        <w:sz w:val="18"/>
                        <w:u w:val="single"/>
                      </w:rPr>
                      <w:tab/>
                    </w:r>
                    <w:r>
                      <w:rPr>
                        <w:sz w:val="18"/>
                      </w:rPr>
                      <w:t>_</w:t>
                    </w:r>
                  </w:p>
                  <w:p w14:paraId="67B28D7F" w14:textId="77777777" w:rsidR="003506F1" w:rsidRDefault="00000000">
                    <w:pPr>
                      <w:spacing w:before="18"/>
                      <w:ind w:left="1671"/>
                      <w:rPr>
                        <w:sz w:val="16"/>
                      </w:rPr>
                    </w:pPr>
                    <w:r>
                      <w:rPr>
                        <w:sz w:val="16"/>
                      </w:rPr>
                      <w:t>(Social Security Number)</w:t>
                    </w:r>
                  </w:p>
                </w:txbxContent>
              </v:textbox>
            </v:shape>
            <v:shape id="_x0000_s2064" type="#_x0000_t202" style="position:absolute;left:868;top:1924;width:10378;height:404" filled="f" stroked="f">
              <v:textbox inset="0,0,0,0">
                <w:txbxContent>
                  <w:p w14:paraId="2211F383" w14:textId="77777777" w:rsidR="003506F1" w:rsidRDefault="00000000">
                    <w:pPr>
                      <w:tabs>
                        <w:tab w:val="left" w:pos="5363"/>
                        <w:tab w:val="left" w:pos="5756"/>
                        <w:tab w:val="left" w:pos="10257"/>
                      </w:tabs>
                      <w:spacing w:line="201" w:lineRule="exact"/>
                      <w:rPr>
                        <w:sz w:val="18"/>
                      </w:rPr>
                    </w:pPr>
                    <w:r>
                      <w:rPr>
                        <w:b/>
                        <w:sz w:val="18"/>
                      </w:rPr>
                      <w:t>Home</w:t>
                    </w:r>
                    <w:r>
                      <w:rPr>
                        <w:b/>
                        <w:spacing w:val="-3"/>
                        <w:sz w:val="18"/>
                      </w:rPr>
                      <w:t xml:space="preserve"> </w:t>
                    </w:r>
                    <w:r>
                      <w:rPr>
                        <w:b/>
                        <w:sz w:val="18"/>
                      </w:rPr>
                      <w:t>Address</w:t>
                    </w:r>
                    <w:r>
                      <w:rPr>
                        <w:b/>
                        <w:sz w:val="18"/>
                        <w:u w:val="single"/>
                      </w:rPr>
                      <w:t xml:space="preserve"> </w:t>
                    </w:r>
                    <w:r>
                      <w:rPr>
                        <w:b/>
                        <w:sz w:val="18"/>
                        <w:u w:val="single"/>
                      </w:rPr>
                      <w:tab/>
                    </w:r>
                    <w:r>
                      <w:rPr>
                        <w:b/>
                        <w:sz w:val="18"/>
                      </w:rPr>
                      <w:tab/>
                    </w:r>
                    <w:r>
                      <w:rPr>
                        <w:b/>
                        <w:sz w:val="18"/>
                        <w:u w:val="single"/>
                      </w:rPr>
                      <w:t xml:space="preserve"> </w:t>
                    </w:r>
                    <w:r>
                      <w:rPr>
                        <w:b/>
                        <w:sz w:val="18"/>
                        <w:u w:val="single"/>
                      </w:rPr>
                      <w:tab/>
                    </w:r>
                    <w:r>
                      <w:rPr>
                        <w:sz w:val="18"/>
                      </w:rPr>
                      <w:t>_</w:t>
                    </w:r>
                  </w:p>
                  <w:p w14:paraId="25B7A343" w14:textId="77777777" w:rsidR="003506F1" w:rsidRDefault="00000000">
                    <w:pPr>
                      <w:tabs>
                        <w:tab w:val="left" w:pos="7334"/>
                      </w:tabs>
                      <w:spacing w:before="18"/>
                      <w:ind w:left="1771"/>
                      <w:rPr>
                        <w:sz w:val="16"/>
                      </w:rPr>
                    </w:pPr>
                    <w:r>
                      <w:rPr>
                        <w:sz w:val="16"/>
                      </w:rPr>
                      <w:t>(Number and Street or</w:t>
                    </w:r>
                    <w:r>
                      <w:rPr>
                        <w:spacing w:val="-2"/>
                        <w:sz w:val="16"/>
                      </w:rPr>
                      <w:t xml:space="preserve"> </w:t>
                    </w:r>
                    <w:r>
                      <w:rPr>
                        <w:sz w:val="16"/>
                      </w:rPr>
                      <w:t>Rural</w:t>
                    </w:r>
                    <w:r>
                      <w:rPr>
                        <w:spacing w:val="-3"/>
                        <w:sz w:val="16"/>
                      </w:rPr>
                      <w:t xml:space="preserve"> </w:t>
                    </w:r>
                    <w:r>
                      <w:rPr>
                        <w:sz w:val="16"/>
                      </w:rPr>
                      <w:t>Route)</w:t>
                    </w:r>
                    <w:r>
                      <w:rPr>
                        <w:sz w:val="16"/>
                      </w:rPr>
                      <w:tab/>
                      <w:t>(Daytime Telephone</w:t>
                    </w:r>
                    <w:r>
                      <w:rPr>
                        <w:spacing w:val="1"/>
                        <w:sz w:val="16"/>
                      </w:rPr>
                      <w:t xml:space="preserve"> </w:t>
                    </w:r>
                    <w:r>
                      <w:rPr>
                        <w:sz w:val="16"/>
                      </w:rPr>
                      <w:t>Number)</w:t>
                    </w:r>
                  </w:p>
                </w:txbxContent>
              </v:textbox>
            </v:shape>
            <v:shape id="_x0000_s2063" type="#_x0000_t202" style="position:absolute;left:2308;top:2793;width:405;height:180" filled="f" stroked="f">
              <v:textbox inset="0,0,0,0">
                <w:txbxContent>
                  <w:p w14:paraId="214D58BA" w14:textId="77777777" w:rsidR="003506F1" w:rsidRDefault="00000000">
                    <w:pPr>
                      <w:spacing w:line="179" w:lineRule="exact"/>
                      <w:rPr>
                        <w:sz w:val="16"/>
                      </w:rPr>
                    </w:pPr>
                    <w:r>
                      <w:rPr>
                        <w:sz w:val="16"/>
                      </w:rPr>
                      <w:t>(City)</w:t>
                    </w:r>
                  </w:p>
                </w:txbxContent>
              </v:textbox>
            </v:shape>
            <v:shape id="_x0000_s2062" type="#_x0000_t202" style="position:absolute;left:3974;top:2793;width:498;height:180" filled="f" stroked="f">
              <v:textbox inset="0,0,0,0">
                <w:txbxContent>
                  <w:p w14:paraId="69F65300" w14:textId="77777777" w:rsidR="003506F1" w:rsidRDefault="00000000">
                    <w:pPr>
                      <w:spacing w:line="179" w:lineRule="exact"/>
                      <w:rPr>
                        <w:sz w:val="16"/>
                      </w:rPr>
                    </w:pPr>
                    <w:r>
                      <w:rPr>
                        <w:sz w:val="16"/>
                      </w:rPr>
                      <w:t>(State)</w:t>
                    </w:r>
                  </w:p>
                </w:txbxContent>
              </v:textbox>
            </v:shape>
            <v:shape id="_x0000_s2061" type="#_x0000_t202" style="position:absolute;left:5163;top:2793;width:803;height:180" filled="f" stroked="f">
              <v:textbox inset="0,0,0,0">
                <w:txbxContent>
                  <w:p w14:paraId="522C24BC" w14:textId="77777777" w:rsidR="003506F1" w:rsidRDefault="00000000">
                    <w:pPr>
                      <w:spacing w:line="179" w:lineRule="exact"/>
                      <w:rPr>
                        <w:sz w:val="16"/>
                      </w:rPr>
                    </w:pPr>
                    <w:r>
                      <w:rPr>
                        <w:sz w:val="16"/>
                      </w:rPr>
                      <w:t>(ZIP Code)</w:t>
                    </w:r>
                  </w:p>
                </w:txbxContent>
              </v:textbox>
            </v:shape>
            <v:shape id="_x0000_s2060" type="#_x0000_t202" style="position:absolute;left:6622;top:2570;width:4624;height:404" filled="f" stroked="f">
              <v:textbox inset="0,0,0,0">
                <w:txbxContent>
                  <w:p w14:paraId="05F16FB6" w14:textId="77777777" w:rsidR="003506F1" w:rsidRDefault="00000000">
                    <w:pPr>
                      <w:tabs>
                        <w:tab w:val="left" w:pos="4503"/>
                      </w:tabs>
                      <w:spacing w:line="201" w:lineRule="exact"/>
                      <w:ind w:right="18"/>
                      <w:jc w:val="center"/>
                      <w:rPr>
                        <w:sz w:val="18"/>
                      </w:rPr>
                    </w:pPr>
                    <w:r>
                      <w:rPr>
                        <w:rFonts w:ascii="Times New Roman"/>
                        <w:w w:val="99"/>
                        <w:sz w:val="18"/>
                        <w:u w:val="single"/>
                      </w:rPr>
                      <w:t xml:space="preserve"> </w:t>
                    </w:r>
                    <w:r>
                      <w:rPr>
                        <w:rFonts w:ascii="Times New Roman"/>
                        <w:sz w:val="18"/>
                        <w:u w:val="single"/>
                      </w:rPr>
                      <w:tab/>
                    </w:r>
                    <w:r>
                      <w:rPr>
                        <w:spacing w:val="-18"/>
                        <w:sz w:val="18"/>
                      </w:rPr>
                      <w:t>_</w:t>
                    </w:r>
                  </w:p>
                  <w:p w14:paraId="1A574E9F" w14:textId="77777777" w:rsidR="003506F1" w:rsidRDefault="00000000">
                    <w:pPr>
                      <w:spacing w:before="18"/>
                      <w:ind w:left="187" w:right="18"/>
                      <w:jc w:val="center"/>
                      <w:rPr>
                        <w:sz w:val="16"/>
                      </w:rPr>
                    </w:pPr>
                    <w:r>
                      <w:rPr>
                        <w:sz w:val="16"/>
                      </w:rPr>
                      <w:t>(E-mail Address)</w:t>
                    </w:r>
                  </w:p>
                </w:txbxContent>
              </v:textbox>
            </v:shape>
            <v:shape id="_x0000_s2059" type="#_x0000_t202" style="position:absolute;left:868;top:3191;width:5784;height:202" filled="f" stroked="f">
              <v:textbox inset="0,0,0,0">
                <w:txbxContent>
                  <w:p w14:paraId="3A332F97" w14:textId="77777777" w:rsidR="003506F1" w:rsidRDefault="00000000">
                    <w:pPr>
                      <w:tabs>
                        <w:tab w:val="left" w:pos="5763"/>
                      </w:tabs>
                      <w:spacing w:line="201" w:lineRule="exact"/>
                      <w:rPr>
                        <w:rFonts w:ascii="Times New Roman"/>
                        <w:sz w:val="18"/>
                      </w:rPr>
                    </w:pPr>
                    <w:r>
                      <w:rPr>
                        <w:b/>
                        <w:sz w:val="18"/>
                      </w:rPr>
                      <w:t>Account number, if</w:t>
                    </w:r>
                    <w:r>
                      <w:rPr>
                        <w:b/>
                        <w:spacing w:val="-15"/>
                        <w:sz w:val="18"/>
                      </w:rPr>
                      <w:t xml:space="preserve"> </w:t>
                    </w:r>
                    <w:r>
                      <w:rPr>
                        <w:b/>
                        <w:sz w:val="18"/>
                      </w:rPr>
                      <w:t>applicable</w:t>
                    </w:r>
                    <w:r>
                      <w:rPr>
                        <w:b/>
                        <w:spacing w:val="4"/>
                        <w:sz w:val="18"/>
                      </w:rPr>
                      <w:t xml:space="preserve"> </w:t>
                    </w:r>
                    <w:r>
                      <w:rPr>
                        <w:rFonts w:ascii="Times New Roman"/>
                        <w:w w:val="99"/>
                        <w:sz w:val="18"/>
                        <w:u w:val="single"/>
                      </w:rPr>
                      <w:t xml:space="preserve"> </w:t>
                    </w:r>
                    <w:r>
                      <w:rPr>
                        <w:rFonts w:ascii="Times New Roman"/>
                        <w:sz w:val="18"/>
                        <w:u w:val="single"/>
                      </w:rPr>
                      <w:tab/>
                    </w:r>
                  </w:p>
                </w:txbxContent>
              </v:textbox>
            </v:shape>
            <w10:wrap type="topAndBottom" anchorx="page"/>
          </v:group>
        </w:pict>
      </w:r>
      <w:r>
        <w:pict w14:anchorId="0BA1F541">
          <v:group id="_x0000_s2055" style="position:absolute;left:0;text-align:left;margin-left:38.65pt;margin-top:185.85pt;width:537.75pt;height:260.9pt;z-index:-15725056;mso-wrap-distance-left:0;mso-wrap-distance-right:0;mso-position-horizontal-relative:page" coordorigin="773,3717" coordsize="10755,5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7862;top:6927;width:1575;height:500">
              <v:imagedata r:id="rId8" o:title=""/>
            </v:shape>
            <v:shape id="_x0000_s2056" type="#_x0000_t202" style="position:absolute;left:777;top:3721;width:10745;height:5208" filled="f" strokeweight=".48pt">
              <v:textbox inset="0,0,0,0">
                <w:txbxContent>
                  <w:p w14:paraId="45452741" w14:textId="77777777" w:rsidR="003506F1" w:rsidRDefault="00000000">
                    <w:pPr>
                      <w:spacing w:before="71"/>
                      <w:ind w:left="141"/>
                      <w:rPr>
                        <w:sz w:val="18"/>
                      </w:rPr>
                    </w:pPr>
                    <w:r>
                      <w:rPr>
                        <w:b/>
                        <w:sz w:val="18"/>
                      </w:rPr>
                      <w:t>Instructions to Certifying Officer</w:t>
                    </w:r>
                    <w:r>
                      <w:rPr>
                        <w:sz w:val="18"/>
                      </w:rPr>
                      <w:t xml:space="preserve">: </w:t>
                    </w:r>
                    <w:r>
                      <w:rPr>
                        <w:b/>
                        <w:sz w:val="18"/>
                      </w:rPr>
                      <w:t>1</w:t>
                    </w:r>
                    <w:r>
                      <w:rPr>
                        <w:sz w:val="18"/>
                      </w:rPr>
                      <w:t xml:space="preserve">. Name of the person(s) who appeared and date of appearance </w:t>
                    </w:r>
                    <w:r>
                      <w:rPr>
                        <w:b/>
                        <w:sz w:val="18"/>
                      </w:rPr>
                      <w:t xml:space="preserve">MUST </w:t>
                    </w:r>
                    <w:r>
                      <w:rPr>
                        <w:sz w:val="18"/>
                      </w:rPr>
                      <w:t>be completed.</w:t>
                    </w:r>
                  </w:p>
                  <w:p w14:paraId="08FFB186" w14:textId="77777777" w:rsidR="003506F1" w:rsidRDefault="00000000">
                    <w:pPr>
                      <w:spacing w:before="16"/>
                      <w:ind w:left="141"/>
                      <w:rPr>
                        <w:sz w:val="18"/>
                      </w:rPr>
                    </w:pPr>
                    <w:r>
                      <w:rPr>
                        <w:b/>
                        <w:sz w:val="18"/>
                      </w:rPr>
                      <w:t>2</w:t>
                    </w:r>
                    <w:r>
                      <w:rPr>
                        <w:sz w:val="18"/>
                      </w:rPr>
                      <w:t xml:space="preserve">. If a Medallion stamp is used, an original signature is required. </w:t>
                    </w:r>
                    <w:r>
                      <w:rPr>
                        <w:b/>
                        <w:sz w:val="18"/>
                      </w:rPr>
                      <w:t>3</w:t>
                    </w:r>
                    <w:r>
                      <w:rPr>
                        <w:sz w:val="18"/>
                      </w:rPr>
                      <w:t>. Person(s) must sign in your presence.</w:t>
                    </w:r>
                  </w:p>
                  <w:p w14:paraId="544A0B0A" w14:textId="77777777" w:rsidR="003506F1" w:rsidRDefault="003506F1">
                    <w:pPr>
                      <w:spacing w:before="8"/>
                      <w:rPr>
                        <w:sz w:val="18"/>
                      </w:rPr>
                    </w:pPr>
                  </w:p>
                  <w:p w14:paraId="379662AA" w14:textId="77777777" w:rsidR="003506F1" w:rsidRDefault="00000000">
                    <w:pPr>
                      <w:tabs>
                        <w:tab w:val="left" w:pos="8701"/>
                      </w:tabs>
                      <w:spacing w:before="1"/>
                      <w:ind w:left="141"/>
                      <w:rPr>
                        <w:sz w:val="18"/>
                      </w:rPr>
                    </w:pPr>
                    <w:r>
                      <w:rPr>
                        <w:sz w:val="18"/>
                      </w:rPr>
                      <w:t>I</w:t>
                    </w:r>
                    <w:r>
                      <w:rPr>
                        <w:spacing w:val="-2"/>
                        <w:sz w:val="18"/>
                      </w:rPr>
                      <w:t xml:space="preserve"> </w:t>
                    </w:r>
                    <w:r>
                      <w:rPr>
                        <w:sz w:val="18"/>
                      </w:rPr>
                      <w:t>CERTIFY</w:t>
                    </w:r>
                    <w:r>
                      <w:rPr>
                        <w:spacing w:val="-2"/>
                        <w:sz w:val="18"/>
                      </w:rPr>
                      <w:t xml:space="preserve"> </w:t>
                    </w:r>
                    <w:r>
                      <w:rPr>
                        <w:sz w:val="18"/>
                      </w:rPr>
                      <w:t>that</w:t>
                    </w:r>
                    <w:r>
                      <w:rPr>
                        <w:sz w:val="18"/>
                        <w:u w:val="single"/>
                      </w:rPr>
                      <w:t xml:space="preserve"> </w:t>
                    </w:r>
                    <w:r>
                      <w:rPr>
                        <w:sz w:val="18"/>
                        <w:u w:val="single"/>
                      </w:rPr>
                      <w:tab/>
                    </w:r>
                    <w:r>
                      <w:rPr>
                        <w:sz w:val="18"/>
                      </w:rPr>
                      <w:t>, whose</w:t>
                    </w:r>
                    <w:r>
                      <w:rPr>
                        <w:spacing w:val="-6"/>
                        <w:sz w:val="18"/>
                      </w:rPr>
                      <w:t xml:space="preserve"> </w:t>
                    </w:r>
                    <w:r>
                      <w:rPr>
                        <w:sz w:val="18"/>
                      </w:rPr>
                      <w:t>identity(</w:t>
                    </w:r>
                    <w:proofErr w:type="spellStart"/>
                    <w:r>
                      <w:rPr>
                        <w:sz w:val="18"/>
                      </w:rPr>
                      <w:t>ies</w:t>
                    </w:r>
                    <w:proofErr w:type="spellEnd"/>
                    <w:r>
                      <w:rPr>
                        <w:sz w:val="18"/>
                      </w:rPr>
                      <w:t>)</w:t>
                    </w:r>
                  </w:p>
                  <w:p w14:paraId="1F53DA0B" w14:textId="77777777" w:rsidR="003506F1" w:rsidRDefault="00000000">
                    <w:pPr>
                      <w:spacing w:before="18"/>
                      <w:ind w:left="3020"/>
                      <w:rPr>
                        <w:sz w:val="16"/>
                      </w:rPr>
                    </w:pPr>
                    <w:r>
                      <w:rPr>
                        <w:sz w:val="16"/>
                      </w:rPr>
                      <w:t>(Names of Persons Who Appeared)</w:t>
                    </w:r>
                  </w:p>
                  <w:p w14:paraId="6EE09A01" w14:textId="77777777" w:rsidR="003506F1" w:rsidRDefault="003506F1">
                    <w:pPr>
                      <w:spacing w:before="3"/>
                      <w:rPr>
                        <w:sz w:val="18"/>
                      </w:rPr>
                    </w:pPr>
                  </w:p>
                  <w:p w14:paraId="3981198A" w14:textId="77777777" w:rsidR="003506F1" w:rsidRDefault="00000000">
                    <w:pPr>
                      <w:tabs>
                        <w:tab w:val="left" w:pos="6971"/>
                        <w:tab w:val="left" w:pos="9059"/>
                        <w:tab w:val="left" w:pos="9269"/>
                        <w:tab w:val="left" w:pos="10309"/>
                      </w:tabs>
                      <w:ind w:left="141"/>
                      <w:rPr>
                        <w:rFonts w:ascii="Times New Roman"/>
                        <w:sz w:val="18"/>
                      </w:rPr>
                    </w:pPr>
                    <w:r>
                      <w:rPr>
                        <w:sz w:val="18"/>
                      </w:rPr>
                      <w:t>is/are known or proven to me, personally appeared before</w:t>
                    </w:r>
                    <w:r>
                      <w:rPr>
                        <w:spacing w:val="-32"/>
                        <w:sz w:val="18"/>
                      </w:rPr>
                      <w:t xml:space="preserve"> </w:t>
                    </w:r>
                    <w:r>
                      <w:rPr>
                        <w:sz w:val="18"/>
                      </w:rPr>
                      <w:t>me</w:t>
                    </w:r>
                    <w:r>
                      <w:rPr>
                        <w:spacing w:val="-3"/>
                        <w:sz w:val="18"/>
                      </w:rPr>
                      <w:t xml:space="preserve"> </w:t>
                    </w:r>
                    <w:r>
                      <w:rPr>
                        <w:sz w:val="18"/>
                      </w:rPr>
                      <w:t>this</w:t>
                    </w:r>
                    <w:r>
                      <w:rPr>
                        <w:sz w:val="18"/>
                        <w:u w:val="single"/>
                      </w:rPr>
                      <w:t xml:space="preserve"> </w:t>
                    </w:r>
                    <w:r>
                      <w:rPr>
                        <w:sz w:val="18"/>
                        <w:u w:val="single"/>
                      </w:rPr>
                      <w:tab/>
                    </w:r>
                    <w:r>
                      <w:rPr>
                        <w:sz w:val="18"/>
                      </w:rPr>
                      <w:t>day</w:t>
                    </w:r>
                    <w:r>
                      <w:rPr>
                        <w:spacing w:val="-5"/>
                        <w:sz w:val="18"/>
                      </w:rPr>
                      <w:t xml:space="preserve"> </w:t>
                    </w:r>
                    <w:r>
                      <w:rPr>
                        <w:sz w:val="18"/>
                      </w:rPr>
                      <w:t>of</w:t>
                    </w:r>
                    <w:r>
                      <w:rPr>
                        <w:spacing w:val="2"/>
                        <w:sz w:val="18"/>
                      </w:rPr>
                      <w:t xml:space="preserve"> </w:t>
                    </w:r>
                    <w:r>
                      <w:rPr>
                        <w:rFonts w:ascii="Times New Roman"/>
                        <w:w w:val="99"/>
                        <w:sz w:val="18"/>
                        <w:u w:val="single"/>
                      </w:rPr>
                      <w:t xml:space="preserve"> </w:t>
                    </w:r>
                    <w:r>
                      <w:rPr>
                        <w:rFonts w:ascii="Times New Roman"/>
                        <w:sz w:val="18"/>
                        <w:u w:val="single"/>
                      </w:rPr>
                      <w:tab/>
                    </w:r>
                    <w:r>
                      <w:rPr>
                        <w:rFonts w:ascii="Times New Roman"/>
                        <w:sz w:val="18"/>
                      </w:rPr>
                      <w:tab/>
                    </w:r>
                    <w:r>
                      <w:rPr>
                        <w:rFonts w:ascii="Times New Roman"/>
                        <w:w w:val="99"/>
                        <w:sz w:val="18"/>
                        <w:u w:val="single"/>
                      </w:rPr>
                      <w:t xml:space="preserve"> </w:t>
                    </w:r>
                    <w:r>
                      <w:rPr>
                        <w:rFonts w:ascii="Times New Roman"/>
                        <w:sz w:val="18"/>
                        <w:u w:val="single"/>
                      </w:rPr>
                      <w:tab/>
                    </w:r>
                  </w:p>
                  <w:p w14:paraId="28BDA2AB" w14:textId="77777777" w:rsidR="003506F1" w:rsidRDefault="00000000">
                    <w:pPr>
                      <w:tabs>
                        <w:tab w:val="left" w:pos="9538"/>
                      </w:tabs>
                      <w:spacing w:before="20"/>
                      <w:ind w:left="7963"/>
                      <w:rPr>
                        <w:sz w:val="16"/>
                      </w:rPr>
                    </w:pPr>
                    <w:r>
                      <w:rPr>
                        <w:sz w:val="16"/>
                      </w:rPr>
                      <w:t>(Month)</w:t>
                    </w:r>
                    <w:r>
                      <w:rPr>
                        <w:sz w:val="16"/>
                      </w:rPr>
                      <w:tab/>
                      <w:t>(Year)</w:t>
                    </w:r>
                  </w:p>
                  <w:p w14:paraId="0E16444E" w14:textId="77777777" w:rsidR="003506F1" w:rsidRDefault="00000000">
                    <w:pPr>
                      <w:tabs>
                        <w:tab w:val="left" w:pos="5534"/>
                      </w:tabs>
                      <w:spacing w:before="11"/>
                      <w:ind w:left="141"/>
                      <w:rPr>
                        <w:sz w:val="18"/>
                      </w:rPr>
                    </w:pPr>
                    <w:r>
                      <w:rPr>
                        <w:sz w:val="18"/>
                      </w:rPr>
                      <w:t>at</w:t>
                    </w:r>
                    <w:r>
                      <w:rPr>
                        <w:sz w:val="18"/>
                        <w:u w:val="single"/>
                      </w:rPr>
                      <w:t xml:space="preserve"> </w:t>
                    </w:r>
                    <w:r>
                      <w:rPr>
                        <w:sz w:val="18"/>
                        <w:u w:val="single"/>
                      </w:rPr>
                      <w:tab/>
                    </w:r>
                    <w:r>
                      <w:rPr>
                        <w:sz w:val="18"/>
                      </w:rPr>
                      <w:t>and signed this form.</w:t>
                    </w:r>
                  </w:p>
                  <w:p w14:paraId="07471112" w14:textId="77777777" w:rsidR="003506F1" w:rsidRDefault="00000000">
                    <w:pPr>
                      <w:spacing w:before="18"/>
                      <w:ind w:left="2301"/>
                      <w:rPr>
                        <w:sz w:val="16"/>
                      </w:rPr>
                    </w:pPr>
                    <w:r>
                      <w:rPr>
                        <w:sz w:val="16"/>
                      </w:rPr>
                      <w:t>(City, State)</w:t>
                    </w:r>
                  </w:p>
                  <w:p w14:paraId="4C66A3E0" w14:textId="77777777" w:rsidR="003506F1" w:rsidRDefault="003506F1">
                    <w:pPr>
                      <w:rPr>
                        <w:sz w:val="18"/>
                      </w:rPr>
                    </w:pPr>
                  </w:p>
                  <w:p w14:paraId="18A99508" w14:textId="77777777" w:rsidR="003506F1" w:rsidRDefault="003506F1">
                    <w:pPr>
                      <w:rPr>
                        <w:sz w:val="18"/>
                      </w:rPr>
                    </w:pPr>
                  </w:p>
                  <w:p w14:paraId="3CC7006A" w14:textId="77777777" w:rsidR="003506F1" w:rsidRDefault="00000000">
                    <w:pPr>
                      <w:ind w:left="1619"/>
                      <w:rPr>
                        <w:sz w:val="16"/>
                      </w:rPr>
                    </w:pPr>
                    <w:r>
                      <w:rPr>
                        <w:sz w:val="16"/>
                      </w:rPr>
                      <w:t>(Signature and Title of Certifying Officer)</w:t>
                    </w:r>
                  </w:p>
                  <w:p w14:paraId="3967B84D" w14:textId="77777777" w:rsidR="003506F1" w:rsidRDefault="003506F1">
                    <w:pPr>
                      <w:rPr>
                        <w:sz w:val="18"/>
                      </w:rPr>
                    </w:pPr>
                  </w:p>
                  <w:p w14:paraId="5B163AFC" w14:textId="77777777" w:rsidR="003506F1" w:rsidRDefault="003506F1">
                    <w:pPr>
                      <w:spacing w:before="9"/>
                      <w:rPr>
                        <w:sz w:val="17"/>
                      </w:rPr>
                    </w:pPr>
                  </w:p>
                  <w:p w14:paraId="7EE1CDA7" w14:textId="77777777" w:rsidR="003506F1" w:rsidRDefault="00000000">
                    <w:pPr>
                      <w:ind w:left="1581"/>
                      <w:rPr>
                        <w:sz w:val="16"/>
                      </w:rPr>
                    </w:pPr>
                    <w:r>
                      <w:rPr>
                        <w:sz w:val="16"/>
                      </w:rPr>
                      <w:t>(Name of Financial Institution)</w:t>
                    </w:r>
                  </w:p>
                  <w:p w14:paraId="379B8664" w14:textId="77777777" w:rsidR="003506F1" w:rsidRDefault="003506F1">
                    <w:pPr>
                      <w:rPr>
                        <w:sz w:val="18"/>
                      </w:rPr>
                    </w:pPr>
                  </w:p>
                  <w:p w14:paraId="647F7495" w14:textId="77777777" w:rsidR="003506F1" w:rsidRDefault="003506F1">
                    <w:pPr>
                      <w:spacing w:before="8"/>
                      <w:rPr>
                        <w:sz w:val="17"/>
                      </w:rPr>
                    </w:pPr>
                  </w:p>
                  <w:p w14:paraId="08A85232" w14:textId="77777777" w:rsidR="003506F1" w:rsidRDefault="00000000">
                    <w:pPr>
                      <w:spacing w:before="1"/>
                      <w:ind w:left="2301"/>
                      <w:rPr>
                        <w:sz w:val="16"/>
                      </w:rPr>
                    </w:pPr>
                    <w:r>
                      <w:rPr>
                        <w:sz w:val="16"/>
                      </w:rPr>
                      <w:t>(Address)</w:t>
                    </w:r>
                  </w:p>
                  <w:p w14:paraId="3C660861" w14:textId="77777777" w:rsidR="003506F1" w:rsidRDefault="003506F1">
                    <w:pPr>
                      <w:rPr>
                        <w:sz w:val="18"/>
                      </w:rPr>
                    </w:pPr>
                  </w:p>
                  <w:p w14:paraId="315C3E44" w14:textId="77777777" w:rsidR="003506F1" w:rsidRDefault="003506F1">
                    <w:pPr>
                      <w:spacing w:before="8"/>
                      <w:rPr>
                        <w:sz w:val="17"/>
                      </w:rPr>
                    </w:pPr>
                  </w:p>
                  <w:p w14:paraId="3ACD860E" w14:textId="77777777" w:rsidR="003506F1" w:rsidRDefault="00000000">
                    <w:pPr>
                      <w:ind w:left="2028"/>
                      <w:rPr>
                        <w:sz w:val="16"/>
                      </w:rPr>
                    </w:pPr>
                    <w:r>
                      <w:rPr>
                        <w:sz w:val="16"/>
                      </w:rPr>
                      <w:t>(City, State, ZIP code)</w:t>
                    </w:r>
                  </w:p>
                  <w:p w14:paraId="799C8845" w14:textId="77777777" w:rsidR="003506F1" w:rsidRDefault="003506F1">
                    <w:pPr>
                      <w:rPr>
                        <w:sz w:val="18"/>
                      </w:rPr>
                    </w:pPr>
                  </w:p>
                  <w:p w14:paraId="0524C052" w14:textId="77777777" w:rsidR="003506F1" w:rsidRDefault="003506F1">
                    <w:pPr>
                      <w:spacing w:before="9"/>
                      <w:rPr>
                        <w:sz w:val="17"/>
                      </w:rPr>
                    </w:pPr>
                  </w:p>
                  <w:p w14:paraId="6DF2CA00" w14:textId="77777777" w:rsidR="003506F1" w:rsidRDefault="00000000">
                    <w:pPr>
                      <w:ind w:left="2301"/>
                      <w:rPr>
                        <w:sz w:val="16"/>
                      </w:rPr>
                    </w:pPr>
                    <w:r>
                      <w:rPr>
                        <w:sz w:val="16"/>
                      </w:rPr>
                      <w:t>(Telephone)</w:t>
                    </w:r>
                  </w:p>
                </w:txbxContent>
              </v:textbox>
            </v:shape>
            <w10:wrap type="topAndBottom" anchorx="page"/>
          </v:group>
        </w:pict>
      </w:r>
      <w:r>
        <w:rPr>
          <w:b/>
          <w:i/>
        </w:rPr>
        <w:t xml:space="preserve">I ratify </w:t>
      </w:r>
      <w:proofErr w:type="gramStart"/>
      <w:r>
        <w:rPr>
          <w:b/>
          <w:i/>
        </w:rPr>
        <w:t>any and all</w:t>
      </w:r>
      <w:proofErr w:type="gramEnd"/>
      <w:r>
        <w:rPr>
          <w:b/>
          <w:i/>
        </w:rPr>
        <w:t xml:space="preserve"> authorized transactions by my attorney-in-fact.</w:t>
      </w:r>
    </w:p>
    <w:p w14:paraId="7939DF15" w14:textId="77777777" w:rsidR="003506F1" w:rsidRDefault="003506F1">
      <w:pPr>
        <w:pStyle w:val="BodyText"/>
        <w:spacing w:before="5"/>
        <w:rPr>
          <w:b/>
          <w:i/>
          <w:sz w:val="8"/>
        </w:rPr>
      </w:pPr>
    </w:p>
    <w:p w14:paraId="3C303425" w14:textId="77777777" w:rsidR="003506F1" w:rsidRDefault="00000000">
      <w:pPr>
        <w:pStyle w:val="Heading2"/>
        <w:spacing w:before="76"/>
        <w:ind w:left="2419" w:right="2680"/>
        <w:jc w:val="center"/>
      </w:pPr>
      <w:r>
        <w:t>INSTRUCTIONS</w:t>
      </w:r>
    </w:p>
    <w:p w14:paraId="204D51AD" w14:textId="77777777" w:rsidR="003506F1" w:rsidRDefault="00000000">
      <w:pPr>
        <w:pStyle w:val="BodyText"/>
        <w:spacing w:before="17"/>
        <w:ind w:left="134" w:right="429" w:hanging="15"/>
      </w:pPr>
      <w:r>
        <w:pict w14:anchorId="5F4A66EC">
          <v:shape id="_x0000_s2054" style="position:absolute;left:0;text-align:left;margin-left:46.2pt;margin-top:-149.25pt;width:248.95pt;height:.1pt;z-index:-15842304;mso-position-horizontal-relative:page" coordorigin="924,-2985" coordsize="4979,0" o:spt="100" adj="0,,0" path="m924,-2985r1598,m2524,-2985r798,m3324,-2985r1597,m4923,-2985r800,m5725,-2985r177,e" filled="f" strokeweight=".17836mm">
            <v:stroke joinstyle="round"/>
            <v:formulas/>
            <v:path arrowok="t" o:connecttype="segments"/>
            <w10:wrap anchorx="page"/>
          </v:shape>
        </w:pict>
      </w:r>
      <w:r>
        <w:pict w14:anchorId="445B614C">
          <v:shape id="_x0000_s2053" style="position:absolute;left:0;text-align:left;margin-left:46.2pt;margin-top:-119.45pt;width:248.95pt;height:.1pt;z-index:-15841792;mso-position-horizontal-relative:page" coordorigin="924,-2389" coordsize="4979,0" o:spt="100" adj="0,,0" path="m924,-2389r1598,m2524,-2389r798,m3324,-2389r1597,m4923,-2389r800,m5725,-2389r177,e" filled="f" strokeweight=".17836mm">
            <v:stroke joinstyle="round"/>
            <v:formulas/>
            <v:path arrowok="t" o:connecttype="segments"/>
            <w10:wrap anchorx="page"/>
          </v:shape>
        </w:pict>
      </w:r>
      <w:r>
        <w:pict w14:anchorId="00B07A3A">
          <v:shape id="_x0000_s2052" style="position:absolute;left:0;text-align:left;margin-left:46.2pt;margin-top:-89.7pt;width:248.95pt;height:.1pt;z-index:-15841280;mso-position-horizontal-relative:page" coordorigin="924,-1794" coordsize="4979,0" o:spt="100" adj="0,,0" path="m924,-1794r1598,m2524,-1794r798,m3324,-1794r1597,m4923,-1794r800,m5725,-1794r177,e" filled="f" strokeweight=".17836mm">
            <v:stroke joinstyle="round"/>
            <v:formulas/>
            <v:path arrowok="t" o:connecttype="segments"/>
            <w10:wrap anchorx="page"/>
          </v:shape>
        </w:pict>
      </w:r>
      <w:r>
        <w:pict w14:anchorId="0D4DBFD7">
          <v:shape id="_x0000_s2051" style="position:absolute;left:0;text-align:left;margin-left:46.2pt;margin-top:-59.95pt;width:248.95pt;height:.1pt;z-index:-15840768;mso-position-horizontal-relative:page" coordorigin="924,-1199" coordsize="4979,0" o:spt="100" adj="0,,0" path="m924,-1199r1598,m2524,-1199r798,m3324,-1199r1597,m4923,-1199r800,m5725,-1199r177,e" filled="f" strokeweight=".17836mm">
            <v:stroke joinstyle="round"/>
            <v:formulas/>
            <v:path arrowok="t" o:connecttype="segments"/>
            <w10:wrap anchorx="page"/>
          </v:shape>
        </w:pict>
      </w:r>
      <w:r>
        <w:pict w14:anchorId="7AC55A7E">
          <v:shape id="_x0000_s2050" style="position:absolute;left:0;text-align:left;margin-left:46.2pt;margin-top:-30.05pt;width:248.95pt;height:.1pt;z-index:-15840256;mso-position-horizontal-relative:page" coordorigin="924,-601" coordsize="4979,0" o:spt="100" adj="0,,0" path="m924,-601r1598,m2524,-601r798,m3324,-601r1597,m4923,-601r800,m5725,-601r177,e" filled="f" strokeweight=".17836mm">
            <v:stroke joinstyle="round"/>
            <v:formulas/>
            <v:path arrowok="t" o:connecttype="segments"/>
            <w10:wrap anchorx="page"/>
          </v:shape>
        </w:pict>
      </w:r>
      <w:r>
        <w:rPr>
          <w:b/>
        </w:rPr>
        <w:t xml:space="preserve">USE OF FORM – </w:t>
      </w:r>
      <w:r>
        <w:t xml:space="preserve">Use this form to appoint and authorize an attorney-in-fact to conduct </w:t>
      </w:r>
      <w:proofErr w:type="gramStart"/>
      <w:r>
        <w:t>any and all</w:t>
      </w:r>
      <w:proofErr w:type="gramEnd"/>
      <w:r>
        <w:t xml:space="preserve"> authorized transactions regarding Treasury securities. These securities include, but are not necessarily limited to, Treasury bills, notes, bonds, and TIPS, FRNs, and all series of United States Savings Bonds and Savings Notes. Authorized transactions include, but are not limited to, changes of payment information, collection of interest, redemptions, transfers, assignments, purchases by ACH or any other authorized payment method</w:t>
      </w:r>
      <w:r>
        <w:rPr>
          <w:i/>
        </w:rPr>
        <w:t xml:space="preserve">, </w:t>
      </w:r>
      <w:r>
        <w:t>reinvestments, and/or the completion of tax documents. (An attorney-in-fact may not reissue definitive savings bonds.)</w:t>
      </w:r>
    </w:p>
    <w:p w14:paraId="51431258" w14:textId="77777777" w:rsidR="003506F1" w:rsidRDefault="00000000">
      <w:pPr>
        <w:pStyle w:val="Heading2"/>
        <w:spacing w:before="34"/>
        <w:ind w:left="119"/>
      </w:pPr>
      <w:r>
        <w:t>IMPORTANT NOTICES</w:t>
      </w:r>
    </w:p>
    <w:p w14:paraId="1523922A" w14:textId="77777777" w:rsidR="003506F1" w:rsidRDefault="00000000">
      <w:pPr>
        <w:pStyle w:val="ListParagraph"/>
        <w:numPr>
          <w:ilvl w:val="0"/>
          <w:numId w:val="2"/>
        </w:numPr>
        <w:tabs>
          <w:tab w:val="left" w:pos="695"/>
          <w:tab w:val="left" w:pos="696"/>
        </w:tabs>
        <w:spacing w:before="46" w:line="206" w:lineRule="auto"/>
        <w:ind w:left="695" w:right="395"/>
        <w:rPr>
          <w:sz w:val="20"/>
        </w:rPr>
      </w:pPr>
      <w:r>
        <w:rPr>
          <w:sz w:val="20"/>
        </w:rPr>
        <w:t>This</w:t>
      </w:r>
      <w:r>
        <w:rPr>
          <w:spacing w:val="-6"/>
          <w:sz w:val="20"/>
        </w:rPr>
        <w:t xml:space="preserve"> </w:t>
      </w:r>
      <w:r>
        <w:rPr>
          <w:sz w:val="20"/>
        </w:rPr>
        <w:t>form</w:t>
      </w:r>
      <w:r>
        <w:rPr>
          <w:spacing w:val="-2"/>
          <w:sz w:val="20"/>
        </w:rPr>
        <w:t xml:space="preserve"> </w:t>
      </w:r>
      <w:r>
        <w:rPr>
          <w:sz w:val="20"/>
        </w:rPr>
        <w:t>gives</w:t>
      </w:r>
      <w:r>
        <w:rPr>
          <w:spacing w:val="-5"/>
          <w:sz w:val="20"/>
        </w:rPr>
        <w:t xml:space="preserve"> </w:t>
      </w:r>
      <w:r>
        <w:rPr>
          <w:sz w:val="20"/>
        </w:rPr>
        <w:t>the</w:t>
      </w:r>
      <w:r>
        <w:rPr>
          <w:spacing w:val="-3"/>
          <w:sz w:val="20"/>
        </w:rPr>
        <w:t xml:space="preserve"> </w:t>
      </w:r>
      <w:r>
        <w:rPr>
          <w:sz w:val="20"/>
        </w:rPr>
        <w:t>individual</w:t>
      </w:r>
      <w:r>
        <w:rPr>
          <w:spacing w:val="-6"/>
          <w:sz w:val="20"/>
        </w:rPr>
        <w:t xml:space="preserve"> </w:t>
      </w:r>
      <w:r>
        <w:rPr>
          <w:sz w:val="20"/>
        </w:rPr>
        <w:t>or</w:t>
      </w:r>
      <w:r>
        <w:rPr>
          <w:spacing w:val="-2"/>
          <w:sz w:val="20"/>
        </w:rPr>
        <w:t xml:space="preserve"> </w:t>
      </w:r>
      <w:r>
        <w:rPr>
          <w:sz w:val="20"/>
        </w:rPr>
        <w:t>organization</w:t>
      </w:r>
      <w:r>
        <w:rPr>
          <w:spacing w:val="-6"/>
          <w:sz w:val="20"/>
        </w:rPr>
        <w:t xml:space="preserve"> </w:t>
      </w:r>
      <w:r>
        <w:rPr>
          <w:sz w:val="20"/>
        </w:rPr>
        <w:t>you</w:t>
      </w:r>
      <w:r>
        <w:rPr>
          <w:spacing w:val="-5"/>
          <w:sz w:val="20"/>
        </w:rPr>
        <w:t xml:space="preserve"> </w:t>
      </w:r>
      <w:r>
        <w:rPr>
          <w:sz w:val="20"/>
        </w:rPr>
        <w:t>name</w:t>
      </w:r>
      <w:r>
        <w:rPr>
          <w:spacing w:val="-6"/>
          <w:sz w:val="20"/>
        </w:rPr>
        <w:t xml:space="preserve"> </w:t>
      </w:r>
      <w:r>
        <w:rPr>
          <w:sz w:val="20"/>
        </w:rPr>
        <w:t>as</w:t>
      </w:r>
      <w:r>
        <w:rPr>
          <w:spacing w:val="-5"/>
          <w:sz w:val="20"/>
        </w:rPr>
        <w:t xml:space="preserve"> </w:t>
      </w:r>
      <w:r>
        <w:rPr>
          <w:sz w:val="20"/>
        </w:rPr>
        <w:t>attorney-in-fact</w:t>
      </w:r>
      <w:r>
        <w:rPr>
          <w:spacing w:val="-5"/>
          <w:sz w:val="20"/>
        </w:rPr>
        <w:t xml:space="preserve"> </w:t>
      </w:r>
      <w:r>
        <w:rPr>
          <w:sz w:val="20"/>
        </w:rPr>
        <w:t>broad</w:t>
      </w:r>
      <w:r>
        <w:rPr>
          <w:spacing w:val="-5"/>
          <w:sz w:val="20"/>
        </w:rPr>
        <w:t xml:space="preserve"> </w:t>
      </w:r>
      <w:r>
        <w:rPr>
          <w:sz w:val="20"/>
        </w:rPr>
        <w:t>powers</w:t>
      </w:r>
      <w:r>
        <w:rPr>
          <w:spacing w:val="-3"/>
          <w:sz w:val="20"/>
        </w:rPr>
        <w:t xml:space="preserve"> </w:t>
      </w:r>
      <w:r>
        <w:rPr>
          <w:sz w:val="20"/>
        </w:rPr>
        <w:t>to</w:t>
      </w:r>
      <w:r>
        <w:rPr>
          <w:spacing w:val="-5"/>
          <w:sz w:val="20"/>
        </w:rPr>
        <w:t xml:space="preserve"> </w:t>
      </w:r>
      <w:r>
        <w:rPr>
          <w:sz w:val="20"/>
        </w:rPr>
        <w:t>handle</w:t>
      </w:r>
      <w:r>
        <w:rPr>
          <w:spacing w:val="-5"/>
          <w:sz w:val="20"/>
        </w:rPr>
        <w:t xml:space="preserve"> </w:t>
      </w:r>
      <w:r>
        <w:rPr>
          <w:sz w:val="20"/>
        </w:rPr>
        <w:t>your</w:t>
      </w:r>
      <w:r>
        <w:rPr>
          <w:spacing w:val="-5"/>
          <w:sz w:val="20"/>
        </w:rPr>
        <w:t xml:space="preserve"> </w:t>
      </w:r>
      <w:r>
        <w:rPr>
          <w:sz w:val="20"/>
        </w:rPr>
        <w:t>securities and/or securities for which you are acting on the owner's or entitled party's behalf as fiduciary. If you have questions about these powers, you should seek professional legal advice before signing this</w:t>
      </w:r>
      <w:r>
        <w:rPr>
          <w:spacing w:val="-31"/>
          <w:sz w:val="20"/>
        </w:rPr>
        <w:t xml:space="preserve"> </w:t>
      </w:r>
      <w:r>
        <w:rPr>
          <w:sz w:val="20"/>
        </w:rPr>
        <w:t>form.</w:t>
      </w:r>
    </w:p>
    <w:p w14:paraId="10AB00B8" w14:textId="77777777" w:rsidR="003506F1" w:rsidRDefault="00000000">
      <w:pPr>
        <w:pStyle w:val="ListParagraph"/>
        <w:numPr>
          <w:ilvl w:val="0"/>
          <w:numId w:val="2"/>
        </w:numPr>
        <w:tabs>
          <w:tab w:val="left" w:pos="695"/>
          <w:tab w:val="left" w:pos="696"/>
        </w:tabs>
        <w:spacing w:before="54" w:line="206" w:lineRule="auto"/>
        <w:ind w:left="695" w:right="429"/>
        <w:rPr>
          <w:sz w:val="20"/>
        </w:rPr>
      </w:pPr>
      <w:r>
        <w:rPr>
          <w:sz w:val="20"/>
        </w:rPr>
        <w:t>The</w:t>
      </w:r>
      <w:r>
        <w:rPr>
          <w:spacing w:val="-4"/>
          <w:sz w:val="20"/>
        </w:rPr>
        <w:t xml:space="preserve"> </w:t>
      </w:r>
      <w:r>
        <w:rPr>
          <w:sz w:val="20"/>
        </w:rPr>
        <w:t>attorney-in-fact</w:t>
      </w:r>
      <w:r>
        <w:rPr>
          <w:spacing w:val="-5"/>
          <w:sz w:val="20"/>
        </w:rPr>
        <w:t xml:space="preserve"> </w:t>
      </w:r>
      <w:r>
        <w:rPr>
          <w:sz w:val="20"/>
        </w:rPr>
        <w:t>is</w:t>
      </w:r>
      <w:r>
        <w:rPr>
          <w:spacing w:val="-4"/>
          <w:sz w:val="20"/>
        </w:rPr>
        <w:t xml:space="preserve"> </w:t>
      </w:r>
      <w:r>
        <w:rPr>
          <w:sz w:val="20"/>
        </w:rPr>
        <w:t>not</w:t>
      </w:r>
      <w:r>
        <w:rPr>
          <w:spacing w:val="-4"/>
          <w:sz w:val="20"/>
        </w:rPr>
        <w:t xml:space="preserve"> </w:t>
      </w:r>
      <w:r>
        <w:rPr>
          <w:sz w:val="20"/>
        </w:rPr>
        <w:t>permitted</w:t>
      </w:r>
      <w:r>
        <w:rPr>
          <w:spacing w:val="-4"/>
          <w:sz w:val="20"/>
        </w:rPr>
        <w:t xml:space="preserve"> </w:t>
      </w:r>
      <w:r>
        <w:rPr>
          <w:sz w:val="20"/>
        </w:rPr>
        <w:t>to</w:t>
      </w:r>
      <w:r>
        <w:rPr>
          <w:spacing w:val="-5"/>
          <w:sz w:val="20"/>
        </w:rPr>
        <w:t xml:space="preserve"> </w:t>
      </w:r>
      <w:r>
        <w:rPr>
          <w:sz w:val="20"/>
        </w:rPr>
        <w:t>transfer</w:t>
      </w:r>
      <w:r>
        <w:rPr>
          <w:spacing w:val="-4"/>
          <w:sz w:val="20"/>
        </w:rPr>
        <w:t xml:space="preserve"> </w:t>
      </w:r>
      <w:r>
        <w:rPr>
          <w:sz w:val="20"/>
        </w:rPr>
        <w:t>securities</w:t>
      </w:r>
      <w:r>
        <w:rPr>
          <w:spacing w:val="-1"/>
          <w:sz w:val="20"/>
        </w:rPr>
        <w:t xml:space="preserve"> </w:t>
      </w:r>
      <w:r>
        <w:rPr>
          <w:sz w:val="20"/>
        </w:rPr>
        <w:t>to</w:t>
      </w:r>
      <w:r>
        <w:rPr>
          <w:spacing w:val="-5"/>
          <w:sz w:val="20"/>
        </w:rPr>
        <w:t xml:space="preserve"> </w:t>
      </w:r>
      <w:r>
        <w:rPr>
          <w:sz w:val="20"/>
        </w:rPr>
        <w:t>an</w:t>
      </w:r>
      <w:r>
        <w:rPr>
          <w:spacing w:val="-5"/>
          <w:sz w:val="20"/>
        </w:rPr>
        <w:t xml:space="preserve"> </w:t>
      </w:r>
      <w:r>
        <w:rPr>
          <w:sz w:val="20"/>
        </w:rPr>
        <w:t>account</w:t>
      </w:r>
      <w:r>
        <w:rPr>
          <w:spacing w:val="-5"/>
          <w:sz w:val="20"/>
        </w:rPr>
        <w:t xml:space="preserve"> </w:t>
      </w:r>
      <w:r>
        <w:rPr>
          <w:sz w:val="20"/>
        </w:rPr>
        <w:t>in</w:t>
      </w:r>
      <w:r>
        <w:rPr>
          <w:spacing w:val="-3"/>
          <w:sz w:val="20"/>
        </w:rPr>
        <w:t xml:space="preserve"> </w:t>
      </w:r>
      <w:r>
        <w:rPr>
          <w:sz w:val="20"/>
        </w:rPr>
        <w:t>his</w:t>
      </w:r>
      <w:r>
        <w:rPr>
          <w:spacing w:val="-4"/>
          <w:sz w:val="20"/>
        </w:rPr>
        <w:t xml:space="preserve"> </w:t>
      </w:r>
      <w:r>
        <w:rPr>
          <w:sz w:val="20"/>
        </w:rPr>
        <w:t>or</w:t>
      </w:r>
      <w:r>
        <w:rPr>
          <w:spacing w:val="-2"/>
          <w:sz w:val="20"/>
        </w:rPr>
        <w:t xml:space="preserve"> </w:t>
      </w:r>
      <w:r>
        <w:rPr>
          <w:sz w:val="20"/>
        </w:rPr>
        <w:t>her</w:t>
      </w:r>
      <w:r>
        <w:rPr>
          <w:spacing w:val="-2"/>
          <w:sz w:val="20"/>
        </w:rPr>
        <w:t xml:space="preserve"> </w:t>
      </w:r>
      <w:r>
        <w:rPr>
          <w:sz w:val="20"/>
        </w:rPr>
        <w:t>own</w:t>
      </w:r>
      <w:r>
        <w:rPr>
          <w:spacing w:val="-3"/>
          <w:sz w:val="20"/>
        </w:rPr>
        <w:t xml:space="preserve"> </w:t>
      </w:r>
      <w:r>
        <w:rPr>
          <w:sz w:val="20"/>
        </w:rPr>
        <w:t>name</w:t>
      </w:r>
      <w:r>
        <w:rPr>
          <w:spacing w:val="-4"/>
          <w:sz w:val="20"/>
        </w:rPr>
        <w:t xml:space="preserve"> </w:t>
      </w:r>
      <w:r>
        <w:rPr>
          <w:sz w:val="20"/>
        </w:rPr>
        <w:t>unless</w:t>
      </w:r>
      <w:r>
        <w:rPr>
          <w:spacing w:val="-3"/>
          <w:sz w:val="20"/>
        </w:rPr>
        <w:t xml:space="preserve"> </w:t>
      </w:r>
      <w:r>
        <w:rPr>
          <w:sz w:val="20"/>
        </w:rPr>
        <w:t>the</w:t>
      </w:r>
      <w:r>
        <w:rPr>
          <w:spacing w:val="-4"/>
          <w:sz w:val="20"/>
        </w:rPr>
        <w:t xml:space="preserve"> </w:t>
      </w:r>
      <w:r>
        <w:rPr>
          <w:sz w:val="20"/>
        </w:rPr>
        <w:t>grantor marks Box C.</w:t>
      </w:r>
    </w:p>
    <w:p w14:paraId="0B4753CF" w14:textId="77777777" w:rsidR="003506F1" w:rsidRDefault="00000000">
      <w:pPr>
        <w:pStyle w:val="ListParagraph"/>
        <w:numPr>
          <w:ilvl w:val="0"/>
          <w:numId w:val="2"/>
        </w:numPr>
        <w:tabs>
          <w:tab w:val="left" w:pos="695"/>
          <w:tab w:val="left" w:pos="696"/>
        </w:tabs>
        <w:spacing w:before="48" w:line="208" w:lineRule="auto"/>
        <w:ind w:left="695" w:right="1104"/>
        <w:rPr>
          <w:sz w:val="20"/>
        </w:rPr>
      </w:pPr>
      <w:r>
        <w:rPr>
          <w:sz w:val="20"/>
        </w:rPr>
        <w:t>Checking</w:t>
      </w:r>
      <w:r>
        <w:rPr>
          <w:spacing w:val="-3"/>
          <w:sz w:val="20"/>
        </w:rPr>
        <w:t xml:space="preserve"> </w:t>
      </w:r>
      <w:r>
        <w:rPr>
          <w:sz w:val="20"/>
        </w:rPr>
        <w:t>Box</w:t>
      </w:r>
      <w:r>
        <w:rPr>
          <w:spacing w:val="-3"/>
          <w:sz w:val="20"/>
        </w:rPr>
        <w:t xml:space="preserve"> </w:t>
      </w:r>
      <w:r>
        <w:rPr>
          <w:sz w:val="20"/>
        </w:rPr>
        <w:t>C</w:t>
      </w:r>
      <w:r>
        <w:rPr>
          <w:spacing w:val="-5"/>
          <w:sz w:val="20"/>
        </w:rPr>
        <w:t xml:space="preserve"> </w:t>
      </w:r>
      <w:r>
        <w:rPr>
          <w:sz w:val="20"/>
        </w:rPr>
        <w:t>in</w:t>
      </w:r>
      <w:r>
        <w:rPr>
          <w:spacing w:val="-5"/>
          <w:sz w:val="20"/>
        </w:rPr>
        <w:t xml:space="preserve"> </w:t>
      </w:r>
      <w:r>
        <w:rPr>
          <w:b/>
          <w:sz w:val="20"/>
        </w:rPr>
        <w:t>"2.</w:t>
      </w:r>
      <w:r>
        <w:rPr>
          <w:b/>
          <w:spacing w:val="-5"/>
          <w:sz w:val="20"/>
        </w:rPr>
        <w:t xml:space="preserve"> </w:t>
      </w:r>
      <w:r>
        <w:rPr>
          <w:b/>
          <w:sz w:val="20"/>
        </w:rPr>
        <w:t>AUTHORITY"</w:t>
      </w:r>
      <w:r>
        <w:rPr>
          <w:b/>
          <w:spacing w:val="-1"/>
          <w:sz w:val="20"/>
        </w:rPr>
        <w:t xml:space="preserve"> </w:t>
      </w:r>
      <w:r>
        <w:rPr>
          <w:sz w:val="20"/>
        </w:rPr>
        <w:t>will</w:t>
      </w:r>
      <w:r>
        <w:rPr>
          <w:spacing w:val="-5"/>
          <w:sz w:val="20"/>
        </w:rPr>
        <w:t xml:space="preserve"> </w:t>
      </w:r>
      <w:r>
        <w:rPr>
          <w:sz w:val="20"/>
        </w:rPr>
        <w:t>authorize</w:t>
      </w:r>
      <w:r>
        <w:rPr>
          <w:spacing w:val="-4"/>
          <w:sz w:val="20"/>
        </w:rPr>
        <w:t xml:space="preserve"> </w:t>
      </w:r>
      <w:r>
        <w:rPr>
          <w:sz w:val="20"/>
        </w:rPr>
        <w:t>the</w:t>
      </w:r>
      <w:r>
        <w:rPr>
          <w:spacing w:val="-2"/>
          <w:sz w:val="20"/>
        </w:rPr>
        <w:t xml:space="preserve"> </w:t>
      </w:r>
      <w:r>
        <w:rPr>
          <w:sz w:val="20"/>
        </w:rPr>
        <w:t>attorney-in-fact</w:t>
      </w:r>
      <w:r>
        <w:rPr>
          <w:spacing w:val="-5"/>
          <w:sz w:val="20"/>
        </w:rPr>
        <w:t xml:space="preserve"> </w:t>
      </w:r>
      <w:r>
        <w:rPr>
          <w:sz w:val="20"/>
        </w:rPr>
        <w:t>to</w:t>
      </w:r>
      <w:r>
        <w:rPr>
          <w:spacing w:val="-4"/>
          <w:sz w:val="20"/>
        </w:rPr>
        <w:t xml:space="preserve"> </w:t>
      </w:r>
      <w:r>
        <w:rPr>
          <w:sz w:val="20"/>
        </w:rPr>
        <w:t>make</w:t>
      </w:r>
      <w:r>
        <w:rPr>
          <w:spacing w:val="-4"/>
          <w:sz w:val="20"/>
        </w:rPr>
        <w:t xml:space="preserve"> </w:t>
      </w:r>
      <w:r>
        <w:rPr>
          <w:sz w:val="20"/>
        </w:rPr>
        <w:t>transfers</w:t>
      </w:r>
      <w:r>
        <w:rPr>
          <w:spacing w:val="-5"/>
          <w:sz w:val="20"/>
        </w:rPr>
        <w:t xml:space="preserve"> </w:t>
      </w:r>
      <w:r>
        <w:rPr>
          <w:sz w:val="20"/>
        </w:rPr>
        <w:t>of</w:t>
      </w:r>
      <w:r>
        <w:rPr>
          <w:spacing w:val="-5"/>
          <w:sz w:val="20"/>
        </w:rPr>
        <w:t xml:space="preserve"> </w:t>
      </w:r>
      <w:r>
        <w:rPr>
          <w:sz w:val="20"/>
        </w:rPr>
        <w:t>your</w:t>
      </w:r>
      <w:r>
        <w:rPr>
          <w:spacing w:val="-5"/>
          <w:sz w:val="20"/>
        </w:rPr>
        <w:t xml:space="preserve"> </w:t>
      </w:r>
      <w:r>
        <w:rPr>
          <w:sz w:val="20"/>
        </w:rPr>
        <w:t>Treasury securities without</w:t>
      </w:r>
      <w:r>
        <w:rPr>
          <w:spacing w:val="2"/>
          <w:sz w:val="20"/>
        </w:rPr>
        <w:t xml:space="preserve"> </w:t>
      </w:r>
      <w:r>
        <w:rPr>
          <w:sz w:val="20"/>
        </w:rPr>
        <w:t>limitations.</w:t>
      </w:r>
    </w:p>
    <w:p w14:paraId="4A66F22F" w14:textId="77777777" w:rsidR="003506F1" w:rsidRDefault="00000000">
      <w:pPr>
        <w:pStyle w:val="ListParagraph"/>
        <w:numPr>
          <w:ilvl w:val="0"/>
          <w:numId w:val="2"/>
        </w:numPr>
        <w:tabs>
          <w:tab w:val="left" w:pos="695"/>
          <w:tab w:val="left" w:pos="696"/>
        </w:tabs>
        <w:spacing w:before="49" w:line="206" w:lineRule="auto"/>
        <w:ind w:left="695" w:right="1415"/>
        <w:rPr>
          <w:sz w:val="20"/>
        </w:rPr>
      </w:pPr>
      <w:r>
        <w:rPr>
          <w:sz w:val="20"/>
        </w:rPr>
        <w:t>If</w:t>
      </w:r>
      <w:r>
        <w:rPr>
          <w:spacing w:val="-6"/>
          <w:sz w:val="20"/>
        </w:rPr>
        <w:t xml:space="preserve"> </w:t>
      </w:r>
      <w:r>
        <w:rPr>
          <w:sz w:val="20"/>
        </w:rPr>
        <w:t>the</w:t>
      </w:r>
      <w:r>
        <w:rPr>
          <w:spacing w:val="-2"/>
          <w:sz w:val="20"/>
        </w:rPr>
        <w:t xml:space="preserve"> </w:t>
      </w:r>
      <w:r>
        <w:rPr>
          <w:sz w:val="20"/>
        </w:rPr>
        <w:t>grantor</w:t>
      </w:r>
      <w:r>
        <w:rPr>
          <w:spacing w:val="-5"/>
          <w:sz w:val="20"/>
        </w:rPr>
        <w:t xml:space="preserve"> </w:t>
      </w:r>
      <w:r>
        <w:rPr>
          <w:sz w:val="20"/>
        </w:rPr>
        <w:t>is</w:t>
      </w:r>
      <w:r>
        <w:rPr>
          <w:spacing w:val="-4"/>
          <w:sz w:val="20"/>
        </w:rPr>
        <w:t xml:space="preserve"> </w:t>
      </w:r>
      <w:r>
        <w:rPr>
          <w:sz w:val="20"/>
        </w:rPr>
        <w:t>an</w:t>
      </w:r>
      <w:r>
        <w:rPr>
          <w:spacing w:val="-5"/>
          <w:sz w:val="20"/>
        </w:rPr>
        <w:t xml:space="preserve"> </w:t>
      </w:r>
      <w:r>
        <w:rPr>
          <w:sz w:val="20"/>
        </w:rPr>
        <w:t>organization,</w:t>
      </w:r>
      <w:r>
        <w:rPr>
          <w:spacing w:val="-7"/>
          <w:sz w:val="20"/>
        </w:rPr>
        <w:t xml:space="preserve"> </w:t>
      </w:r>
      <w:r>
        <w:rPr>
          <w:sz w:val="20"/>
        </w:rPr>
        <w:t>submit</w:t>
      </w:r>
      <w:r>
        <w:rPr>
          <w:spacing w:val="-4"/>
          <w:sz w:val="20"/>
        </w:rPr>
        <w:t xml:space="preserve"> </w:t>
      </w:r>
      <w:r>
        <w:rPr>
          <w:sz w:val="20"/>
        </w:rPr>
        <w:t>a</w:t>
      </w:r>
      <w:r>
        <w:rPr>
          <w:spacing w:val="-5"/>
          <w:sz w:val="20"/>
        </w:rPr>
        <w:t xml:space="preserve"> </w:t>
      </w:r>
      <w:r>
        <w:rPr>
          <w:sz w:val="20"/>
        </w:rPr>
        <w:t>resolution</w:t>
      </w:r>
      <w:r>
        <w:rPr>
          <w:spacing w:val="-4"/>
          <w:sz w:val="20"/>
        </w:rPr>
        <w:t xml:space="preserve"> </w:t>
      </w:r>
      <w:r>
        <w:rPr>
          <w:sz w:val="20"/>
        </w:rPr>
        <w:t>authorizing</w:t>
      </w:r>
      <w:r>
        <w:rPr>
          <w:spacing w:val="-6"/>
          <w:sz w:val="20"/>
        </w:rPr>
        <w:t xml:space="preserve"> </w:t>
      </w:r>
      <w:r>
        <w:rPr>
          <w:sz w:val="20"/>
        </w:rPr>
        <w:t>the</w:t>
      </w:r>
      <w:r>
        <w:rPr>
          <w:spacing w:val="-5"/>
          <w:sz w:val="20"/>
        </w:rPr>
        <w:t xml:space="preserve"> </w:t>
      </w:r>
      <w:r>
        <w:rPr>
          <w:sz w:val="20"/>
        </w:rPr>
        <w:t>appointment</w:t>
      </w:r>
      <w:r>
        <w:rPr>
          <w:spacing w:val="-5"/>
          <w:sz w:val="20"/>
        </w:rPr>
        <w:t xml:space="preserve"> </w:t>
      </w:r>
      <w:r>
        <w:rPr>
          <w:sz w:val="20"/>
        </w:rPr>
        <w:t>of</w:t>
      </w:r>
      <w:r>
        <w:rPr>
          <w:spacing w:val="-3"/>
          <w:sz w:val="20"/>
        </w:rPr>
        <w:t xml:space="preserve"> </w:t>
      </w:r>
      <w:r>
        <w:rPr>
          <w:sz w:val="20"/>
        </w:rPr>
        <w:t>an</w:t>
      </w:r>
      <w:r>
        <w:rPr>
          <w:spacing w:val="-5"/>
          <w:sz w:val="20"/>
        </w:rPr>
        <w:t xml:space="preserve"> </w:t>
      </w:r>
      <w:r>
        <w:rPr>
          <w:sz w:val="20"/>
        </w:rPr>
        <w:t>attorney-in-fact. FS Form 1010 (available at www.treasurydirect.gov) may be used for this</w:t>
      </w:r>
      <w:r>
        <w:rPr>
          <w:spacing w:val="-17"/>
          <w:sz w:val="20"/>
        </w:rPr>
        <w:t xml:space="preserve"> </w:t>
      </w:r>
      <w:r>
        <w:rPr>
          <w:sz w:val="20"/>
        </w:rPr>
        <w:t>purpose.</w:t>
      </w:r>
    </w:p>
    <w:p w14:paraId="6A65C193" w14:textId="77777777" w:rsidR="003506F1" w:rsidRDefault="00000000">
      <w:pPr>
        <w:pStyle w:val="ListParagraph"/>
        <w:numPr>
          <w:ilvl w:val="0"/>
          <w:numId w:val="2"/>
        </w:numPr>
        <w:tabs>
          <w:tab w:val="left" w:pos="695"/>
          <w:tab w:val="left" w:pos="696"/>
        </w:tabs>
        <w:spacing w:before="24"/>
        <w:ind w:left="695" w:hanging="361"/>
        <w:rPr>
          <w:sz w:val="20"/>
        </w:rPr>
      </w:pPr>
      <w:r>
        <w:rPr>
          <w:sz w:val="20"/>
        </w:rPr>
        <w:t>If the grantor of the power of attorney is a trustee, provide the following excerpts of the trust</w:t>
      </w:r>
      <w:r>
        <w:rPr>
          <w:spacing w:val="-29"/>
          <w:sz w:val="20"/>
        </w:rPr>
        <w:t xml:space="preserve"> </w:t>
      </w:r>
      <w:r>
        <w:rPr>
          <w:sz w:val="20"/>
        </w:rPr>
        <w:t>instrument:</w:t>
      </w:r>
    </w:p>
    <w:p w14:paraId="5CC00FB3" w14:textId="77777777" w:rsidR="003506F1" w:rsidRDefault="00000000">
      <w:pPr>
        <w:pStyle w:val="ListParagraph"/>
        <w:numPr>
          <w:ilvl w:val="1"/>
          <w:numId w:val="2"/>
        </w:numPr>
        <w:tabs>
          <w:tab w:val="left" w:pos="1560"/>
          <w:tab w:val="left" w:pos="1561"/>
        </w:tabs>
        <w:spacing w:before="28"/>
        <w:ind w:hanging="362"/>
        <w:rPr>
          <w:sz w:val="20"/>
        </w:rPr>
      </w:pPr>
      <w:r>
        <w:rPr>
          <w:sz w:val="20"/>
        </w:rPr>
        <w:t>a copy of the page showing the name and date of the</w:t>
      </w:r>
      <w:r>
        <w:rPr>
          <w:spacing w:val="-5"/>
          <w:sz w:val="20"/>
        </w:rPr>
        <w:t xml:space="preserve"> </w:t>
      </w:r>
      <w:r>
        <w:rPr>
          <w:sz w:val="20"/>
        </w:rPr>
        <w:t>trust</w:t>
      </w:r>
    </w:p>
    <w:p w14:paraId="4F272410" w14:textId="77777777" w:rsidR="003506F1" w:rsidRDefault="00000000">
      <w:pPr>
        <w:pStyle w:val="ListParagraph"/>
        <w:numPr>
          <w:ilvl w:val="1"/>
          <w:numId w:val="2"/>
        </w:numPr>
        <w:tabs>
          <w:tab w:val="left" w:pos="1560"/>
          <w:tab w:val="left" w:pos="1561"/>
        </w:tabs>
        <w:spacing w:before="11"/>
        <w:ind w:hanging="362"/>
        <w:rPr>
          <w:sz w:val="20"/>
        </w:rPr>
      </w:pPr>
      <w:r>
        <w:rPr>
          <w:sz w:val="20"/>
        </w:rPr>
        <w:t>a copy of the page showing the trustee's authority to appoint an agent or</w:t>
      </w:r>
      <w:r>
        <w:rPr>
          <w:spacing w:val="-18"/>
          <w:sz w:val="20"/>
        </w:rPr>
        <w:t xml:space="preserve"> </w:t>
      </w:r>
      <w:r>
        <w:rPr>
          <w:sz w:val="20"/>
        </w:rPr>
        <w:t>attorney-in-fact</w:t>
      </w:r>
    </w:p>
    <w:p w14:paraId="2B9F5214" w14:textId="77777777" w:rsidR="003506F1" w:rsidRDefault="00000000">
      <w:pPr>
        <w:pStyle w:val="ListParagraph"/>
        <w:numPr>
          <w:ilvl w:val="1"/>
          <w:numId w:val="2"/>
        </w:numPr>
        <w:tabs>
          <w:tab w:val="left" w:pos="1560"/>
          <w:tab w:val="left" w:pos="1561"/>
        </w:tabs>
        <w:spacing w:before="14"/>
        <w:ind w:hanging="362"/>
        <w:rPr>
          <w:sz w:val="20"/>
        </w:rPr>
      </w:pPr>
      <w:r>
        <w:rPr>
          <w:sz w:val="20"/>
        </w:rPr>
        <w:t>a copy of the signature</w:t>
      </w:r>
      <w:r>
        <w:rPr>
          <w:spacing w:val="-1"/>
          <w:sz w:val="20"/>
        </w:rPr>
        <w:t xml:space="preserve"> </w:t>
      </w:r>
      <w:r>
        <w:rPr>
          <w:sz w:val="20"/>
        </w:rPr>
        <w:t>page</w:t>
      </w:r>
    </w:p>
    <w:p w14:paraId="1A1CA20F" w14:textId="77777777" w:rsidR="003506F1" w:rsidRDefault="003506F1">
      <w:pPr>
        <w:rPr>
          <w:sz w:val="20"/>
        </w:rPr>
        <w:sectPr w:rsidR="003506F1">
          <w:pgSz w:w="12240" w:h="15840"/>
          <w:pgMar w:top="560" w:right="520" w:bottom="680" w:left="600" w:header="0" w:footer="495" w:gutter="0"/>
          <w:cols w:space="720"/>
        </w:sectPr>
      </w:pPr>
    </w:p>
    <w:p w14:paraId="5781D64A" w14:textId="77777777" w:rsidR="003506F1" w:rsidRDefault="00000000">
      <w:pPr>
        <w:pStyle w:val="ListParagraph"/>
        <w:numPr>
          <w:ilvl w:val="0"/>
          <w:numId w:val="2"/>
        </w:numPr>
        <w:tabs>
          <w:tab w:val="left" w:pos="695"/>
          <w:tab w:val="left" w:pos="696"/>
        </w:tabs>
        <w:spacing w:before="71"/>
        <w:ind w:left="695"/>
        <w:rPr>
          <w:sz w:val="20"/>
        </w:rPr>
      </w:pPr>
      <w:r>
        <w:rPr>
          <w:sz w:val="20"/>
        </w:rPr>
        <w:lastRenderedPageBreak/>
        <w:t>Only original signatures will be accepted (stamped signatures are not</w:t>
      </w:r>
      <w:r>
        <w:rPr>
          <w:spacing w:val="-12"/>
          <w:sz w:val="20"/>
        </w:rPr>
        <w:t xml:space="preserve"> </w:t>
      </w:r>
      <w:r>
        <w:rPr>
          <w:sz w:val="20"/>
        </w:rPr>
        <w:t>acceptable).</w:t>
      </w:r>
    </w:p>
    <w:p w14:paraId="2B06C19B" w14:textId="77777777" w:rsidR="003506F1" w:rsidRDefault="00000000">
      <w:pPr>
        <w:pStyle w:val="ListParagraph"/>
        <w:numPr>
          <w:ilvl w:val="0"/>
          <w:numId w:val="2"/>
        </w:numPr>
        <w:tabs>
          <w:tab w:val="left" w:pos="695"/>
          <w:tab w:val="left" w:pos="696"/>
        </w:tabs>
        <w:spacing w:before="11" w:line="310" w:lineRule="exact"/>
        <w:ind w:left="120" w:right="3935" w:firstLine="216"/>
        <w:rPr>
          <w:sz w:val="20"/>
        </w:rPr>
      </w:pPr>
      <w:r>
        <w:rPr>
          <w:b/>
          <w:sz w:val="20"/>
        </w:rPr>
        <w:t xml:space="preserve">This form will not be accepted with alterations or corrections. COMPLETION OF FORM – </w:t>
      </w:r>
      <w:r>
        <w:rPr>
          <w:sz w:val="20"/>
        </w:rPr>
        <w:t>Print clearly in ink or type all information</w:t>
      </w:r>
      <w:r>
        <w:rPr>
          <w:spacing w:val="-29"/>
          <w:sz w:val="20"/>
        </w:rPr>
        <w:t xml:space="preserve"> </w:t>
      </w:r>
      <w:r>
        <w:rPr>
          <w:sz w:val="20"/>
        </w:rPr>
        <w:t>requested.</w:t>
      </w:r>
    </w:p>
    <w:p w14:paraId="3D3E204A" w14:textId="77777777" w:rsidR="003506F1" w:rsidRDefault="00000000">
      <w:pPr>
        <w:pStyle w:val="Heading2"/>
        <w:spacing w:line="208" w:lineRule="exact"/>
      </w:pPr>
      <w:r>
        <w:t>ITEM 1. APPOINTMENT</w:t>
      </w:r>
    </w:p>
    <w:p w14:paraId="13698D94" w14:textId="77777777" w:rsidR="003506F1" w:rsidRDefault="00000000">
      <w:pPr>
        <w:pStyle w:val="BodyText"/>
        <w:ind w:left="552"/>
      </w:pPr>
      <w:r>
        <w:t>Insert your name as grantor. Provide the name of the individual or organization you appoint as attorney-in-fact.</w:t>
      </w:r>
    </w:p>
    <w:p w14:paraId="5369204F" w14:textId="77777777" w:rsidR="003506F1" w:rsidRDefault="00000000">
      <w:pPr>
        <w:pStyle w:val="Heading2"/>
        <w:spacing w:before="1"/>
      </w:pPr>
      <w:r>
        <w:t>ITEM 2. AUTHORITY</w:t>
      </w:r>
    </w:p>
    <w:p w14:paraId="030963B9" w14:textId="77777777" w:rsidR="003506F1" w:rsidRDefault="00000000">
      <w:pPr>
        <w:pStyle w:val="BodyText"/>
        <w:ind w:left="552" w:right="429"/>
      </w:pPr>
      <w:r>
        <w:t xml:space="preserve">Carefully read the statement regarding the authority you are granting. As previously stated, if you have questions about the scope of the authority granted, you should seek professional legal advice before signing this form. Mark Box A to grant authority regarding your securities. Mark Box B to grant authority for securities belonging to any trust, probate estate, guardianship, conservatorship, custodianship, or other similar estate for which you are now, or may later be, appointed as fiduciary. Mark both Boxes A and B if you want to grant both individual and fiduciary authorities. </w:t>
      </w:r>
      <w:r>
        <w:rPr>
          <w:b/>
        </w:rPr>
        <w:t xml:space="preserve">Additional evidence may be required to establish your appointment and qualification as a fiduciary. </w:t>
      </w:r>
      <w:r>
        <w:t>Mark Box C to grant authority to make gifts without limitations to the attorney-in-fact and other individuals.</w:t>
      </w:r>
    </w:p>
    <w:p w14:paraId="1A436EB3" w14:textId="77777777" w:rsidR="003506F1" w:rsidRDefault="00000000">
      <w:pPr>
        <w:pStyle w:val="Heading2"/>
        <w:spacing w:line="216" w:lineRule="exact"/>
      </w:pPr>
      <w:r>
        <w:t>ITEM 3. TERM AND DURABILITY</w:t>
      </w:r>
    </w:p>
    <w:p w14:paraId="27FA8F3D" w14:textId="77777777" w:rsidR="003506F1" w:rsidRDefault="00000000">
      <w:pPr>
        <w:pStyle w:val="BodyText"/>
        <w:spacing w:before="12" w:line="208" w:lineRule="auto"/>
        <w:ind w:left="552" w:right="429"/>
      </w:pPr>
      <w:r>
        <w:t>This power of attorney is in effect until revoked and the authority granted will not be affected by the subsequent disability or incapacity of the grantor. It is the responsibility of the grantor or the attorney-in-fact to notify us of changes or revocations to this power of attorney. Changes or revocations must be in writing (notarized or certified) and sent to the Bureau of the Fiscal Service.</w:t>
      </w:r>
    </w:p>
    <w:p w14:paraId="5255E935" w14:textId="77777777" w:rsidR="003506F1" w:rsidRDefault="00000000">
      <w:pPr>
        <w:pStyle w:val="Heading2"/>
        <w:spacing w:before="3" w:line="217" w:lineRule="exact"/>
      </w:pPr>
      <w:r>
        <w:t>ITEM 4. SIGNATURE</w:t>
      </w:r>
    </w:p>
    <w:p w14:paraId="44E06C1F" w14:textId="77777777" w:rsidR="003506F1" w:rsidRDefault="00000000">
      <w:pPr>
        <w:pStyle w:val="BodyText"/>
        <w:spacing w:before="11" w:line="208" w:lineRule="auto"/>
        <w:ind w:left="552" w:right="429"/>
      </w:pPr>
      <w:r>
        <w:t xml:space="preserve">You must sign the form in ink, print your name, and provide your home address, account number (for Legacy Treasury Direct, </w:t>
      </w:r>
      <w:proofErr w:type="spellStart"/>
      <w:r>
        <w:t>TreasuryDirect</w:t>
      </w:r>
      <w:proofErr w:type="spellEnd"/>
      <w:r>
        <w:t xml:space="preserve">, or HH/H), Taxpayer Identification Number (Social Security Number or Employer Identification Number), daytime telephone number and your e-mail address. Your signature must be certified (see </w:t>
      </w:r>
      <w:r>
        <w:rPr>
          <w:b/>
        </w:rPr>
        <w:t>"CERTIFICATION"</w:t>
      </w:r>
      <w:r>
        <w:t>).</w:t>
      </w:r>
    </w:p>
    <w:p w14:paraId="70A0C13E" w14:textId="77777777" w:rsidR="003506F1" w:rsidRDefault="00000000">
      <w:pPr>
        <w:pStyle w:val="BodyText"/>
        <w:spacing w:before="119" w:line="208" w:lineRule="auto"/>
        <w:ind w:left="120" w:right="136"/>
      </w:pPr>
      <w:r>
        <w:rPr>
          <w:b/>
        </w:rPr>
        <w:t xml:space="preserve">CERTIFICATION – </w:t>
      </w:r>
      <w:r>
        <w:t>Each person whose signature is required must appear before and establish identification to the satisfaction of an authorized certifying officer. The signatures to the form must be signed in the officer's presence. The certifying officer must affix the seal or stamp which is used when certifying requests for payment. Authorized certifying officers are available at financial institutions, including credit unions, in the United States. Examples of acceptable seals and stamps:</w:t>
      </w:r>
    </w:p>
    <w:p w14:paraId="62225B83" w14:textId="77777777" w:rsidR="003506F1" w:rsidRDefault="00000000">
      <w:pPr>
        <w:pStyle w:val="ListParagraph"/>
        <w:numPr>
          <w:ilvl w:val="0"/>
          <w:numId w:val="1"/>
        </w:numPr>
        <w:tabs>
          <w:tab w:val="left" w:pos="839"/>
          <w:tab w:val="left" w:pos="840"/>
        </w:tabs>
        <w:spacing w:before="68" w:line="208" w:lineRule="auto"/>
        <w:ind w:right="515"/>
        <w:rPr>
          <w:sz w:val="20"/>
        </w:rPr>
      </w:pPr>
      <w:r>
        <w:rPr>
          <w:sz w:val="20"/>
        </w:rPr>
        <w:t xml:space="preserve">The financial institution’s official seal or stamp, </w:t>
      </w:r>
      <w:proofErr w:type="gramStart"/>
      <w:r>
        <w:rPr>
          <w:sz w:val="20"/>
        </w:rPr>
        <w:t>including:</w:t>
      </w:r>
      <w:proofErr w:type="gramEnd"/>
      <w:r>
        <w:rPr>
          <w:sz w:val="20"/>
        </w:rPr>
        <w:t xml:space="preserve"> Signature Guaranteed seal or stamp; Endorsement Guaranteed seal or stamp; Corporate seal or stamp (a corporate resolution isn’t required); or Issuing or paying agent</w:t>
      </w:r>
      <w:r>
        <w:rPr>
          <w:spacing w:val="-5"/>
          <w:sz w:val="20"/>
        </w:rPr>
        <w:t xml:space="preserve"> </w:t>
      </w:r>
      <w:r>
        <w:rPr>
          <w:sz w:val="20"/>
        </w:rPr>
        <w:t>seal</w:t>
      </w:r>
      <w:r>
        <w:rPr>
          <w:spacing w:val="-4"/>
          <w:sz w:val="20"/>
        </w:rPr>
        <w:t xml:space="preserve"> </w:t>
      </w:r>
      <w:r>
        <w:rPr>
          <w:sz w:val="20"/>
        </w:rPr>
        <w:t>or</w:t>
      </w:r>
      <w:r>
        <w:rPr>
          <w:spacing w:val="-4"/>
          <w:sz w:val="20"/>
        </w:rPr>
        <w:t xml:space="preserve"> </w:t>
      </w:r>
      <w:r>
        <w:rPr>
          <w:sz w:val="20"/>
        </w:rPr>
        <w:t>stamp</w:t>
      </w:r>
      <w:r>
        <w:rPr>
          <w:spacing w:val="-5"/>
          <w:sz w:val="20"/>
        </w:rPr>
        <w:t xml:space="preserve"> </w:t>
      </w:r>
      <w:r>
        <w:rPr>
          <w:sz w:val="20"/>
        </w:rPr>
        <w:t>(including</w:t>
      </w:r>
      <w:r>
        <w:rPr>
          <w:spacing w:val="-4"/>
          <w:sz w:val="20"/>
        </w:rPr>
        <w:t xml:space="preserve"> </w:t>
      </w:r>
      <w:r>
        <w:rPr>
          <w:sz w:val="20"/>
        </w:rPr>
        <w:t>name,</w:t>
      </w:r>
      <w:r>
        <w:rPr>
          <w:spacing w:val="-2"/>
          <w:sz w:val="20"/>
        </w:rPr>
        <w:t xml:space="preserve"> </w:t>
      </w:r>
      <w:r>
        <w:rPr>
          <w:sz w:val="20"/>
        </w:rPr>
        <w:t>location,</w:t>
      </w:r>
      <w:r>
        <w:rPr>
          <w:spacing w:val="-1"/>
          <w:sz w:val="20"/>
        </w:rPr>
        <w:t xml:space="preserve"> </w:t>
      </w:r>
      <w:r>
        <w:rPr>
          <w:sz w:val="20"/>
        </w:rPr>
        <w:t>and</w:t>
      </w:r>
      <w:r>
        <w:rPr>
          <w:spacing w:val="-1"/>
          <w:sz w:val="20"/>
        </w:rPr>
        <w:t xml:space="preserve"> </w:t>
      </w:r>
      <w:r>
        <w:rPr>
          <w:sz w:val="20"/>
        </w:rPr>
        <w:t>four-digit</w:t>
      </w:r>
      <w:r>
        <w:rPr>
          <w:spacing w:val="-4"/>
          <w:sz w:val="20"/>
        </w:rPr>
        <w:t xml:space="preserve"> </w:t>
      </w:r>
      <w:r>
        <w:rPr>
          <w:sz w:val="20"/>
        </w:rPr>
        <w:t>identification</w:t>
      </w:r>
      <w:r>
        <w:rPr>
          <w:spacing w:val="-3"/>
          <w:sz w:val="20"/>
        </w:rPr>
        <w:t xml:space="preserve"> </w:t>
      </w:r>
      <w:r>
        <w:rPr>
          <w:sz w:val="20"/>
        </w:rPr>
        <w:t>number or</w:t>
      </w:r>
      <w:r>
        <w:rPr>
          <w:spacing w:val="-2"/>
          <w:sz w:val="20"/>
        </w:rPr>
        <w:t xml:space="preserve"> </w:t>
      </w:r>
      <w:r>
        <w:rPr>
          <w:sz w:val="20"/>
        </w:rPr>
        <w:t>nine-digit</w:t>
      </w:r>
      <w:r>
        <w:rPr>
          <w:spacing w:val="-3"/>
          <w:sz w:val="20"/>
        </w:rPr>
        <w:t xml:space="preserve"> </w:t>
      </w:r>
      <w:r>
        <w:rPr>
          <w:sz w:val="20"/>
        </w:rPr>
        <w:t>routing</w:t>
      </w:r>
      <w:r>
        <w:rPr>
          <w:spacing w:val="-4"/>
          <w:sz w:val="20"/>
        </w:rPr>
        <w:t xml:space="preserve"> </w:t>
      </w:r>
      <w:r>
        <w:rPr>
          <w:sz w:val="20"/>
        </w:rPr>
        <w:t>number)</w:t>
      </w:r>
    </w:p>
    <w:p w14:paraId="5B1D9152" w14:textId="77777777" w:rsidR="003506F1" w:rsidRDefault="00000000">
      <w:pPr>
        <w:pStyle w:val="ListParagraph"/>
        <w:numPr>
          <w:ilvl w:val="0"/>
          <w:numId w:val="1"/>
        </w:numPr>
        <w:tabs>
          <w:tab w:val="left" w:pos="839"/>
          <w:tab w:val="left" w:pos="840"/>
        </w:tabs>
        <w:spacing w:before="5" w:line="235" w:lineRule="auto"/>
        <w:ind w:right="1249"/>
        <w:rPr>
          <w:sz w:val="20"/>
        </w:rPr>
      </w:pPr>
      <w:r>
        <w:rPr>
          <w:sz w:val="20"/>
        </w:rPr>
        <w:t>The</w:t>
      </w:r>
      <w:r>
        <w:rPr>
          <w:spacing w:val="-5"/>
          <w:sz w:val="20"/>
        </w:rPr>
        <w:t xml:space="preserve"> </w:t>
      </w:r>
      <w:r>
        <w:rPr>
          <w:sz w:val="20"/>
        </w:rPr>
        <w:t>seal</w:t>
      </w:r>
      <w:r>
        <w:rPr>
          <w:spacing w:val="-6"/>
          <w:sz w:val="20"/>
        </w:rPr>
        <w:t xml:space="preserve"> </w:t>
      </w:r>
      <w:r>
        <w:rPr>
          <w:sz w:val="20"/>
        </w:rPr>
        <w:t>or</w:t>
      </w:r>
      <w:r>
        <w:rPr>
          <w:spacing w:val="-2"/>
          <w:sz w:val="20"/>
        </w:rPr>
        <w:t xml:space="preserve"> </w:t>
      </w:r>
      <w:r>
        <w:rPr>
          <w:sz w:val="20"/>
        </w:rPr>
        <w:t>stamp</w:t>
      </w:r>
      <w:r>
        <w:rPr>
          <w:spacing w:val="-4"/>
          <w:sz w:val="20"/>
        </w:rPr>
        <w:t xml:space="preserve"> </w:t>
      </w:r>
      <w:r>
        <w:rPr>
          <w:sz w:val="20"/>
        </w:rPr>
        <w:t>of</w:t>
      </w:r>
      <w:r>
        <w:rPr>
          <w:spacing w:val="-5"/>
          <w:sz w:val="20"/>
        </w:rPr>
        <w:t xml:space="preserve"> </w:t>
      </w:r>
      <w:r>
        <w:rPr>
          <w:sz w:val="20"/>
        </w:rPr>
        <w:t>Treasury-recognized</w:t>
      </w:r>
      <w:r>
        <w:rPr>
          <w:spacing w:val="-1"/>
          <w:sz w:val="20"/>
        </w:rPr>
        <w:t xml:space="preserve"> </w:t>
      </w:r>
      <w:r>
        <w:rPr>
          <w:sz w:val="20"/>
        </w:rPr>
        <w:t>Signature</w:t>
      </w:r>
      <w:r>
        <w:rPr>
          <w:spacing w:val="-6"/>
          <w:sz w:val="20"/>
        </w:rPr>
        <w:t xml:space="preserve"> </w:t>
      </w:r>
      <w:r>
        <w:rPr>
          <w:sz w:val="20"/>
        </w:rPr>
        <w:t>Guarantee</w:t>
      </w:r>
      <w:r>
        <w:rPr>
          <w:spacing w:val="-2"/>
          <w:sz w:val="20"/>
        </w:rPr>
        <w:t xml:space="preserve"> </w:t>
      </w:r>
      <w:r>
        <w:rPr>
          <w:sz w:val="20"/>
        </w:rPr>
        <w:t>Programs</w:t>
      </w:r>
      <w:r>
        <w:rPr>
          <w:spacing w:val="-4"/>
          <w:sz w:val="20"/>
        </w:rPr>
        <w:t xml:space="preserve"> </w:t>
      </w:r>
      <w:r>
        <w:rPr>
          <w:sz w:val="20"/>
        </w:rPr>
        <w:t>or</w:t>
      </w:r>
      <w:r>
        <w:rPr>
          <w:spacing w:val="-3"/>
          <w:sz w:val="20"/>
        </w:rPr>
        <w:t xml:space="preserve"> </w:t>
      </w:r>
      <w:r>
        <w:rPr>
          <w:sz w:val="20"/>
        </w:rPr>
        <w:t>other</w:t>
      </w:r>
      <w:r>
        <w:rPr>
          <w:spacing w:val="-5"/>
          <w:sz w:val="20"/>
        </w:rPr>
        <w:t xml:space="preserve"> </w:t>
      </w:r>
      <w:r>
        <w:rPr>
          <w:sz w:val="20"/>
        </w:rPr>
        <w:t>Treasury-approved Medallion</w:t>
      </w:r>
      <w:r>
        <w:rPr>
          <w:spacing w:val="-3"/>
          <w:sz w:val="20"/>
        </w:rPr>
        <w:t xml:space="preserve"> </w:t>
      </w:r>
      <w:r>
        <w:rPr>
          <w:sz w:val="20"/>
        </w:rPr>
        <w:t>Programs</w:t>
      </w:r>
    </w:p>
    <w:p w14:paraId="185CE3BD" w14:textId="77777777" w:rsidR="003506F1" w:rsidRDefault="00000000">
      <w:pPr>
        <w:pStyle w:val="BodyText"/>
        <w:spacing w:before="121" w:line="208" w:lineRule="auto"/>
        <w:ind w:left="120"/>
      </w:pPr>
      <w:r>
        <w:rPr>
          <w:b/>
        </w:rPr>
        <w:t xml:space="preserve">WHERE TO SEND – </w:t>
      </w:r>
      <w:r>
        <w:t xml:space="preserve">Unless otherwise instructed in accompanying correspondence, send this form (without instruction page), </w:t>
      </w:r>
      <w:r>
        <w:rPr>
          <w:b/>
        </w:rPr>
        <w:t xml:space="preserve">the securities, if any, </w:t>
      </w:r>
      <w:r>
        <w:t>and any additional information to Treasury Retail Securities Services, PO Box 9150, Minneapolis, MN 55480-9150. Legal evidence or documentation you submit cannot be returned.</w:t>
      </w:r>
    </w:p>
    <w:p w14:paraId="3E99812F" w14:textId="77777777" w:rsidR="003506F1" w:rsidRDefault="003506F1">
      <w:pPr>
        <w:pStyle w:val="BodyText"/>
        <w:spacing w:before="8"/>
        <w:rPr>
          <w:sz w:val="28"/>
        </w:rPr>
      </w:pPr>
    </w:p>
    <w:p w14:paraId="21FDB268" w14:textId="77777777" w:rsidR="003506F1" w:rsidRDefault="00000000">
      <w:pPr>
        <w:ind w:left="2419" w:right="2690"/>
        <w:jc w:val="center"/>
        <w:rPr>
          <w:b/>
          <w:sz w:val="18"/>
        </w:rPr>
      </w:pPr>
      <w:r>
        <w:rPr>
          <w:b/>
          <w:sz w:val="18"/>
        </w:rPr>
        <w:t>NOTICE UNDER THE PRIVACY AND PAPERWORK REDUCTION ACTS</w:t>
      </w:r>
    </w:p>
    <w:p w14:paraId="1CB1FA74" w14:textId="77777777" w:rsidR="003506F1" w:rsidRDefault="00000000">
      <w:pPr>
        <w:spacing w:before="16" w:line="259" w:lineRule="auto"/>
        <w:ind w:left="120" w:right="429"/>
        <w:rPr>
          <w:sz w:val="18"/>
        </w:rPr>
      </w:pPr>
      <w:r>
        <w:rPr>
          <w:sz w:val="18"/>
        </w:rPr>
        <w:t>The collection of the information you are requested to provide on this form is authorized by 31 U.S.C. CH. 31 relating to the public debt of the United States. The furnishing of a Social Security Number, if requested, is also required by Section 6109 of the Internal Revenue Code (26 U.S.C. 6109).</w:t>
      </w:r>
    </w:p>
    <w:p w14:paraId="72E1F03B" w14:textId="77777777" w:rsidR="003506F1" w:rsidRDefault="00000000">
      <w:pPr>
        <w:spacing w:before="160" w:line="259" w:lineRule="auto"/>
        <w:ind w:left="120" w:right="444"/>
        <w:rPr>
          <w:sz w:val="18"/>
        </w:rPr>
      </w:pPr>
      <w:r>
        <w:rPr>
          <w:sz w:val="18"/>
        </w:rPr>
        <w:t>The purpose of requesting the information is to enable the Bureau of the Fiscal Service and its agents to issue securities, process transactions, make payments, identify owners and their accounts, and provide reports to the Internal Revenue Service. Furnishing the information is voluntary; however, without the information, the Fiscal Service may be unable to process transactions.</w:t>
      </w:r>
    </w:p>
    <w:p w14:paraId="60C9FB32" w14:textId="77777777" w:rsidR="003506F1" w:rsidRDefault="00000000">
      <w:pPr>
        <w:spacing w:before="160" w:line="259" w:lineRule="auto"/>
        <w:ind w:left="120" w:right="374"/>
        <w:rPr>
          <w:sz w:val="18"/>
        </w:rPr>
      </w:pPr>
      <w:r>
        <w:rPr>
          <w:sz w:val="18"/>
        </w:rPr>
        <w:t>Information concerning securities holdings and transactions is considered confidential under Treasury regulations (31 CFR, Part 323) and the Privacy Act. This information may be disclosed to a law enforcement agency for investigation purposes; courts and counsel for litigation purposes; others entitled to distribution or payment; agents and contractors to administer the public debt; agencies or entities for debt collection or to obtain current addresses for payment; agencies through approved computer matches; Congressional offices in response to an inquiry by the individual to whom the record pertains; as otherwise authorized by law or regulation.</w:t>
      </w:r>
    </w:p>
    <w:p w14:paraId="3FB69F6E" w14:textId="77777777" w:rsidR="003506F1" w:rsidRDefault="00000000">
      <w:pPr>
        <w:spacing w:before="159" w:line="259" w:lineRule="auto"/>
        <w:ind w:left="120" w:right="429"/>
        <w:rPr>
          <w:b/>
          <w:sz w:val="18"/>
        </w:rPr>
      </w:pPr>
      <w:r>
        <w:rPr>
          <w:sz w:val="18"/>
        </w:rPr>
        <w:t xml:space="preserve">We estimate it will take you about 10 minutes to complete this form. However, you are not required to provide information requested unless a valid OMB control number is displayed on the form. Any comments or suggestions regarding this form should be sent to the Bureau of the Fiscal Service, Forms Management Officer, Parkersburg, WV 26106-1328. </w:t>
      </w:r>
      <w:r>
        <w:rPr>
          <w:b/>
          <w:sz w:val="18"/>
        </w:rPr>
        <w:t>DO NOT SEND the completed form to this address; send it to the correct address shown in "WHERE TO SEND.”</w:t>
      </w:r>
    </w:p>
    <w:sectPr w:rsidR="003506F1">
      <w:pgSz w:w="12240" w:h="15840"/>
      <w:pgMar w:top="560" w:right="520" w:bottom="680" w:left="60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3A37" w14:textId="77777777" w:rsidR="006A643E" w:rsidRDefault="006A643E">
      <w:r>
        <w:separator/>
      </w:r>
    </w:p>
  </w:endnote>
  <w:endnote w:type="continuationSeparator" w:id="0">
    <w:p w14:paraId="49AF6B45" w14:textId="77777777" w:rsidR="006A643E" w:rsidRDefault="006A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A669" w14:textId="77777777" w:rsidR="003506F1" w:rsidRDefault="00000000">
    <w:pPr>
      <w:pStyle w:val="BodyText"/>
      <w:spacing w:line="14" w:lineRule="auto"/>
    </w:pPr>
    <w:r>
      <w:pict w14:anchorId="52D2A571">
        <v:shapetype id="_x0000_t202" coordsize="21600,21600" o:spt="202" path="m,l,21600r21600,l21600,xe">
          <v:stroke joinstyle="miter"/>
          <v:path gradientshapeok="t" o:connecttype="rect"/>
        </v:shapetype>
        <v:shape id="_x0000_s1027" type="#_x0000_t202" style="position:absolute;margin-left:35pt;margin-top:756.25pt;width:59.5pt;height:12.05pt;z-index:-15846400;mso-position-horizontal-relative:page;mso-position-vertical-relative:page" filled="f" stroked="f">
          <v:textbox inset="0,0,0,0">
            <w:txbxContent>
              <w:p w14:paraId="7F815065" w14:textId="77777777" w:rsidR="003506F1" w:rsidRDefault="00000000">
                <w:pPr>
                  <w:spacing w:before="14"/>
                  <w:ind w:left="20"/>
                  <w:rPr>
                    <w:sz w:val="18"/>
                  </w:rPr>
                </w:pPr>
                <w:r>
                  <w:rPr>
                    <w:sz w:val="18"/>
                  </w:rPr>
                  <w:t>FS Form 5188</w:t>
                </w:r>
              </w:p>
            </w:txbxContent>
          </v:textbox>
          <w10:wrap anchorx="page" anchory="page"/>
        </v:shape>
      </w:pict>
    </w:r>
    <w:r>
      <w:pict w14:anchorId="7621B4CB">
        <v:shape id="_x0000_s1026" type="#_x0000_t202" style="position:absolute;margin-left:179.1pt;margin-top:756.25pt;width:231.7pt;height:12.05pt;z-index:-15845888;mso-position-horizontal-relative:page;mso-position-vertical-relative:page" filled="f" stroked="f">
          <v:textbox inset="0,0,0,0">
            <w:txbxContent>
              <w:p w14:paraId="66338B20" w14:textId="77777777" w:rsidR="003506F1" w:rsidRDefault="00000000">
                <w:pPr>
                  <w:spacing w:before="14"/>
                  <w:ind w:left="20"/>
                  <w:rPr>
                    <w:sz w:val="18"/>
                  </w:rPr>
                </w:pPr>
                <w:r>
                  <w:rPr>
                    <w:sz w:val="18"/>
                  </w:rPr>
                  <w:t>Department of the Treasury | Bureau of the Fiscal Service</w:t>
                </w:r>
              </w:p>
            </w:txbxContent>
          </v:textbox>
          <w10:wrap anchorx="page" anchory="page"/>
        </v:shape>
      </w:pict>
    </w:r>
    <w:r>
      <w:pict w14:anchorId="0621BA4C">
        <v:shape id="_x0000_s1025" type="#_x0000_t202" style="position:absolute;margin-left:495.55pt;margin-top:756.25pt;width:11pt;height:12.05pt;z-index:-15845376;mso-position-horizontal-relative:page;mso-position-vertical-relative:page" filled="f" stroked="f">
          <v:textbox inset="0,0,0,0">
            <w:txbxContent>
              <w:p w14:paraId="13F0EECE" w14:textId="77777777" w:rsidR="003506F1" w:rsidRDefault="00000000">
                <w:pPr>
                  <w:spacing w:before="14"/>
                  <w:ind w:left="60"/>
                  <w:rPr>
                    <w:sz w:val="18"/>
                  </w:rPr>
                </w:pPr>
                <w:r>
                  <w:fldChar w:fldCharType="begin"/>
                </w:r>
                <w:r>
                  <w:rPr>
                    <w:w w:val="99"/>
                    <w:sz w:val="18"/>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6E89" w14:textId="77777777" w:rsidR="006A643E" w:rsidRDefault="006A643E">
      <w:r>
        <w:separator/>
      </w:r>
    </w:p>
  </w:footnote>
  <w:footnote w:type="continuationSeparator" w:id="0">
    <w:p w14:paraId="1E1DC944" w14:textId="77777777" w:rsidR="006A643E" w:rsidRDefault="006A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E36B4"/>
    <w:multiLevelType w:val="hybridMultilevel"/>
    <w:tmpl w:val="BB181640"/>
    <w:lvl w:ilvl="0" w:tplc="DFB244D4">
      <w:start w:val="1"/>
      <w:numFmt w:val="decimal"/>
      <w:lvlText w:val="%1."/>
      <w:lvlJc w:val="left"/>
      <w:pPr>
        <w:ind w:left="365" w:hanging="246"/>
        <w:jc w:val="left"/>
      </w:pPr>
      <w:rPr>
        <w:rFonts w:ascii="Arial" w:eastAsia="Arial" w:hAnsi="Arial" w:cs="Arial" w:hint="default"/>
        <w:b/>
        <w:bCs/>
        <w:spacing w:val="-1"/>
        <w:w w:val="100"/>
        <w:sz w:val="22"/>
        <w:szCs w:val="22"/>
      </w:rPr>
    </w:lvl>
    <w:lvl w:ilvl="1" w:tplc="E74E5C82">
      <w:start w:val="1"/>
      <w:numFmt w:val="upperLetter"/>
      <w:lvlText w:val="%2."/>
      <w:lvlJc w:val="left"/>
      <w:pPr>
        <w:ind w:left="1560" w:hanging="721"/>
        <w:jc w:val="left"/>
      </w:pPr>
      <w:rPr>
        <w:rFonts w:ascii="Arial" w:eastAsia="Arial" w:hAnsi="Arial" w:cs="Arial" w:hint="default"/>
        <w:spacing w:val="-2"/>
        <w:w w:val="100"/>
        <w:sz w:val="22"/>
        <w:szCs w:val="22"/>
      </w:rPr>
    </w:lvl>
    <w:lvl w:ilvl="2" w:tplc="4D5A090A">
      <w:numFmt w:val="bullet"/>
      <w:lvlText w:val="•"/>
      <w:lvlJc w:val="left"/>
      <w:pPr>
        <w:ind w:left="2622" w:hanging="721"/>
      </w:pPr>
      <w:rPr>
        <w:rFonts w:hint="default"/>
      </w:rPr>
    </w:lvl>
    <w:lvl w:ilvl="3" w:tplc="39CCCEEA">
      <w:numFmt w:val="bullet"/>
      <w:lvlText w:val="•"/>
      <w:lvlJc w:val="left"/>
      <w:pPr>
        <w:ind w:left="3684" w:hanging="721"/>
      </w:pPr>
      <w:rPr>
        <w:rFonts w:hint="default"/>
      </w:rPr>
    </w:lvl>
    <w:lvl w:ilvl="4" w:tplc="801E98D8">
      <w:numFmt w:val="bullet"/>
      <w:lvlText w:val="•"/>
      <w:lvlJc w:val="left"/>
      <w:pPr>
        <w:ind w:left="4746" w:hanging="721"/>
      </w:pPr>
      <w:rPr>
        <w:rFonts w:hint="default"/>
      </w:rPr>
    </w:lvl>
    <w:lvl w:ilvl="5" w:tplc="32762046">
      <w:numFmt w:val="bullet"/>
      <w:lvlText w:val="•"/>
      <w:lvlJc w:val="left"/>
      <w:pPr>
        <w:ind w:left="5808" w:hanging="721"/>
      </w:pPr>
      <w:rPr>
        <w:rFonts w:hint="default"/>
      </w:rPr>
    </w:lvl>
    <w:lvl w:ilvl="6" w:tplc="A38263C4">
      <w:numFmt w:val="bullet"/>
      <w:lvlText w:val="•"/>
      <w:lvlJc w:val="left"/>
      <w:pPr>
        <w:ind w:left="6871" w:hanging="721"/>
      </w:pPr>
      <w:rPr>
        <w:rFonts w:hint="default"/>
      </w:rPr>
    </w:lvl>
    <w:lvl w:ilvl="7" w:tplc="CB5C1266">
      <w:numFmt w:val="bullet"/>
      <w:lvlText w:val="•"/>
      <w:lvlJc w:val="left"/>
      <w:pPr>
        <w:ind w:left="7933" w:hanging="721"/>
      </w:pPr>
      <w:rPr>
        <w:rFonts w:hint="default"/>
      </w:rPr>
    </w:lvl>
    <w:lvl w:ilvl="8" w:tplc="5366F552">
      <w:numFmt w:val="bullet"/>
      <w:lvlText w:val="•"/>
      <w:lvlJc w:val="left"/>
      <w:pPr>
        <w:ind w:left="8995" w:hanging="721"/>
      </w:pPr>
      <w:rPr>
        <w:rFonts w:hint="default"/>
      </w:rPr>
    </w:lvl>
  </w:abstractNum>
  <w:abstractNum w:abstractNumId="1" w15:restartNumberingAfterBreak="0">
    <w:nsid w:val="69DC59D9"/>
    <w:multiLevelType w:val="hybridMultilevel"/>
    <w:tmpl w:val="277637C0"/>
    <w:lvl w:ilvl="0" w:tplc="32EA8D60">
      <w:numFmt w:val="bullet"/>
      <w:lvlText w:val=""/>
      <w:lvlJc w:val="left"/>
      <w:pPr>
        <w:ind w:left="840" w:hanging="360"/>
      </w:pPr>
      <w:rPr>
        <w:rFonts w:ascii="Symbol" w:eastAsia="Symbol" w:hAnsi="Symbol" w:cs="Symbol" w:hint="default"/>
        <w:w w:val="99"/>
        <w:sz w:val="20"/>
        <w:szCs w:val="20"/>
      </w:rPr>
    </w:lvl>
    <w:lvl w:ilvl="1" w:tplc="46F6CABC">
      <w:numFmt w:val="bullet"/>
      <w:lvlText w:val="•"/>
      <w:lvlJc w:val="left"/>
      <w:pPr>
        <w:ind w:left="1868" w:hanging="360"/>
      </w:pPr>
      <w:rPr>
        <w:rFonts w:hint="default"/>
      </w:rPr>
    </w:lvl>
    <w:lvl w:ilvl="2" w:tplc="43CEA486">
      <w:numFmt w:val="bullet"/>
      <w:lvlText w:val="•"/>
      <w:lvlJc w:val="left"/>
      <w:pPr>
        <w:ind w:left="2896" w:hanging="360"/>
      </w:pPr>
      <w:rPr>
        <w:rFonts w:hint="default"/>
      </w:rPr>
    </w:lvl>
    <w:lvl w:ilvl="3" w:tplc="43244644">
      <w:numFmt w:val="bullet"/>
      <w:lvlText w:val="•"/>
      <w:lvlJc w:val="left"/>
      <w:pPr>
        <w:ind w:left="3924" w:hanging="360"/>
      </w:pPr>
      <w:rPr>
        <w:rFonts w:hint="default"/>
      </w:rPr>
    </w:lvl>
    <w:lvl w:ilvl="4" w:tplc="14E6FDCE">
      <w:numFmt w:val="bullet"/>
      <w:lvlText w:val="•"/>
      <w:lvlJc w:val="left"/>
      <w:pPr>
        <w:ind w:left="4952" w:hanging="360"/>
      </w:pPr>
      <w:rPr>
        <w:rFonts w:hint="default"/>
      </w:rPr>
    </w:lvl>
    <w:lvl w:ilvl="5" w:tplc="5FAA8886">
      <w:numFmt w:val="bullet"/>
      <w:lvlText w:val="•"/>
      <w:lvlJc w:val="left"/>
      <w:pPr>
        <w:ind w:left="5980" w:hanging="360"/>
      </w:pPr>
      <w:rPr>
        <w:rFonts w:hint="default"/>
      </w:rPr>
    </w:lvl>
    <w:lvl w:ilvl="6" w:tplc="FC783D8A">
      <w:numFmt w:val="bullet"/>
      <w:lvlText w:val="•"/>
      <w:lvlJc w:val="left"/>
      <w:pPr>
        <w:ind w:left="7008" w:hanging="360"/>
      </w:pPr>
      <w:rPr>
        <w:rFonts w:hint="default"/>
      </w:rPr>
    </w:lvl>
    <w:lvl w:ilvl="7" w:tplc="5BCC09BA">
      <w:numFmt w:val="bullet"/>
      <w:lvlText w:val="•"/>
      <w:lvlJc w:val="left"/>
      <w:pPr>
        <w:ind w:left="8036" w:hanging="360"/>
      </w:pPr>
      <w:rPr>
        <w:rFonts w:hint="default"/>
      </w:rPr>
    </w:lvl>
    <w:lvl w:ilvl="8" w:tplc="76DE977C">
      <w:numFmt w:val="bullet"/>
      <w:lvlText w:val="•"/>
      <w:lvlJc w:val="left"/>
      <w:pPr>
        <w:ind w:left="9064" w:hanging="360"/>
      </w:pPr>
      <w:rPr>
        <w:rFonts w:hint="default"/>
      </w:rPr>
    </w:lvl>
  </w:abstractNum>
  <w:abstractNum w:abstractNumId="2" w15:restartNumberingAfterBreak="0">
    <w:nsid w:val="6E6E36B0"/>
    <w:multiLevelType w:val="hybridMultilevel"/>
    <w:tmpl w:val="96D0322A"/>
    <w:lvl w:ilvl="0" w:tplc="EB70E6C8">
      <w:numFmt w:val="bullet"/>
      <w:lvlText w:val=""/>
      <w:lvlJc w:val="left"/>
      <w:pPr>
        <w:ind w:left="696" w:hanging="360"/>
      </w:pPr>
      <w:rPr>
        <w:rFonts w:ascii="Symbol" w:eastAsia="Symbol" w:hAnsi="Symbol" w:cs="Symbol" w:hint="default"/>
        <w:w w:val="99"/>
        <w:sz w:val="20"/>
        <w:szCs w:val="20"/>
      </w:rPr>
    </w:lvl>
    <w:lvl w:ilvl="1" w:tplc="1654D5BC">
      <w:numFmt w:val="bullet"/>
      <w:lvlText w:val="o"/>
      <w:lvlJc w:val="left"/>
      <w:pPr>
        <w:ind w:left="1560" w:hanging="361"/>
      </w:pPr>
      <w:rPr>
        <w:rFonts w:ascii="Courier New" w:eastAsia="Courier New" w:hAnsi="Courier New" w:cs="Courier New" w:hint="default"/>
        <w:w w:val="99"/>
        <w:sz w:val="20"/>
        <w:szCs w:val="20"/>
      </w:rPr>
    </w:lvl>
    <w:lvl w:ilvl="2" w:tplc="4F888D2E">
      <w:numFmt w:val="bullet"/>
      <w:lvlText w:val="•"/>
      <w:lvlJc w:val="left"/>
      <w:pPr>
        <w:ind w:left="2622" w:hanging="361"/>
      </w:pPr>
      <w:rPr>
        <w:rFonts w:hint="default"/>
      </w:rPr>
    </w:lvl>
    <w:lvl w:ilvl="3" w:tplc="A52C166E">
      <w:numFmt w:val="bullet"/>
      <w:lvlText w:val="•"/>
      <w:lvlJc w:val="left"/>
      <w:pPr>
        <w:ind w:left="3684" w:hanging="361"/>
      </w:pPr>
      <w:rPr>
        <w:rFonts w:hint="default"/>
      </w:rPr>
    </w:lvl>
    <w:lvl w:ilvl="4" w:tplc="EA30D70E">
      <w:numFmt w:val="bullet"/>
      <w:lvlText w:val="•"/>
      <w:lvlJc w:val="left"/>
      <w:pPr>
        <w:ind w:left="4746" w:hanging="361"/>
      </w:pPr>
      <w:rPr>
        <w:rFonts w:hint="default"/>
      </w:rPr>
    </w:lvl>
    <w:lvl w:ilvl="5" w:tplc="C0088380">
      <w:numFmt w:val="bullet"/>
      <w:lvlText w:val="•"/>
      <w:lvlJc w:val="left"/>
      <w:pPr>
        <w:ind w:left="5808" w:hanging="361"/>
      </w:pPr>
      <w:rPr>
        <w:rFonts w:hint="default"/>
      </w:rPr>
    </w:lvl>
    <w:lvl w:ilvl="6" w:tplc="6278F956">
      <w:numFmt w:val="bullet"/>
      <w:lvlText w:val="•"/>
      <w:lvlJc w:val="left"/>
      <w:pPr>
        <w:ind w:left="6871" w:hanging="361"/>
      </w:pPr>
      <w:rPr>
        <w:rFonts w:hint="default"/>
      </w:rPr>
    </w:lvl>
    <w:lvl w:ilvl="7" w:tplc="03C6426A">
      <w:numFmt w:val="bullet"/>
      <w:lvlText w:val="•"/>
      <w:lvlJc w:val="left"/>
      <w:pPr>
        <w:ind w:left="7933" w:hanging="361"/>
      </w:pPr>
      <w:rPr>
        <w:rFonts w:hint="default"/>
      </w:rPr>
    </w:lvl>
    <w:lvl w:ilvl="8" w:tplc="3168CA70">
      <w:numFmt w:val="bullet"/>
      <w:lvlText w:val="•"/>
      <w:lvlJc w:val="left"/>
      <w:pPr>
        <w:ind w:left="8995" w:hanging="361"/>
      </w:pPr>
      <w:rPr>
        <w:rFonts w:hint="default"/>
      </w:rPr>
    </w:lvl>
  </w:abstractNum>
  <w:num w:numId="1" w16cid:durableId="139078750">
    <w:abstractNumId w:val="1"/>
  </w:num>
  <w:num w:numId="2" w16cid:durableId="1010910397">
    <w:abstractNumId w:val="2"/>
  </w:num>
  <w:num w:numId="3" w16cid:durableId="209978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506F1"/>
    <w:rsid w:val="003506F1"/>
    <w:rsid w:val="006A643E"/>
    <w:rsid w:val="006F6E3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13473A46"/>
  <w15:docId w15:val="{D24F52D2-32B9-4076-A1D9-1FFB9087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5" w:hanging="246"/>
      <w:outlineLvl w:val="0"/>
    </w:pPr>
    <w:rPr>
      <w:b/>
      <w:bCs/>
    </w:rPr>
  </w:style>
  <w:style w:type="paragraph" w:styleId="Heading2">
    <w:name w:val="heading 2"/>
    <w:basedOn w:val="Normal"/>
    <w:uiPriority w:val="9"/>
    <w:unhideWhenUsed/>
    <w:qFormat/>
    <w:pPr>
      <w:ind w:left="55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20"/>
    </w:pPr>
    <w:rPr>
      <w:rFonts w:ascii="Times New Roman" w:eastAsia="Times New Roman" w:hAnsi="Times New Roman" w:cs="Times New Roman"/>
      <w:b/>
      <w:bCs/>
      <w:sz w:val="40"/>
      <w:szCs w:val="40"/>
    </w:rPr>
  </w:style>
  <w:style w:type="paragraph" w:styleId="ListParagraph">
    <w:name w:val="List Paragraph"/>
    <w:basedOn w:val="Normal"/>
    <w:uiPriority w:val="1"/>
    <w:qFormat/>
    <w:pPr>
      <w:ind w:left="6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jpe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1362</Words>
  <Characters>7770</Characters>
  <DocSecurity>0</DocSecurity>
  <Lines>64</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9114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