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19"/>
        </w:rPr>
      </w:pPr>
    </w:p>
    <w:p>
      <w:pPr>
        <w:spacing w:before="98"/>
        <w:ind w:left="111" w:right="0" w:firstLine="0"/>
        <w:jc w:val="left"/>
        <w:rPr>
          <w:b/>
          <w:sz w:val="21"/>
        </w:rPr>
      </w:pPr>
      <w:r>
        <w:rPr>
          <w:b/>
          <w:color w:val="211D1E"/>
          <w:w w:val="105"/>
          <w:sz w:val="21"/>
        </w:rPr>
        <w:t>Sample Appeal Letter</w:t>
      </w:r>
    </w:p>
    <w:p>
      <w:pPr>
        <w:pStyle w:val="BodyText"/>
        <w:spacing w:before="196"/>
      </w:pPr>
      <w:r>
        <w:rPr>
          <w:color w:val="211D1E"/>
          <w:w w:val="105"/>
        </w:rPr>
        <w:t>[DATE]</w:t>
      </w:r>
    </w:p>
    <w:p>
      <w:pPr>
        <w:pStyle w:val="BodyText"/>
        <w:spacing w:line="249" w:lineRule="auto" w:before="13"/>
        <w:ind w:right="5689"/>
      </w:pPr>
      <w:r>
        <w:rPr>
          <w:color w:val="211D1E"/>
          <w:w w:val="105"/>
        </w:rPr>
        <w:t>[Insurance Contact Name] [Insurance Contact Title] [Name of Insurance Company] [Insurance Street Address] [City, ST, Zip code]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line="510" w:lineRule="atLeast"/>
        <w:ind w:right="1592"/>
      </w:pPr>
      <w:r>
        <w:rPr>
          <w:color w:val="211D1E"/>
          <w:w w:val="105"/>
        </w:rPr>
        <w:t>Re: Letter of Medical Necessity in Response to Denial of Impella® Patient Name: [First and Last]</w:t>
      </w:r>
    </w:p>
    <w:p>
      <w:pPr>
        <w:pStyle w:val="BodyText"/>
        <w:spacing w:line="252" w:lineRule="auto" w:before="7"/>
        <w:ind w:right="5162"/>
      </w:pPr>
      <w:r>
        <w:rPr>
          <w:color w:val="211D1E"/>
          <w:w w:val="105"/>
        </w:rPr>
        <w:t>Patient date of birth: [XX/XX/XXXX] SS#: [XXX-XX-XXXX]</w:t>
      </w:r>
    </w:p>
    <w:p>
      <w:pPr>
        <w:pStyle w:val="BodyText"/>
        <w:spacing w:line="252" w:lineRule="auto" w:before="1"/>
        <w:ind w:right="4365"/>
      </w:pPr>
      <w:r>
        <w:rPr>
          <w:color w:val="211D1E"/>
          <w:w w:val="105"/>
        </w:rPr>
        <w:t>Insurance ID #: [XXXXXXXXXXXXXXX] Group #: [XXXXXXXXXX]</w:t>
      </w:r>
    </w:p>
    <w:p>
      <w:pPr>
        <w:pStyle w:val="BodyText"/>
        <w:spacing w:line="238" w:lineRule="exact"/>
      </w:pPr>
      <w:r>
        <w:rPr>
          <w:color w:val="211D1E"/>
          <w:w w:val="105"/>
        </w:rPr>
        <w:t>Claim #: [XXXXXXXXXX]</w:t>
      </w:r>
    </w:p>
    <w:p>
      <w:pPr>
        <w:pStyle w:val="BodyText"/>
        <w:spacing w:line="501" w:lineRule="auto" w:before="13"/>
        <w:ind w:right="5162"/>
      </w:pPr>
      <w:r>
        <w:rPr>
          <w:color w:val="211D1E"/>
          <w:w w:val="105"/>
        </w:rPr>
        <w:t>Date of Service: [XXXXXXXXX} Dear [Insurer]:</w:t>
      </w:r>
    </w:p>
    <w:p>
      <w:pPr>
        <w:pStyle w:val="BodyText"/>
        <w:spacing w:line="252" w:lineRule="auto" w:before="4"/>
        <w:ind w:right="173"/>
      </w:pPr>
      <w:r>
        <w:rPr>
          <w:color w:val="211D1E"/>
          <w:w w:val="105"/>
        </w:rPr>
        <w:t>I am writing this letter in response to the above referenced denied claim to provide clinical justification for [patients name]’s Impella® procedure.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>
          <w:color w:val="211D1E"/>
          <w:w w:val="105"/>
        </w:rPr>
        <w:t>Physician/Facility Free Text:</w:t>
      </w:r>
    </w:p>
    <w:p>
      <w:pPr>
        <w:pStyle w:val="BodyText"/>
        <w:spacing w:before="13"/>
      </w:pPr>
      <w:r>
        <w:rPr>
          <w:color w:val="211D1E"/>
          <w:w w:val="105"/>
        </w:rPr>
        <w:t>Establish the risk profile of the patient</w:t>
      </w:r>
    </w:p>
    <w:p>
      <w:pPr>
        <w:pStyle w:val="BodyText"/>
        <w:spacing w:line="252" w:lineRule="auto" w:before="8"/>
        <w:ind w:right="173"/>
      </w:pPr>
      <w:r>
        <w:rPr>
          <w:color w:val="211D1E"/>
          <w:w w:val="105"/>
        </w:rPr>
        <w:t>Mention patient case history and condition prior to the procedure, if patient was a surgical turndown</w:t>
      </w:r>
    </w:p>
    <w:p>
      <w:pPr>
        <w:pStyle w:val="BodyText"/>
        <w:spacing w:before="1"/>
      </w:pPr>
      <w:r>
        <w:rPr>
          <w:color w:val="211D1E"/>
          <w:w w:val="105"/>
        </w:rPr>
        <w:t>Coronary anatomy risk (RCA, LAD, triple vessel disease, etc.)</w:t>
      </w:r>
    </w:p>
    <w:p>
      <w:pPr>
        <w:pStyle w:val="BodyText"/>
        <w:spacing w:line="252" w:lineRule="auto" w:before="8"/>
        <w:ind w:right="173"/>
      </w:pPr>
      <w:r>
        <w:rPr>
          <w:color w:val="211D1E"/>
          <w:w w:val="105"/>
        </w:rPr>
        <w:t>Establish the hemodynamic profile prior to Impella (this can be provided by the physician)</w:t>
      </w:r>
    </w:p>
    <w:p>
      <w:pPr>
        <w:pStyle w:val="BodyText"/>
        <w:spacing w:line="249" w:lineRule="auto" w:before="2"/>
        <w:ind w:right="173"/>
      </w:pPr>
      <w:r>
        <w:rPr>
          <w:color w:val="211D1E"/>
          <w:w w:val="105"/>
        </w:rPr>
        <w:t>Note any additional MCC’s and CC’s to support the need for hemodynamic support Note if other hemodynamic support alternatives were used and if patient is refractory to these interventions</w:t>
      </w:r>
    </w:p>
    <w:p>
      <w:pPr>
        <w:pStyle w:val="BodyText"/>
        <w:spacing w:line="252" w:lineRule="auto" w:before="5"/>
        <w:ind w:right="4365"/>
      </w:pPr>
      <w:r>
        <w:rPr>
          <w:color w:val="211D1E"/>
          <w:w w:val="105"/>
        </w:rPr>
        <w:t>Technical work value of the physician Clinical benefits to patient</w:t>
      </w:r>
    </w:p>
    <w:p>
      <w:pPr>
        <w:pStyle w:val="BodyText"/>
        <w:spacing w:line="238" w:lineRule="exact"/>
      </w:pPr>
      <w:r>
        <w:rPr>
          <w:color w:val="211D1E"/>
          <w:w w:val="105"/>
        </w:rPr>
        <w:t>Expected outcome if Impella® was not provided</w:t>
      </w:r>
    </w:p>
    <w:p>
      <w:pPr>
        <w:pStyle w:val="BodyText"/>
        <w:spacing w:line="252" w:lineRule="auto" w:before="13"/>
      </w:pPr>
      <w:r>
        <w:rPr>
          <w:color w:val="211D1E"/>
          <w:w w:val="105"/>
        </w:rPr>
        <w:t>If you have any questions regarding the material that has provided, please contact me. Thank you for your prompt attention to this matter.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color w:val="211D1E"/>
          <w:w w:val="105"/>
        </w:rPr>
        <w:t>Sincerely,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</w:pPr>
      <w:r>
        <w:rPr>
          <w:color w:val="211D1E"/>
          <w:w w:val="105"/>
        </w:rPr>
        <w:t>[Person requesting appeal}</w:t>
      </w:r>
    </w:p>
    <w:sectPr>
      <w:type w:val="continuous"/>
      <w:pgSz w:w="12240" w:h="15840"/>
      <w:pgMar w:top="15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