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Dear Sir/Madam,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b/>
          <w:bCs/>
          <w:lang w:val="en" w:eastAsia="en-GB"/>
        </w:rPr>
        <w:t>Reference: [Flight number]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I am writing to you in connection with the above flight which I was booked onto on [</w:t>
      </w:r>
      <w:r w:rsidRPr="00523672">
        <w:rPr>
          <w:rFonts w:ascii="Calibri" w:hAnsi="Calibri" w:cs="Calibri"/>
          <w:b/>
          <w:lang w:val="en" w:eastAsia="en-GB"/>
        </w:rPr>
        <w:t>date</w:t>
      </w:r>
      <w:r w:rsidRPr="00523672">
        <w:rPr>
          <w:rFonts w:ascii="Calibri" w:hAnsi="Calibri" w:cs="Calibri"/>
          <w:lang w:val="en" w:eastAsia="en-GB"/>
        </w:rPr>
        <w:t>].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b/>
          <w:i/>
          <w:lang w:val="en" w:eastAsia="en-GB"/>
        </w:rPr>
      </w:pPr>
      <w:r w:rsidRPr="00523672">
        <w:rPr>
          <w:rFonts w:ascii="Calibri" w:hAnsi="Calibri" w:cs="Calibri"/>
          <w:b/>
          <w:i/>
          <w:lang w:val="en" w:eastAsia="en-GB"/>
        </w:rPr>
        <w:t>[Pick from one of the following two options]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The flight was supposed to depart from [</w:t>
      </w:r>
      <w:r w:rsidRPr="00523672">
        <w:rPr>
          <w:rFonts w:ascii="Calibri" w:hAnsi="Calibri" w:cs="Calibri"/>
          <w:b/>
          <w:lang w:val="en" w:eastAsia="en-GB"/>
        </w:rPr>
        <w:t>departure airport</w:t>
      </w:r>
      <w:r w:rsidRPr="00523672">
        <w:rPr>
          <w:rFonts w:ascii="Calibri" w:hAnsi="Calibri" w:cs="Calibri"/>
          <w:lang w:val="en" w:eastAsia="en-GB"/>
        </w:rPr>
        <w:t>] at [</w:t>
      </w:r>
      <w:r w:rsidRPr="00523672">
        <w:rPr>
          <w:rFonts w:ascii="Calibri" w:hAnsi="Calibri" w:cs="Calibri"/>
          <w:b/>
          <w:lang w:val="en" w:eastAsia="en-GB"/>
        </w:rPr>
        <w:t>time</w:t>
      </w:r>
      <w:r w:rsidRPr="00523672">
        <w:rPr>
          <w:rFonts w:ascii="Calibri" w:hAnsi="Calibri" w:cs="Calibri"/>
          <w:lang w:val="en" w:eastAsia="en-GB"/>
        </w:rPr>
        <w:t xml:space="preserve">], but was cancelled. 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Under EU Denied Boarding Regulation 261/2004, I opted to take the re-routing option.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I am entitled to the sum of [</w:t>
      </w:r>
      <w:r w:rsidRPr="00C80FB1">
        <w:rPr>
          <w:rFonts w:ascii="Calibri" w:hAnsi="Calibri" w:cs="Calibri"/>
          <w:b/>
          <w:lang w:val="en" w:eastAsia="en-GB"/>
        </w:rPr>
        <w:t>€</w:t>
      </w:r>
      <w:r>
        <w:rPr>
          <w:rFonts w:ascii="Calibri" w:hAnsi="Calibri" w:cs="Calibri"/>
          <w:b/>
          <w:lang w:val="en" w:eastAsia="en-GB"/>
        </w:rPr>
        <w:t xml:space="preserve">xx </w:t>
      </w:r>
      <w:r w:rsidRPr="00523672">
        <w:rPr>
          <w:rFonts w:ascii="Calibri" w:hAnsi="Calibri" w:cs="Calibri"/>
          <w:b/>
          <w:lang w:val="en" w:eastAsia="en-GB"/>
        </w:rPr>
        <w:t>see table on the flight cancellations page</w:t>
      </w:r>
      <w:r w:rsidRPr="00523672">
        <w:rPr>
          <w:rFonts w:ascii="Calibri" w:hAnsi="Calibri" w:cs="Calibri"/>
          <w:lang w:val="en" w:eastAsia="en-GB"/>
        </w:rPr>
        <w:t xml:space="preserve">] compensation and look forward to receiving the sterling equivalent within the next 14 days. 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I attach a copy of the ticket.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b/>
          <w:i/>
          <w:lang w:val="en" w:eastAsia="en-GB"/>
        </w:rPr>
      </w:pPr>
      <w:r w:rsidRPr="00523672">
        <w:rPr>
          <w:rFonts w:ascii="Calibri" w:hAnsi="Calibri" w:cs="Calibri"/>
          <w:b/>
          <w:i/>
          <w:lang w:val="en" w:eastAsia="en-GB"/>
        </w:rPr>
        <w:t>[Or]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The flight was supposed to depart from [</w:t>
      </w:r>
      <w:r w:rsidRPr="00523672">
        <w:rPr>
          <w:rFonts w:ascii="Calibri" w:hAnsi="Calibri" w:cs="Calibri"/>
          <w:b/>
          <w:lang w:val="en" w:eastAsia="en-GB"/>
        </w:rPr>
        <w:t>departure airport</w:t>
      </w:r>
      <w:r w:rsidRPr="00523672">
        <w:rPr>
          <w:rFonts w:ascii="Calibri" w:hAnsi="Calibri" w:cs="Calibri"/>
          <w:lang w:val="en" w:eastAsia="en-GB"/>
        </w:rPr>
        <w:t>] at [</w:t>
      </w:r>
      <w:r w:rsidRPr="00523672">
        <w:rPr>
          <w:rFonts w:ascii="Calibri" w:hAnsi="Calibri" w:cs="Calibri"/>
          <w:b/>
          <w:lang w:val="en" w:eastAsia="en-GB"/>
        </w:rPr>
        <w:t>time</w:t>
      </w:r>
      <w:r w:rsidRPr="00523672">
        <w:rPr>
          <w:rFonts w:ascii="Calibri" w:hAnsi="Calibri" w:cs="Calibri"/>
          <w:lang w:val="en" w:eastAsia="en-GB"/>
        </w:rPr>
        <w:t>], but was delayed by over [</w:t>
      </w:r>
      <w:r w:rsidRPr="00523672">
        <w:rPr>
          <w:rFonts w:ascii="Calibri" w:hAnsi="Calibri" w:cs="Calibri"/>
          <w:b/>
          <w:lang w:val="en" w:eastAsia="en-GB"/>
        </w:rPr>
        <w:t>number</w:t>
      </w:r>
      <w:r w:rsidRPr="00523672">
        <w:rPr>
          <w:rFonts w:ascii="Calibri" w:hAnsi="Calibri" w:cs="Calibri"/>
          <w:lang w:val="en" w:eastAsia="en-GB"/>
        </w:rPr>
        <w:t>] hours.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 xml:space="preserve">Under the EU Denied Boarding Regulation 261/2004, I am entitled to the sum of </w:t>
      </w:r>
      <w:r w:rsidRPr="00523672">
        <w:rPr>
          <w:rFonts w:ascii="Calibri" w:hAnsi="Calibri" w:cs="Calibri"/>
          <w:b/>
          <w:lang w:val="en" w:eastAsia="en-GB"/>
        </w:rPr>
        <w:t>[</w:t>
      </w:r>
      <w:r w:rsidRPr="00C80FB1">
        <w:rPr>
          <w:rFonts w:ascii="Calibri" w:hAnsi="Calibri" w:cs="Calibri"/>
          <w:b/>
          <w:lang w:val="en" w:eastAsia="en-GB"/>
        </w:rPr>
        <w:t xml:space="preserve">€ </w:t>
      </w:r>
      <w:r w:rsidRPr="00523672">
        <w:rPr>
          <w:rFonts w:ascii="Calibri" w:hAnsi="Calibri" w:cs="Calibri"/>
          <w:b/>
          <w:lang w:val="en" w:eastAsia="en-GB"/>
        </w:rPr>
        <w:t>see table on the flight delays page</w:t>
      </w:r>
      <w:r w:rsidRPr="00523672">
        <w:rPr>
          <w:rFonts w:ascii="Calibri" w:hAnsi="Calibri" w:cs="Calibri"/>
          <w:lang w:val="en" w:eastAsia="en-GB"/>
        </w:rPr>
        <w:t xml:space="preserve">] compensation and look forward to receiving the sterling equivalent within the next 14 days. 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>I attach a copy of the ticket.</w:t>
      </w:r>
    </w:p>
    <w:p w:rsidR="00966BE0" w:rsidRPr="00523672" w:rsidRDefault="00966BE0" w:rsidP="00966BE0">
      <w:pPr>
        <w:spacing w:before="100" w:beforeAutospacing="1" w:after="100" w:afterAutospacing="1" w:line="240" w:lineRule="auto"/>
        <w:textAlignment w:val="top"/>
        <w:rPr>
          <w:rFonts w:ascii="Calibri" w:hAnsi="Calibri" w:cs="Calibri"/>
          <w:lang w:val="en" w:eastAsia="en-GB"/>
        </w:rPr>
      </w:pPr>
      <w:r w:rsidRPr="00523672">
        <w:rPr>
          <w:rFonts w:ascii="Calibri" w:hAnsi="Calibri" w:cs="Calibri"/>
          <w:lang w:val="en" w:eastAsia="en-GB"/>
        </w:rPr>
        <w:t xml:space="preserve">Yours </w:t>
      </w:r>
      <w:r>
        <w:rPr>
          <w:rFonts w:ascii="Calibri" w:hAnsi="Calibri" w:cs="Calibri"/>
          <w:lang w:val="en" w:eastAsia="en-GB"/>
        </w:rPr>
        <w:t>faithfully,</w:t>
      </w:r>
      <w:bookmarkStart w:id="0" w:name="_GoBack"/>
      <w:bookmarkEnd w:id="0"/>
    </w:p>
    <w:p w:rsidR="00966BE0" w:rsidRPr="00B852B3" w:rsidRDefault="00966BE0" w:rsidP="00966BE0">
      <w:pPr>
        <w:pStyle w:val="BodyText"/>
      </w:pPr>
    </w:p>
    <w:p w:rsidR="0057307A" w:rsidRDefault="0057307A"/>
    <w:sectPr w:rsidR="0057307A" w:rsidSect="00560EC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E0"/>
    <w:rsid w:val="0057307A"/>
    <w:rsid w:val="009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E0"/>
    <w:pPr>
      <w:spacing w:after="0" w:line="260" w:lineRule="atLeast"/>
    </w:pPr>
    <w:rPr>
      <w:rFonts w:ascii="Trebuchet MS" w:eastAsia="Times New Roman" w:hAnsi="Trebuchet MS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BE0"/>
    <w:pPr>
      <w:spacing w:after="260"/>
    </w:pPr>
  </w:style>
  <w:style w:type="character" w:customStyle="1" w:styleId="BodyTextChar">
    <w:name w:val="Body Text Char"/>
    <w:basedOn w:val="DefaultParagraphFont"/>
    <w:link w:val="BodyText"/>
    <w:rsid w:val="00966BE0"/>
    <w:rPr>
      <w:rFonts w:ascii="Trebuchet MS" w:eastAsia="Times New Roman" w:hAnsi="Trebuchet MS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E0"/>
    <w:pPr>
      <w:spacing w:after="0" w:line="260" w:lineRule="atLeast"/>
    </w:pPr>
    <w:rPr>
      <w:rFonts w:ascii="Trebuchet MS" w:eastAsia="Times New Roman" w:hAnsi="Trebuchet MS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BE0"/>
    <w:pPr>
      <w:spacing w:after="260"/>
    </w:pPr>
  </w:style>
  <w:style w:type="character" w:customStyle="1" w:styleId="BodyTextChar">
    <w:name w:val="Body Text Char"/>
    <w:basedOn w:val="DefaultParagraphFont"/>
    <w:link w:val="BodyText"/>
    <w:rsid w:val="00966BE0"/>
    <w:rPr>
      <w:rFonts w:ascii="Trebuchet MS" w:eastAsia="Times New Roman" w:hAnsi="Trebuchet MS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931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