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475" w:rsidRPr="00BD0303" w:rsidRDefault="00C80475" w:rsidP="00C80475">
      <w:pPr>
        <w:widowControl w:val="0"/>
        <w:overflowPunct w:val="0"/>
        <w:autoSpaceDE w:val="0"/>
        <w:autoSpaceDN w:val="0"/>
        <w:adjustRightInd w:val="0"/>
        <w:spacing w:after="0" w:line="360" w:lineRule="auto"/>
        <w:ind w:right="7200"/>
        <w:jc w:val="both"/>
        <w:rPr>
          <w:rFonts w:ascii="Century Gothic" w:hAnsi="Century Gothic" w:cs="Times New Roman"/>
          <w:sz w:val="24"/>
          <w:szCs w:val="24"/>
        </w:rPr>
      </w:pPr>
      <w:r w:rsidRPr="00BD0303">
        <w:rPr>
          <w:rFonts w:ascii="Century Gothic" w:hAnsi="Century Gothic" w:cs="Times New Roman"/>
          <w:sz w:val="24"/>
          <w:szCs w:val="24"/>
        </w:rPr>
        <w:t>[</w:t>
      </w:r>
      <w:r w:rsidRPr="00BD0303">
        <w:rPr>
          <w:rFonts w:ascii="Century Gothic" w:hAnsi="Century Gothic" w:cs="Arial"/>
          <w:sz w:val="24"/>
          <w:szCs w:val="24"/>
        </w:rPr>
        <w:t>Debtor’s name]</w:t>
      </w:r>
      <w:r w:rsidRPr="00BD0303">
        <w:rPr>
          <w:rFonts w:ascii="Century Gothic" w:hAnsi="Century Gothic" w:cs="Times New Roman"/>
          <w:sz w:val="24"/>
          <w:szCs w:val="24"/>
        </w:rPr>
        <w:t xml:space="preserve"> </w:t>
      </w:r>
    </w:p>
    <w:p w:rsidR="00C80475" w:rsidRPr="00BD0303" w:rsidRDefault="00C80475" w:rsidP="00C80475">
      <w:pPr>
        <w:widowControl w:val="0"/>
        <w:overflowPunct w:val="0"/>
        <w:autoSpaceDE w:val="0"/>
        <w:autoSpaceDN w:val="0"/>
        <w:adjustRightInd w:val="0"/>
        <w:spacing w:after="0" w:line="360" w:lineRule="auto"/>
        <w:ind w:right="7200"/>
        <w:jc w:val="both"/>
        <w:rPr>
          <w:rFonts w:ascii="Century Gothic" w:hAnsi="Century Gothic" w:cs="Arial"/>
          <w:sz w:val="24"/>
          <w:szCs w:val="24"/>
        </w:rPr>
      </w:pPr>
      <w:r w:rsidRPr="00BD0303">
        <w:rPr>
          <w:rFonts w:ascii="Century Gothic" w:hAnsi="Century Gothic" w:cs="Arial"/>
          <w:sz w:val="24"/>
          <w:szCs w:val="24"/>
        </w:rPr>
        <w:t xml:space="preserve">[Street address] </w:t>
      </w:r>
    </w:p>
    <w:p w:rsidR="00C80475" w:rsidRPr="00BD0303" w:rsidRDefault="00C80475" w:rsidP="00C80475">
      <w:pPr>
        <w:widowControl w:val="0"/>
        <w:overflowPunct w:val="0"/>
        <w:autoSpaceDE w:val="0"/>
        <w:autoSpaceDN w:val="0"/>
        <w:adjustRightInd w:val="0"/>
        <w:spacing w:after="0" w:line="360" w:lineRule="auto"/>
        <w:ind w:right="7200"/>
        <w:jc w:val="both"/>
        <w:rPr>
          <w:rFonts w:ascii="Century Gothic" w:hAnsi="Century Gothic" w:cs="Times New Roman"/>
          <w:sz w:val="24"/>
          <w:szCs w:val="24"/>
        </w:rPr>
      </w:pPr>
      <w:r w:rsidRPr="00BD0303">
        <w:rPr>
          <w:rFonts w:ascii="Century Gothic" w:hAnsi="Century Gothic" w:cs="Arial"/>
          <w:sz w:val="24"/>
          <w:szCs w:val="24"/>
        </w:rPr>
        <w:t>[City, state zip]</w:t>
      </w:r>
    </w:p>
    <w:p w:rsidR="00C80475" w:rsidRPr="00BD0303" w:rsidRDefault="00C80475" w:rsidP="00C80475">
      <w:pPr>
        <w:widowControl w:val="0"/>
        <w:autoSpaceDE w:val="0"/>
        <w:autoSpaceDN w:val="0"/>
        <w:adjustRightInd w:val="0"/>
        <w:spacing w:after="0" w:line="360" w:lineRule="auto"/>
        <w:rPr>
          <w:rFonts w:ascii="Century Gothic" w:hAnsi="Century Gothic" w:cs="Times New Roman"/>
          <w:sz w:val="24"/>
          <w:szCs w:val="24"/>
        </w:rPr>
      </w:pPr>
      <w:r w:rsidRPr="00BD0303">
        <w:rPr>
          <w:rFonts w:ascii="Century Gothic" w:hAnsi="Century Gothic" w:cs="Arial"/>
          <w:sz w:val="24"/>
          <w:szCs w:val="24"/>
        </w:rPr>
        <w:t>[Month day, year]</w:t>
      </w:r>
    </w:p>
    <w:p w:rsidR="00C80475" w:rsidRPr="00BD0303" w:rsidRDefault="00C80475" w:rsidP="00C80475">
      <w:pPr>
        <w:widowControl w:val="0"/>
        <w:autoSpaceDE w:val="0"/>
        <w:autoSpaceDN w:val="0"/>
        <w:adjustRightInd w:val="0"/>
        <w:spacing w:after="0" w:line="360" w:lineRule="auto"/>
        <w:rPr>
          <w:rFonts w:ascii="Century Gothic" w:hAnsi="Century Gothic" w:cs="Times New Roman"/>
          <w:sz w:val="24"/>
          <w:szCs w:val="24"/>
        </w:rPr>
      </w:pPr>
    </w:p>
    <w:p w:rsidR="00E404E2" w:rsidRPr="00BD0303" w:rsidRDefault="00C80475" w:rsidP="00C80475">
      <w:pPr>
        <w:widowControl w:val="0"/>
        <w:overflowPunct w:val="0"/>
        <w:autoSpaceDE w:val="0"/>
        <w:autoSpaceDN w:val="0"/>
        <w:adjustRightInd w:val="0"/>
        <w:spacing w:after="0" w:line="360" w:lineRule="auto"/>
        <w:ind w:left="340" w:right="6660" w:hanging="333"/>
        <w:rPr>
          <w:rFonts w:ascii="Century Gothic" w:hAnsi="Century Gothic" w:cs="Arial"/>
          <w:sz w:val="24"/>
          <w:szCs w:val="24"/>
        </w:rPr>
      </w:pPr>
      <w:r w:rsidRPr="00BD0303">
        <w:rPr>
          <w:rFonts w:ascii="Century Gothic" w:hAnsi="Century Gothic" w:cs="Arial"/>
          <w:sz w:val="24"/>
          <w:szCs w:val="24"/>
        </w:rPr>
        <w:t>Re: [Account balance]</w:t>
      </w:r>
    </w:p>
    <w:p w:rsidR="00C80475" w:rsidRPr="00BD0303" w:rsidRDefault="00E404E2" w:rsidP="00C80475">
      <w:pPr>
        <w:widowControl w:val="0"/>
        <w:overflowPunct w:val="0"/>
        <w:autoSpaceDE w:val="0"/>
        <w:autoSpaceDN w:val="0"/>
        <w:adjustRightInd w:val="0"/>
        <w:spacing w:after="0" w:line="360" w:lineRule="auto"/>
        <w:ind w:left="340" w:right="6660" w:hanging="333"/>
        <w:rPr>
          <w:rFonts w:ascii="Century Gothic" w:hAnsi="Century Gothic" w:cs="Times New Roman"/>
          <w:sz w:val="24"/>
          <w:szCs w:val="24"/>
        </w:rPr>
      </w:pPr>
      <w:r w:rsidRPr="00BD0303">
        <w:rPr>
          <w:rFonts w:ascii="Century Gothic" w:hAnsi="Century Gothic" w:cs="Arial"/>
          <w:sz w:val="24"/>
          <w:szCs w:val="24"/>
        </w:rPr>
        <w:t>[A</w:t>
      </w:r>
      <w:r w:rsidR="00C80475" w:rsidRPr="00BD0303">
        <w:rPr>
          <w:rFonts w:ascii="Century Gothic" w:hAnsi="Century Gothic" w:cs="Arial"/>
          <w:sz w:val="24"/>
          <w:szCs w:val="24"/>
        </w:rPr>
        <w:t>ccount number]</w:t>
      </w:r>
    </w:p>
    <w:p w:rsidR="00C80475" w:rsidRPr="00BD0303" w:rsidRDefault="00C80475" w:rsidP="00C80475">
      <w:pPr>
        <w:widowControl w:val="0"/>
        <w:autoSpaceDE w:val="0"/>
        <w:autoSpaceDN w:val="0"/>
        <w:adjustRightInd w:val="0"/>
        <w:spacing w:after="0" w:line="360" w:lineRule="auto"/>
        <w:rPr>
          <w:rFonts w:ascii="Century Gothic" w:hAnsi="Century Gothic" w:cs="Times New Roman"/>
          <w:sz w:val="24"/>
          <w:szCs w:val="24"/>
        </w:rPr>
      </w:pPr>
    </w:p>
    <w:p w:rsidR="00C80475" w:rsidRPr="00BD0303" w:rsidRDefault="00C80475" w:rsidP="00C80475">
      <w:pPr>
        <w:widowControl w:val="0"/>
        <w:autoSpaceDE w:val="0"/>
        <w:autoSpaceDN w:val="0"/>
        <w:adjustRightInd w:val="0"/>
        <w:spacing w:after="0" w:line="360" w:lineRule="auto"/>
        <w:rPr>
          <w:rFonts w:ascii="Century Gothic" w:hAnsi="Century Gothic" w:cs="Times New Roman"/>
          <w:sz w:val="24"/>
          <w:szCs w:val="24"/>
        </w:rPr>
      </w:pPr>
      <w:r w:rsidRPr="00BD0303">
        <w:rPr>
          <w:rFonts w:ascii="Century Gothic" w:hAnsi="Century Gothic" w:cs="Arial"/>
          <w:sz w:val="24"/>
          <w:szCs w:val="24"/>
        </w:rPr>
        <w:t>Dear [debtor]:</w:t>
      </w:r>
    </w:p>
    <w:p w:rsidR="00C80475" w:rsidRPr="00BD0303" w:rsidRDefault="00C80475" w:rsidP="00C80475">
      <w:pPr>
        <w:widowControl w:val="0"/>
        <w:autoSpaceDE w:val="0"/>
        <w:autoSpaceDN w:val="0"/>
        <w:adjustRightInd w:val="0"/>
        <w:spacing w:after="0" w:line="360" w:lineRule="auto"/>
        <w:rPr>
          <w:rFonts w:ascii="Century Gothic" w:hAnsi="Century Gothic" w:cs="Times New Roman"/>
          <w:sz w:val="24"/>
          <w:szCs w:val="24"/>
        </w:rPr>
      </w:pPr>
    </w:p>
    <w:p w:rsidR="0078345D" w:rsidRPr="0022289F" w:rsidRDefault="0022289F" w:rsidP="0022289F">
      <w:pPr>
        <w:widowControl w:val="0"/>
        <w:autoSpaceDE w:val="0"/>
        <w:autoSpaceDN w:val="0"/>
        <w:adjustRightInd w:val="0"/>
        <w:spacing w:after="0" w:line="360" w:lineRule="auto"/>
        <w:rPr>
          <w:rFonts w:ascii="Century Gothic" w:hAnsi="Century Gothic" w:cs="Times New Roman"/>
          <w:sz w:val="24"/>
          <w:szCs w:val="24"/>
        </w:rPr>
      </w:pPr>
      <w:bookmarkStart w:id="0" w:name="_GoBack"/>
      <w:r w:rsidRPr="0022289F">
        <w:rPr>
          <w:rFonts w:ascii="Century Gothic" w:hAnsi="Century Gothic"/>
          <w:sz w:val="24"/>
          <w:szCs w:val="24"/>
        </w:rPr>
        <w:t xml:space="preserve">We are disappointed that you have not taken the initiative to make reasonable arrangements to resolve your delinquent balance. If we have not received payment in full of the entire delinquent balance by July 1, </w:t>
      </w:r>
      <w:r w:rsidRPr="0022289F">
        <w:rPr>
          <w:rFonts w:ascii="Century Gothic" w:hAnsi="Century Gothic"/>
          <w:sz w:val="24"/>
          <w:szCs w:val="24"/>
        </w:rPr>
        <w:t>2017</w:t>
      </w:r>
      <w:r w:rsidRPr="0022289F">
        <w:rPr>
          <w:rFonts w:ascii="Century Gothic" w:hAnsi="Century Gothic"/>
          <w:sz w:val="24"/>
          <w:szCs w:val="24"/>
        </w:rPr>
        <w:t>, your file will be referred to our attorney for possible legal action. If you wish to avoid legal action against your company and the possibility of incurring court costs, attorney's fees, and considerable inconvenience</w:t>
      </w:r>
      <w:r w:rsidRPr="0022289F">
        <w:rPr>
          <w:rFonts w:ascii="Century Gothic" w:hAnsi="Century Gothic"/>
          <w:sz w:val="24"/>
          <w:szCs w:val="24"/>
        </w:rPr>
        <w:t>, remit certified funds for $6,9,</w:t>
      </w:r>
      <w:r w:rsidRPr="0022289F">
        <w:rPr>
          <w:rFonts w:ascii="Century Gothic" w:hAnsi="Century Gothic"/>
          <w:sz w:val="24"/>
          <w:szCs w:val="24"/>
        </w:rPr>
        <w:t>00.00 or contact me at 555-5555 to discuss reasonable arrangements to do so. If this matter</w:t>
      </w:r>
      <w:r w:rsidRPr="0022289F">
        <w:rPr>
          <w:rFonts w:ascii="Century Gothic" w:hAnsi="Century Gothic"/>
          <w:sz w:val="24"/>
          <w:szCs w:val="24"/>
        </w:rPr>
        <w:t xml:space="preserve"> is not resolved by July 1, 2017</w:t>
      </w:r>
      <w:r w:rsidRPr="0022289F">
        <w:rPr>
          <w:rFonts w:ascii="Century Gothic" w:hAnsi="Century Gothic"/>
          <w:sz w:val="24"/>
          <w:szCs w:val="24"/>
        </w:rPr>
        <w:t>, all further correspondence will need to be made through our attorney.</w:t>
      </w:r>
    </w:p>
    <w:bookmarkEnd w:id="0"/>
    <w:p w:rsidR="0078345D" w:rsidRPr="0078345D" w:rsidRDefault="0078345D" w:rsidP="0078345D">
      <w:pPr>
        <w:widowControl w:val="0"/>
        <w:autoSpaceDE w:val="0"/>
        <w:autoSpaceDN w:val="0"/>
        <w:adjustRightInd w:val="0"/>
        <w:spacing w:after="0" w:line="360" w:lineRule="auto"/>
        <w:rPr>
          <w:rFonts w:ascii="Century Gothic" w:hAnsi="Century Gothic" w:cs="Times New Roman"/>
          <w:sz w:val="24"/>
          <w:szCs w:val="24"/>
        </w:rPr>
      </w:pPr>
      <w:r w:rsidRPr="0078345D">
        <w:rPr>
          <w:rFonts w:ascii="Century Gothic" w:hAnsi="Century Gothic" w:cs="Arial"/>
          <w:sz w:val="24"/>
          <w:szCs w:val="24"/>
        </w:rPr>
        <w:t>Thank you for your prompt attention to this matter.</w:t>
      </w:r>
    </w:p>
    <w:p w:rsidR="00206401" w:rsidRPr="00BD0303" w:rsidRDefault="00C80475" w:rsidP="00C80475">
      <w:pPr>
        <w:widowControl w:val="0"/>
        <w:autoSpaceDE w:val="0"/>
        <w:autoSpaceDN w:val="0"/>
        <w:adjustRightInd w:val="0"/>
        <w:spacing w:after="0" w:line="360" w:lineRule="auto"/>
        <w:rPr>
          <w:rFonts w:ascii="Century Gothic" w:hAnsi="Century Gothic"/>
          <w:sz w:val="24"/>
          <w:szCs w:val="24"/>
        </w:rPr>
      </w:pPr>
      <w:r w:rsidRPr="00BD0303">
        <w:rPr>
          <w:rFonts w:ascii="Century Gothic" w:hAnsi="Century Gothic" w:cs="Arial"/>
          <w:sz w:val="24"/>
          <w:szCs w:val="24"/>
        </w:rPr>
        <w:t>Sincerely,</w:t>
      </w:r>
    </w:p>
    <w:sectPr w:rsidR="00206401" w:rsidRPr="00BD03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2E7"/>
    <w:rsid w:val="0022289F"/>
    <w:rsid w:val="002B14C6"/>
    <w:rsid w:val="0078345D"/>
    <w:rsid w:val="008D6ED8"/>
    <w:rsid w:val="00935F12"/>
    <w:rsid w:val="00BC4B05"/>
    <w:rsid w:val="00BD0303"/>
    <w:rsid w:val="00C80475"/>
    <w:rsid w:val="00D201F1"/>
    <w:rsid w:val="00DD32E7"/>
    <w:rsid w:val="00E404E2"/>
    <w:rsid w:val="00EC35BB"/>
    <w:rsid w:val="00FE1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5B4A4"/>
  <w15:chartTrackingRefBased/>
  <w15:docId w15:val="{79007333-AA7C-4875-8B37-1096E813B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04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570895">
      <w:bodyDiv w:val="1"/>
      <w:marLeft w:val="0"/>
      <w:marRight w:val="0"/>
      <w:marTop w:val="0"/>
      <w:marBottom w:val="0"/>
      <w:divBdr>
        <w:top w:val="none" w:sz="0" w:space="0" w:color="auto"/>
        <w:left w:val="none" w:sz="0" w:space="0" w:color="auto"/>
        <w:bottom w:val="none" w:sz="0" w:space="0" w:color="auto"/>
        <w:right w:val="none" w:sz="0" w:space="0" w:color="auto"/>
      </w:divBdr>
      <w:divsChild>
        <w:div w:id="1436906253">
          <w:marLeft w:val="0"/>
          <w:marRight w:val="0"/>
          <w:marTop w:val="0"/>
          <w:marBottom w:val="0"/>
          <w:divBdr>
            <w:top w:val="none" w:sz="0" w:space="0" w:color="auto"/>
            <w:left w:val="none" w:sz="0" w:space="0" w:color="auto"/>
            <w:bottom w:val="none" w:sz="0" w:space="0" w:color="auto"/>
            <w:right w:val="none" w:sz="0" w:space="0" w:color="auto"/>
          </w:divBdr>
        </w:div>
      </w:divsChild>
    </w:div>
    <w:div w:id="189387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127</Words>
  <Characters>727</Characters>
  <DocSecurity>0</DocSecurity>
  <Lines>6</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853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