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7D" w:rsidRPr="00DC6619" w:rsidRDefault="005D02A5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 xml:space="preserve">Recommended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onsent </w:t>
      </w:r>
      <w:r w:rsidR="00196F46">
        <w:rPr>
          <w:rFonts w:ascii="Arial" w:hAnsi="Arial" w:cs="Arial"/>
          <w:b/>
          <w:iCs/>
          <w:color w:val="000000"/>
        </w:rPr>
        <w:t>L</w:t>
      </w:r>
      <w:r w:rsidR="006C507D" w:rsidRPr="00AA294A">
        <w:rPr>
          <w:rFonts w:ascii="Arial" w:hAnsi="Arial" w:cs="Arial"/>
          <w:b/>
          <w:iCs/>
          <w:color w:val="000000"/>
        </w:rPr>
        <w:t xml:space="preserve">etter for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hildren </w:t>
      </w:r>
      <w:r w:rsidR="00196F46">
        <w:rPr>
          <w:rFonts w:ascii="Arial" w:hAnsi="Arial" w:cs="Arial"/>
          <w:b/>
          <w:iCs/>
          <w:color w:val="000000"/>
        </w:rPr>
        <w:t>T</w:t>
      </w:r>
      <w:r w:rsidR="006C507D" w:rsidRPr="00AA294A">
        <w:rPr>
          <w:rFonts w:ascii="Arial" w:hAnsi="Arial" w:cs="Arial"/>
          <w:b/>
          <w:iCs/>
          <w:color w:val="000000"/>
        </w:rPr>
        <w:t xml:space="preserve">ravelling </w:t>
      </w:r>
      <w:r w:rsidR="00196F46">
        <w:rPr>
          <w:rFonts w:ascii="Arial" w:hAnsi="Arial" w:cs="Arial"/>
          <w:b/>
          <w:iCs/>
          <w:color w:val="000000"/>
        </w:rPr>
        <w:t>A</w:t>
      </w:r>
      <w:r w:rsidR="006C507D" w:rsidRPr="00AA294A">
        <w:rPr>
          <w:rFonts w:ascii="Arial" w:hAnsi="Arial" w:cs="Arial"/>
          <w:b/>
          <w:iCs/>
          <w:color w:val="000000"/>
        </w:rPr>
        <w:t>broad</w:t>
      </w:r>
    </w:p>
    <w:p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The following sample </w:t>
      </w:r>
      <w:r w:rsidR="00463D26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consent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letter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provided by Foreign Affairs,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Trade 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and Development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Canada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can be modified to meet your specific needs. 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For instructions and an interactive form you can use to </w:t>
      </w:r>
      <w:r w:rsidR="00AA5FF4" w:rsidRPr="00DC6619">
        <w:rPr>
          <w:rFonts w:ascii="Arial" w:hAnsi="Arial" w:cs="Arial"/>
          <w:i/>
          <w:iCs/>
          <w:color w:val="000000"/>
          <w:sz w:val="20"/>
          <w:szCs w:val="20"/>
        </w:rPr>
        <w:t>create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 a customized letter, visit </w:t>
      </w:r>
      <w:hyperlink r:id="rId6" w:history="1">
        <w:r w:rsidR="00EA278C" w:rsidRPr="00DC6619">
          <w:rPr>
            <w:rStyle w:val="Hyperlink"/>
            <w:rFonts w:ascii="Arial" w:hAnsi="Arial" w:cs="Arial"/>
            <w:i/>
            <w:iCs/>
            <w:sz w:val="20"/>
            <w:szCs w:val="20"/>
          </w:rPr>
          <w:t>travel.gc.ca</w:t>
        </w:r>
      </w:hyperlink>
      <w:r w:rsidR="00463D26" w:rsidRPr="00DC6619">
        <w:rPr>
          <w:rStyle w:val="Hyperlink"/>
          <w:rFonts w:ascii="Arial" w:hAnsi="Arial" w:cs="Arial"/>
          <w:i/>
          <w:iCs/>
          <w:sz w:val="20"/>
          <w:szCs w:val="20"/>
        </w:rPr>
        <w:t>/letter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:rsidR="006C507D" w:rsidRPr="00ED738A" w:rsidRDefault="006C507D" w:rsidP="006C507D">
      <w:pPr>
        <w:rPr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89"/>
        <w:gridCol w:w="247"/>
        <w:gridCol w:w="1507"/>
        <w:gridCol w:w="235"/>
        <w:gridCol w:w="1721"/>
        <w:gridCol w:w="9"/>
        <w:gridCol w:w="354"/>
        <w:gridCol w:w="653"/>
        <w:gridCol w:w="1260"/>
        <w:gridCol w:w="201"/>
        <w:gridCol w:w="1338"/>
      </w:tblGrid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</w:p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</w:tcPr>
          <w:p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:rsidTr="00BE6EB2">
        <w:trPr>
          <w:trHeight w:hRule="exact" w:val="521"/>
        </w:trPr>
        <w:tc>
          <w:tcPr>
            <w:tcW w:w="5000" w:type="pct"/>
            <w:gridSpan w:val="11"/>
          </w:tcPr>
          <w:p w:rsidR="00BD59EB" w:rsidRPr="00BE6EB2" w:rsidRDefault="00BD59EB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am / are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parent(s), legal guardian(s) or other authorized person(s) or organization with custody rights, access rights or parental authority over the following child:</w:t>
            </w:r>
          </w:p>
          <w:p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E71D8A">
        <w:trPr>
          <w:trHeight w:val="227"/>
        </w:trPr>
        <w:tc>
          <w:tcPr>
            <w:tcW w:w="3333" w:type="pct"/>
            <w:gridSpan w:val="6"/>
            <w:shd w:val="clear" w:color="auto" w:fill="606060"/>
          </w:tcPr>
          <w:p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5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32A21" w:rsidRPr="00E361D6" w:rsidTr="00FC5803">
        <w:trPr>
          <w:trHeight w:val="113"/>
        </w:trPr>
        <w:tc>
          <w:tcPr>
            <w:tcW w:w="5000" w:type="pct"/>
            <w:gridSpan w:val="11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106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:rsidTr="003A5547">
        <w:trPr>
          <w:trHeight w:val="216"/>
        </w:trPr>
        <w:tc>
          <w:tcPr>
            <w:tcW w:w="1812" w:type="pct"/>
            <w:gridSpan w:val="2"/>
          </w:tcPr>
          <w:p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:rsidTr="00FC5803">
        <w:trPr>
          <w:trHeight w:val="462"/>
        </w:trPr>
        <w:tc>
          <w:tcPr>
            <w:tcW w:w="5000" w:type="pct"/>
            <w:gridSpan w:val="11"/>
          </w:tcPr>
          <w:p w:rsidR="00EA56F6" w:rsidRDefault="00FC5803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/ our consent to travel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5803" w:rsidRPr="00E361D6" w:rsidRDefault="00EA56F6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C5803">
              <w:rPr>
                <w:rFonts w:ascii="Arial" w:hAnsi="Arial" w:cs="Arial"/>
                <w:sz w:val="20"/>
                <w:szCs w:val="20"/>
              </w:rPr>
              <w:t>his</w:t>
            </w:r>
            <w:r w:rsidR="00FC5803"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="00FC5803"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E361D6" w:rsidTr="00056921">
        <w:trPr>
          <w:trHeight w:val="102"/>
        </w:trPr>
        <w:tc>
          <w:tcPr>
            <w:tcW w:w="5000" w:type="pct"/>
            <w:gridSpan w:val="11"/>
          </w:tcPr>
          <w:p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84BCE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  <w:r w:rsidR="005F6E77">
              <w:rPr>
                <w:rFonts w:ascii="Arial" w:hAnsi="Arial" w:cs="Arial"/>
                <w:color w:val="000000"/>
                <w:sz w:val="20"/>
                <w:szCs w:val="20"/>
              </w:rPr>
              <w:t>and date of issue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passport</w:t>
            </w:r>
            <w:r w:rsidR="00DC2A46" w:rsidRPr="00E361D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val="215"/>
        </w:trPr>
        <w:tc>
          <w:tcPr>
            <w:tcW w:w="5000" w:type="pct"/>
            <w:gridSpan w:val="11"/>
          </w:tcPr>
          <w:p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/ We give our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:rsidTr="0098524A">
        <w:trPr>
          <w:trHeight w:hRule="exact" w:val="216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D437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(if applicable)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827BA" w:rsidRDefault="00DC2A46" w:rsidP="00E827B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name of person with whom child will be staying /</w:t>
            </w:r>
            <w:r w:rsidR="00E827BA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27BA">
              <w:rPr>
                <w:rFonts w:ascii="Arial" w:hAnsi="Arial" w:cs="Arial"/>
                <w:i/>
                <w:sz w:val="16"/>
                <w:szCs w:val="16"/>
              </w:rPr>
              <w:t>hotel or other accommodation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D348A1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at the following address</w:t>
            </w:r>
            <w:r w:rsidR="00D348A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D2F6F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="006D2F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="006D2F6F">
              <w:rPr>
                <w:rFonts w:ascii="Arial" w:hAnsi="Arial" w:cs="Arial"/>
                <w:i/>
                <w:sz w:val="16"/>
                <w:szCs w:val="16"/>
              </w:rPr>
              <w:t>es</w:t>
            </w:r>
            <w:proofErr w:type="spellEnd"/>
            <w:r w:rsidR="006D2F6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>, city</w:t>
            </w:r>
            <w:r w:rsidR="008875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(cities)</w:t>
            </w: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BD7D82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rovince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/state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, country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 xml:space="preserve"> (countries)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186"/>
        </w:trPr>
        <w:tc>
          <w:tcPr>
            <w:tcW w:w="1812" w:type="pct"/>
            <w:gridSpan w:val="2"/>
          </w:tcPr>
          <w:p w:rsidR="00DC2A4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9B2D9B">
        <w:trPr>
          <w:trHeight w:hRule="exact" w:val="419"/>
        </w:trPr>
        <w:tc>
          <w:tcPr>
            <w:tcW w:w="5000" w:type="pct"/>
            <w:gridSpan w:val="11"/>
          </w:tcPr>
          <w:p w:rsidR="00DC2A46" w:rsidRPr="00904AB8" w:rsidRDefault="00B45FB5" w:rsidP="00B45FB5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This letter may be signed before a witness who has attained the age of majority (18 or 19, depending on the province or territory of residence)</w:t>
            </w:r>
            <w:r w:rsidR="00E62385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b/>
                <w:i/>
                <w:sz w:val="16"/>
                <w:szCs w:val="16"/>
              </w:rPr>
              <w:t>OR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D7D82" w:rsidRPr="00E827BA">
              <w:rPr>
                <w:rFonts w:ascii="Arial" w:hAnsi="Arial" w:cs="Arial"/>
                <w:i/>
                <w:sz w:val="16"/>
                <w:szCs w:val="16"/>
              </w:rPr>
              <w:t>certified</w:t>
            </w:r>
            <w:r w:rsidR="005D02A5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>by an official who has the authority to administer an oath or solemn declaration (recommended).</w:t>
            </w:r>
          </w:p>
        </w:tc>
      </w:tr>
      <w:tr w:rsidR="00B57B81" w:rsidRPr="00E361D6" w:rsidTr="003A5547">
        <w:tc>
          <w:tcPr>
            <w:tcW w:w="1704" w:type="pct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pacing w:val="-4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08" w:type="pc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witness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:rsidR="00DC2A46" w:rsidRPr="0057329A" w:rsidRDefault="0048466F" w:rsidP="00CA1390">
            <w:pPr>
              <w:spacing w:line="1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or</w:t>
            </w:r>
          </w:p>
        </w:tc>
        <w:tc>
          <w:tcPr>
            <w:tcW w:w="1512" w:type="pct"/>
            <w:gridSpan w:val="4"/>
            <w:shd w:val="clear" w:color="auto" w:fill="595959" w:themeFill="text1" w:themeFillTint="A6"/>
          </w:tcPr>
          <w:p w:rsidR="00DC2A46" w:rsidRPr="00AE628F" w:rsidRDefault="00DC2A46" w:rsidP="00FE23A7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official</w:t>
            </w:r>
          </w:p>
        </w:tc>
      </w:tr>
      <w:tr w:rsidR="00B57B81" w:rsidRPr="00E361D6" w:rsidTr="003A5547">
        <w:trPr>
          <w:trHeight w:hRule="exact" w:val="113"/>
        </w:trPr>
        <w:tc>
          <w:tcPr>
            <w:tcW w:w="3329" w:type="pct"/>
            <w:gridSpan w:val="5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81" w:rsidRPr="00E361D6" w:rsidTr="003A5547">
        <w:trPr>
          <w:trHeight w:val="23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:rsidR="00DF52E9" w:rsidRPr="006146DA" w:rsidRDefault="00DF52E9" w:rsidP="006B2539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6146DA">
              <w:rPr>
                <w:rFonts w:ascii="Arial" w:hAnsi="Arial" w:cs="Arial"/>
                <w:sz w:val="16"/>
                <w:szCs w:val="16"/>
              </w:rPr>
              <w:t>Signed before me on this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DF52E9" w:rsidRPr="00CA1390" w:rsidRDefault="00DF52E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B45FB5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full name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 w:val="restart"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6146DA">
              <w:rPr>
                <w:rFonts w:ascii="Arial" w:hAnsi="Arial" w:cs="Arial"/>
                <w:sz w:val="16"/>
                <w:szCs w:val="16"/>
              </w:rPr>
              <w:t xml:space="preserve">day of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6B2539" w:rsidRPr="006146DA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:rsidR="006B2539" w:rsidRPr="00CA1390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57B81" w:rsidRPr="00E361D6" w:rsidTr="003A5547">
        <w:trPr>
          <w:trHeight w:val="114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6146DA">
              <w:rPr>
                <w:rFonts w:ascii="Arial" w:hAnsi="Arial" w:cs="Arial"/>
                <w:i/>
                <w:sz w:val="16"/>
                <w:szCs w:val="16"/>
              </w:rPr>
              <w:t>month</w:t>
            </w: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6146DA">
              <w:rPr>
                <w:rFonts w:ascii="Arial" w:hAnsi="Arial" w:cs="Arial"/>
                <w:i/>
                <w:sz w:val="16"/>
                <w:szCs w:val="16"/>
              </w:rPr>
              <w:t>year</w:t>
            </w: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>signature(s) of person(s) giving consent</w:t>
            </w: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signature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  <w:vAlign w:val="bottom"/>
          </w:tcPr>
          <w:p w:rsidR="00DF52E9" w:rsidRPr="006146DA" w:rsidRDefault="00DF52E9" w:rsidP="00B3001D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6146DA">
              <w:rPr>
                <w:rFonts w:ascii="Arial" w:hAnsi="Arial" w:cs="Arial"/>
                <w:sz w:val="16"/>
                <w:szCs w:val="16"/>
              </w:rPr>
              <w:t>by</w:t>
            </w: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F52E9" w:rsidRPr="002158E6" w:rsidRDefault="00DF52E9" w:rsidP="00CE2174">
            <w:pPr>
              <w:spacing w:line="10" w:lineRule="atLeast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58E6">
              <w:rPr>
                <w:rFonts w:ascii="Arial" w:hAnsi="Arial" w:cs="Arial"/>
                <w:i/>
                <w:spacing w:val="-2"/>
                <w:sz w:val="16"/>
                <w:szCs w:val="16"/>
              </w:rPr>
              <w:t>name</w:t>
            </w:r>
            <w:r w:rsidR="0098524A" w:rsidRPr="002158E6">
              <w:rPr>
                <w:rFonts w:ascii="Arial" w:hAnsi="Arial" w:cs="Arial"/>
                <w:i/>
                <w:spacing w:val="-2"/>
                <w:sz w:val="16"/>
                <w:szCs w:val="16"/>
              </w:rPr>
              <w:t>(s)</w:t>
            </w:r>
            <w:r w:rsidRPr="002158E6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of person(s) giving consent</w:t>
            </w:r>
          </w:p>
        </w:tc>
      </w:tr>
      <w:tr w:rsidR="00B57B81" w:rsidRPr="00E361D6" w:rsidTr="003A5547">
        <w:trPr>
          <w:trHeight w:val="454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3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348A1" w:rsidP="00D348A1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C728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554D0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3A5547">
        <w:trPr>
          <w:trHeight w:val="454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F52E9" w:rsidRPr="000C010D" w:rsidRDefault="00DF52E9" w:rsidP="000C010D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0C010D">
              <w:rPr>
                <w:rFonts w:ascii="Arial" w:hAnsi="Arial" w:cs="Arial"/>
                <w:i/>
                <w:sz w:val="16"/>
                <w:szCs w:val="16"/>
              </w:rPr>
              <w:t>signature of official</w:t>
            </w: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F52E9" w:rsidRPr="006146DA" w:rsidRDefault="00DF52E9" w:rsidP="00FC5803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name </w:t>
            </w:r>
            <w:r w:rsidR="00FC5803">
              <w:rPr>
                <w:rFonts w:ascii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title of official</w:t>
            </w: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98524A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ED1269" w:rsidRDefault="00ED126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D1269" w:rsidRDefault="00ED126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3F7D1C" w:rsidRDefault="0098524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Q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uestions regarding </w:t>
      </w:r>
      <w:r w:rsidR="00F554D0">
        <w:rPr>
          <w:rFonts w:ascii="Arial" w:hAnsi="Arial" w:cs="Arial"/>
          <w:i/>
          <w:sz w:val="16"/>
          <w:szCs w:val="16"/>
        </w:rPr>
        <w:t xml:space="preserve">information in </w:t>
      </w:r>
      <w:r w:rsidR="006D2F6F">
        <w:rPr>
          <w:rFonts w:ascii="Arial" w:hAnsi="Arial" w:cs="Arial"/>
          <w:i/>
          <w:sz w:val="16"/>
          <w:szCs w:val="16"/>
        </w:rPr>
        <w:t xml:space="preserve">this 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consent letter </w:t>
      </w:r>
      <w:r w:rsidR="00463D26">
        <w:rPr>
          <w:rFonts w:ascii="Arial" w:hAnsi="Arial" w:cs="Arial"/>
          <w:i/>
          <w:sz w:val="16"/>
          <w:szCs w:val="16"/>
        </w:rPr>
        <w:t>should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 be directed t</w:t>
      </w:r>
      <w:r w:rsidR="00A1071C">
        <w:rPr>
          <w:rFonts w:ascii="Arial" w:hAnsi="Arial" w:cs="Arial"/>
          <w:i/>
          <w:sz w:val="16"/>
          <w:szCs w:val="16"/>
        </w:rPr>
        <w:t xml:space="preserve">o the person(s) or organization </w:t>
      </w:r>
      <w:r w:rsidR="00D43FBE" w:rsidRPr="00FE23A7">
        <w:rPr>
          <w:rFonts w:ascii="Arial" w:hAnsi="Arial" w:cs="Arial"/>
          <w:i/>
          <w:sz w:val="16"/>
          <w:szCs w:val="16"/>
        </w:rPr>
        <w:t>giving consent.</w:t>
      </w:r>
    </w:p>
    <w:p w:rsidR="001E34CD" w:rsidRDefault="001E34CD">
      <w:pPr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1E34CD" w:rsidRPr="003F7D1C" w:rsidRDefault="001E34CD" w:rsidP="001E34CD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seal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sectPr w:rsidR="001E34CD" w:rsidRPr="003F7D1C" w:rsidSect="0072167D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0F2EAC"/>
    <w:rsid w:val="00132796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FF4"/>
    <w:rsid w:val="00AE628F"/>
    <w:rsid w:val="00AF3B1C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3277D"/>
    <w:rsid w:val="00C42E62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A39B1-02E5-4B66-A209-ADA6AB7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travel.gc.ca/letter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593A-81D0-45FE-8FF2-5936043D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438</Words>
  <Characters>2503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2936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