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0920">
      <w:pPr>
        <w:pStyle w:val="BodyText"/>
        <w:kinsoku w:val="0"/>
        <w:overflowPunct w:val="0"/>
        <w:spacing w:before="36"/>
        <w:ind w:left="5827" w:right="5840"/>
        <w:jc w:val="center"/>
        <w:rPr>
          <w:sz w:val="40"/>
          <w:szCs w:val="40"/>
        </w:rPr>
      </w:pPr>
      <w:r>
        <w:rPr>
          <w:sz w:val="40"/>
          <w:szCs w:val="40"/>
        </w:rPr>
        <w:t>Payment</w:t>
      </w:r>
      <w:r>
        <w:rPr>
          <w:spacing w:val="-11"/>
          <w:sz w:val="40"/>
          <w:szCs w:val="40"/>
        </w:rPr>
        <w:t xml:space="preserve"> </w:t>
      </w:r>
      <w:r>
        <w:rPr>
          <w:sz w:val="40"/>
          <w:szCs w:val="40"/>
        </w:rPr>
        <w:t>Schedule</w:t>
      </w:r>
    </w:p>
    <w:p w:rsidR="00000000" w:rsidRDefault="00540920">
      <w:pPr>
        <w:pStyle w:val="BodyText"/>
        <w:kinsoku w:val="0"/>
        <w:overflowPunct w:val="0"/>
        <w:spacing w:before="11"/>
        <w:ind w:left="0"/>
        <w:rPr>
          <w:sz w:val="22"/>
          <w:szCs w:val="2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1008"/>
        <w:gridCol w:w="1012"/>
        <w:gridCol w:w="1013"/>
        <w:gridCol w:w="1013"/>
        <w:gridCol w:w="1013"/>
        <w:gridCol w:w="1013"/>
        <w:gridCol w:w="1012"/>
        <w:gridCol w:w="1013"/>
        <w:gridCol w:w="1013"/>
        <w:gridCol w:w="1013"/>
        <w:gridCol w:w="1013"/>
        <w:gridCol w:w="10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Creditors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Jan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Feb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Mar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Apr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3"/>
              <w:jc w:val="center"/>
            </w:pPr>
            <w:r>
              <w:rPr>
                <w:rFonts w:cs="Times New Roman"/>
                <w:b/>
                <w:bCs/>
              </w:rPr>
              <w:t>May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Jun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Jul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Aug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Sept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Oct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Nov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Dec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Vendors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3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3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Employees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3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3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5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Default="00540920">
            <w:pPr>
              <w:pStyle w:val="TableParagraph"/>
              <w:kinsoku w:val="0"/>
              <w:overflowPunct w:val="0"/>
              <w:spacing w:line="273" w:lineRule="exact"/>
              <w:ind w:left="4"/>
              <w:jc w:val="center"/>
            </w:pPr>
            <w:r>
              <w:rPr>
                <w:rFonts w:cs="Times New Roman"/>
                <w:b/>
                <w:bCs/>
              </w:rPr>
              <w:t>-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00000" w:rsidRDefault="00540920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540920"/>
        </w:tc>
      </w:tr>
    </w:tbl>
    <w:p w:rsidR="00BC04ED" w:rsidRDefault="00BC04ED">
      <w:pPr>
        <w:pStyle w:val="BodyText"/>
        <w:kinsoku w:val="0"/>
        <w:overflowPunct w:val="0"/>
        <w:ind w:right="5840"/>
        <w:jc w:val="center"/>
      </w:pPr>
    </w:p>
    <w:p w:rsidR="00540920" w:rsidRPr="00BC04ED" w:rsidRDefault="00540920" w:rsidP="00BC04ED">
      <w:pPr>
        <w:jc w:val="center"/>
      </w:pPr>
      <w:bookmarkStart w:id="0" w:name="_GoBack"/>
      <w:bookmarkEnd w:id="0"/>
    </w:p>
    <w:sectPr w:rsidR="00540920" w:rsidRPr="00BC04ED">
      <w:type w:val="continuous"/>
      <w:pgSz w:w="15840" w:h="12240" w:orient="landscape"/>
      <w:pgMar w:top="68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ED"/>
    <w:rsid w:val="00540920"/>
    <w:rsid w:val="00BC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BE80A34-1C87-40C4-979E-2F5D41D5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7"/>
      <w:ind w:left="584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