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03328F" w:rsidRDefault="0003328F" w:rsidP="001431E0">
      <w:pPr>
        <w:pStyle w:val="NormalWeb"/>
        <w:shd w:val="clear" w:color="auto" w:fill="FDFCFB"/>
        <w:spacing w:before="150" w:beforeAutospacing="0" w:after="150" w:afterAutospacing="0" w:line="332" w:lineRule="atLeast"/>
        <w:jc w:val="center"/>
        <w:rPr>
          <w:rFonts w:ascii="Verdana" w:hAnsi="Verdana"/>
          <w:b/>
          <w:color w:val="FF0000"/>
          <w:sz w:val="40"/>
          <w:szCs w:val="20"/>
        </w:rPr>
      </w:pPr>
    </w:p>
    <w:p w:rsidR="00EF7C36" w:rsidRPr="001431E0" w:rsidRDefault="00EF7C36" w:rsidP="001431E0">
      <w:pPr>
        <w:pStyle w:val="NormalWeb"/>
        <w:shd w:val="clear" w:color="auto" w:fill="FDFCFB"/>
        <w:spacing w:before="150" w:beforeAutospacing="0" w:after="150" w:afterAutospacing="0" w:line="332" w:lineRule="atLeast"/>
        <w:jc w:val="center"/>
        <w:rPr>
          <w:rFonts w:ascii="Verdana" w:hAnsi="Verdana"/>
          <w:b/>
          <w:color w:val="FF0000"/>
          <w:sz w:val="40"/>
          <w:szCs w:val="20"/>
        </w:rPr>
      </w:pPr>
      <w:r w:rsidRPr="001431E0">
        <w:rPr>
          <w:rFonts w:ascii="Verdana" w:hAnsi="Verdana"/>
          <w:b/>
          <w:color w:val="FF0000"/>
          <w:sz w:val="40"/>
          <w:szCs w:val="20"/>
        </w:rPr>
        <w:t>Blood Type Diet</w:t>
      </w:r>
    </w:p>
    <w:p w:rsidR="00EF7C36" w:rsidRPr="001431E0" w:rsidRDefault="00EF7C36" w:rsidP="00EF7C36">
      <w:pPr>
        <w:pStyle w:val="NormalWeb"/>
        <w:shd w:val="clear" w:color="auto" w:fill="FDFCFB"/>
        <w:spacing w:before="150" w:beforeAutospacing="0" w:after="150" w:afterAutospacing="0" w:line="332" w:lineRule="atLeast"/>
        <w:rPr>
          <w:rFonts w:ascii="Verdana" w:hAnsi="Verdana"/>
          <w:color w:val="555555"/>
          <w:sz w:val="36"/>
          <w:szCs w:val="20"/>
        </w:rPr>
      </w:pPr>
    </w:p>
    <w:p w:rsidR="00EF7C36" w:rsidRPr="001431E0" w:rsidRDefault="00EF7C36" w:rsidP="00EF7C36">
      <w:pPr>
        <w:pStyle w:val="NormalWeb"/>
        <w:shd w:val="clear" w:color="auto" w:fill="FDFCFB"/>
        <w:spacing w:before="150" w:beforeAutospacing="0" w:after="150" w:afterAutospacing="0" w:line="332" w:lineRule="atLeast"/>
        <w:rPr>
          <w:rFonts w:ascii="Verdana" w:hAnsi="Verdana"/>
          <w:color w:val="555555"/>
          <w:sz w:val="36"/>
          <w:szCs w:val="20"/>
        </w:rPr>
      </w:pPr>
    </w:p>
    <w:p w:rsidR="0003328F" w:rsidRPr="0003328F" w:rsidRDefault="00EF7C36" w:rsidP="000332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CFB"/>
        <w:spacing w:before="150" w:beforeAutospacing="0" w:after="150" w:afterAutospacing="0" w:line="332" w:lineRule="atLeast"/>
        <w:rPr>
          <w:rFonts w:ascii="Verdana" w:hAnsi="Verdana"/>
          <w:b/>
          <w:color w:val="FF0000"/>
          <w:sz w:val="36"/>
          <w:szCs w:val="20"/>
        </w:rPr>
      </w:pPr>
      <w:r w:rsidRPr="0003328F">
        <w:rPr>
          <w:rFonts w:ascii="Verdana" w:hAnsi="Verdana"/>
          <w:b/>
          <w:color w:val="FF0000"/>
          <w:sz w:val="36"/>
          <w:szCs w:val="20"/>
        </w:rPr>
        <w:t xml:space="preserve">Type O </w:t>
      </w:r>
    </w:p>
    <w:p w:rsidR="001431E0" w:rsidRDefault="0003328F" w:rsidP="000332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CFB"/>
        <w:spacing w:before="150" w:beforeAutospacing="0" w:after="150" w:afterAutospacing="0" w:line="332" w:lineRule="atLeast"/>
        <w:rPr>
          <w:rStyle w:val="apple-converted-space"/>
          <w:rFonts w:ascii="Verdana" w:hAnsi="Verdana"/>
          <w:color w:val="555555"/>
          <w:sz w:val="36"/>
          <w:szCs w:val="20"/>
        </w:rPr>
      </w:pPr>
      <w:r w:rsidRPr="001431E0">
        <w:rPr>
          <w:rFonts w:ascii="Verdana" w:hAnsi="Verdana"/>
          <w:color w:val="555555"/>
          <w:sz w:val="36"/>
          <w:szCs w:val="20"/>
        </w:rPr>
        <w:t>People</w:t>
      </w:r>
      <w:r w:rsidR="00EF7C36" w:rsidRPr="001431E0">
        <w:rPr>
          <w:rFonts w:ascii="Verdana" w:hAnsi="Verdana"/>
          <w:color w:val="555555"/>
          <w:sz w:val="36"/>
          <w:szCs w:val="20"/>
        </w:rPr>
        <w:t xml:space="preserve"> should avoid wheat, kidney beans, corn, navy beans, cabbage, lentils, cauliflower, Brussels sprouts, avocados, oranges and mustard greens.</w:t>
      </w:r>
      <w:r w:rsidR="00EF7C36" w:rsidRPr="001431E0">
        <w:rPr>
          <w:rStyle w:val="apple-converted-space"/>
          <w:rFonts w:ascii="Verdana" w:hAnsi="Verdana"/>
          <w:color w:val="555555"/>
          <w:sz w:val="36"/>
          <w:szCs w:val="20"/>
        </w:rPr>
        <w:t> </w:t>
      </w:r>
    </w:p>
    <w:p w:rsidR="0003328F" w:rsidRPr="0003328F" w:rsidRDefault="00EF7C36" w:rsidP="000332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CFB"/>
        <w:spacing w:before="150" w:beforeAutospacing="0" w:after="150" w:afterAutospacing="0" w:line="332" w:lineRule="atLeast"/>
        <w:rPr>
          <w:rFonts w:ascii="Verdana" w:hAnsi="Verdana"/>
          <w:b/>
          <w:color w:val="555555"/>
          <w:sz w:val="36"/>
          <w:szCs w:val="20"/>
        </w:rPr>
      </w:pPr>
      <w:r w:rsidRPr="001431E0">
        <w:rPr>
          <w:rFonts w:ascii="Verdana" w:hAnsi="Verdana"/>
          <w:color w:val="555555"/>
          <w:sz w:val="36"/>
          <w:szCs w:val="20"/>
        </w:rPr>
        <w:br/>
      </w:r>
      <w:r w:rsidRPr="0003328F">
        <w:rPr>
          <w:rFonts w:ascii="Verdana" w:hAnsi="Verdana"/>
          <w:b/>
          <w:color w:val="FF0000"/>
          <w:sz w:val="36"/>
          <w:szCs w:val="20"/>
        </w:rPr>
        <w:t>Type A</w:t>
      </w:r>
    </w:p>
    <w:p w:rsidR="001431E0" w:rsidRDefault="00EF7C36" w:rsidP="000332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CFB"/>
        <w:spacing w:before="150" w:beforeAutospacing="0" w:after="150" w:afterAutospacing="0" w:line="332" w:lineRule="atLeast"/>
        <w:rPr>
          <w:rStyle w:val="apple-converted-space"/>
          <w:rFonts w:ascii="Verdana" w:hAnsi="Verdana"/>
          <w:color w:val="555555"/>
          <w:sz w:val="36"/>
          <w:szCs w:val="20"/>
        </w:rPr>
      </w:pPr>
      <w:r w:rsidRPr="001431E0">
        <w:rPr>
          <w:rFonts w:ascii="Verdana" w:hAnsi="Verdana"/>
          <w:color w:val="555555"/>
          <w:sz w:val="36"/>
          <w:szCs w:val="20"/>
        </w:rPr>
        <w:t xml:space="preserve"> </w:t>
      </w:r>
      <w:r w:rsidR="0003328F" w:rsidRPr="001431E0">
        <w:rPr>
          <w:rFonts w:ascii="Verdana" w:hAnsi="Verdana"/>
          <w:color w:val="555555"/>
          <w:sz w:val="36"/>
          <w:szCs w:val="20"/>
        </w:rPr>
        <w:t>Blood</w:t>
      </w:r>
      <w:r w:rsidRPr="001431E0">
        <w:rPr>
          <w:rFonts w:ascii="Verdana" w:hAnsi="Verdana"/>
          <w:color w:val="555555"/>
          <w:sz w:val="36"/>
          <w:szCs w:val="20"/>
        </w:rPr>
        <w:t xml:space="preserve"> type should avoid meat, kidney beans, dairy, lima beans, and wheat.</w:t>
      </w:r>
      <w:r w:rsidRPr="001431E0">
        <w:rPr>
          <w:rStyle w:val="apple-converted-space"/>
          <w:rFonts w:ascii="Verdana" w:hAnsi="Verdana"/>
          <w:color w:val="555555"/>
          <w:sz w:val="36"/>
          <w:szCs w:val="20"/>
        </w:rPr>
        <w:t> </w:t>
      </w:r>
    </w:p>
    <w:p w:rsidR="0003328F" w:rsidRPr="0003328F" w:rsidRDefault="00EF7C36" w:rsidP="000332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CFB"/>
        <w:spacing w:before="150" w:beforeAutospacing="0" w:after="150" w:afterAutospacing="0" w:line="332" w:lineRule="atLeast"/>
        <w:rPr>
          <w:rFonts w:ascii="Verdana" w:hAnsi="Verdana"/>
          <w:b/>
          <w:color w:val="555555"/>
          <w:sz w:val="36"/>
          <w:szCs w:val="20"/>
        </w:rPr>
      </w:pPr>
      <w:r w:rsidRPr="001431E0">
        <w:rPr>
          <w:rFonts w:ascii="Verdana" w:hAnsi="Verdana"/>
          <w:color w:val="555555"/>
          <w:sz w:val="36"/>
          <w:szCs w:val="20"/>
        </w:rPr>
        <w:br/>
      </w:r>
      <w:r w:rsidRPr="0003328F">
        <w:rPr>
          <w:rFonts w:ascii="Verdana" w:hAnsi="Verdana"/>
          <w:b/>
          <w:color w:val="FF0000"/>
          <w:sz w:val="36"/>
          <w:szCs w:val="20"/>
        </w:rPr>
        <w:t xml:space="preserve">Type B </w:t>
      </w:r>
    </w:p>
    <w:p w:rsidR="001431E0" w:rsidRDefault="00EF7C36" w:rsidP="000332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CFB"/>
        <w:spacing w:before="150" w:beforeAutospacing="0" w:after="150" w:afterAutospacing="0" w:line="332" w:lineRule="atLeast"/>
        <w:rPr>
          <w:rStyle w:val="apple-converted-space"/>
          <w:rFonts w:ascii="Verdana" w:hAnsi="Verdana"/>
          <w:color w:val="555555"/>
          <w:sz w:val="36"/>
          <w:szCs w:val="20"/>
        </w:rPr>
      </w:pPr>
      <w:r w:rsidRPr="001431E0">
        <w:rPr>
          <w:rFonts w:ascii="Verdana" w:hAnsi="Verdana"/>
          <w:color w:val="555555"/>
          <w:sz w:val="36"/>
          <w:szCs w:val="20"/>
        </w:rPr>
        <w:t>Corn, peanuts, seeds, wheat, lentils, sesame, and buckwheat should be avoided if you are Type B.</w:t>
      </w:r>
      <w:r w:rsidRPr="001431E0">
        <w:rPr>
          <w:rStyle w:val="apple-converted-space"/>
          <w:rFonts w:ascii="Verdana" w:hAnsi="Verdana"/>
          <w:color w:val="555555"/>
          <w:sz w:val="36"/>
          <w:szCs w:val="20"/>
        </w:rPr>
        <w:t> </w:t>
      </w:r>
    </w:p>
    <w:p w:rsidR="0003328F" w:rsidRPr="0003328F" w:rsidRDefault="00EF7C36" w:rsidP="000332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CFB"/>
        <w:spacing w:before="150" w:beforeAutospacing="0" w:after="150" w:afterAutospacing="0" w:line="332" w:lineRule="atLeast"/>
        <w:rPr>
          <w:rFonts w:ascii="Verdana" w:hAnsi="Verdana"/>
          <w:b/>
          <w:color w:val="555555"/>
          <w:sz w:val="36"/>
          <w:szCs w:val="20"/>
        </w:rPr>
      </w:pPr>
      <w:r w:rsidRPr="001431E0">
        <w:rPr>
          <w:rFonts w:ascii="Verdana" w:hAnsi="Verdana"/>
          <w:color w:val="555555"/>
          <w:sz w:val="36"/>
          <w:szCs w:val="20"/>
        </w:rPr>
        <w:br/>
      </w:r>
      <w:r w:rsidRPr="0003328F">
        <w:rPr>
          <w:rFonts w:ascii="Verdana" w:hAnsi="Verdana"/>
          <w:b/>
          <w:color w:val="FF0000"/>
          <w:sz w:val="36"/>
          <w:szCs w:val="20"/>
        </w:rPr>
        <w:t>Type AB</w:t>
      </w:r>
    </w:p>
    <w:p w:rsidR="00EF7C36" w:rsidRPr="001431E0" w:rsidRDefault="00EF7C36" w:rsidP="000332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CFB"/>
        <w:spacing w:before="150" w:beforeAutospacing="0" w:after="150" w:afterAutospacing="0" w:line="332" w:lineRule="atLeast"/>
        <w:rPr>
          <w:rFonts w:ascii="Verdana" w:hAnsi="Verdana"/>
          <w:color w:val="555555"/>
          <w:sz w:val="36"/>
          <w:szCs w:val="20"/>
        </w:rPr>
      </w:pPr>
      <w:r w:rsidRPr="001431E0">
        <w:rPr>
          <w:rFonts w:ascii="Verdana" w:hAnsi="Verdana"/>
          <w:color w:val="555555"/>
          <w:sz w:val="36"/>
          <w:szCs w:val="20"/>
        </w:rPr>
        <w:t xml:space="preserve"> </w:t>
      </w:r>
      <w:bookmarkStart w:id="0" w:name="_GoBack"/>
      <w:bookmarkEnd w:id="0"/>
      <w:r w:rsidR="0003328F" w:rsidRPr="001431E0">
        <w:rPr>
          <w:rFonts w:ascii="Verdana" w:hAnsi="Verdana"/>
          <w:color w:val="555555"/>
          <w:sz w:val="36"/>
          <w:szCs w:val="20"/>
        </w:rPr>
        <w:t>Avoids</w:t>
      </w:r>
      <w:r w:rsidRPr="001431E0">
        <w:rPr>
          <w:rFonts w:ascii="Verdana" w:hAnsi="Verdana"/>
          <w:color w:val="555555"/>
          <w:sz w:val="36"/>
          <w:szCs w:val="20"/>
        </w:rPr>
        <w:t xml:space="preserve"> red meat, lima beans, corn, kidney beans, seeds, and buck wheat.</w:t>
      </w:r>
    </w:p>
    <w:p w:rsidR="00EF7C36" w:rsidRPr="001431E0" w:rsidRDefault="00EF7C36" w:rsidP="00EF7C36">
      <w:pPr>
        <w:pStyle w:val="NormalWeb"/>
        <w:shd w:val="clear" w:color="auto" w:fill="FDFCFB"/>
        <w:spacing w:before="150" w:beforeAutospacing="0" w:after="150" w:afterAutospacing="0" w:line="332" w:lineRule="atLeast"/>
        <w:rPr>
          <w:rFonts w:ascii="Verdana" w:hAnsi="Verdana"/>
          <w:color w:val="555555"/>
          <w:sz w:val="36"/>
          <w:szCs w:val="20"/>
        </w:rPr>
      </w:pPr>
      <w:r w:rsidRPr="001431E0">
        <w:rPr>
          <w:rFonts w:ascii="Verdana" w:hAnsi="Verdana"/>
          <w:color w:val="555555"/>
          <w:sz w:val="36"/>
          <w:szCs w:val="20"/>
        </w:rPr>
        <w:t> </w:t>
      </w:r>
    </w:p>
    <w:p w:rsidR="00D64890" w:rsidRPr="001431E0" w:rsidRDefault="00D64890">
      <w:pPr>
        <w:rPr>
          <w:sz w:val="40"/>
        </w:rPr>
      </w:pPr>
    </w:p>
    <w:sectPr w:rsidR="00D64890" w:rsidRPr="00143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36"/>
    <w:rsid w:val="0003328F"/>
    <w:rsid w:val="001431E0"/>
    <w:rsid w:val="005A73F1"/>
    <w:rsid w:val="00D64890"/>
    <w:rsid w:val="00E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7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