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2A" w:rsidRPr="006E312F" w:rsidRDefault="009F002A" w:rsidP="009F002A">
      <w:pPr>
        <w:pBdr>
          <w:bottom w:val="single" w:sz="24" w:space="4" w:color="B2CCCC"/>
        </w:pBdr>
        <w:shd w:val="clear" w:color="auto" w:fill="FFFFFF"/>
        <w:spacing w:after="225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121212"/>
          <w:sz w:val="32"/>
          <w:szCs w:val="24"/>
        </w:rPr>
      </w:pPr>
      <w:r w:rsidRPr="006E312F">
        <w:rPr>
          <w:rFonts w:ascii="Arial" w:eastAsia="Times New Roman" w:hAnsi="Arial" w:cs="Arial"/>
          <w:b/>
          <w:bCs/>
          <w:color w:val="121212"/>
          <w:sz w:val="32"/>
          <w:szCs w:val="24"/>
        </w:rPr>
        <w:t xml:space="preserve">Blood Type O Diet </w:t>
      </w:r>
    </w:p>
    <w:p w:rsidR="009F002A" w:rsidRPr="006E312F" w:rsidRDefault="009F002A" w:rsidP="009F002A">
      <w:pPr>
        <w:pBdr>
          <w:bottom w:val="single" w:sz="24" w:space="4" w:color="B2CCCC"/>
        </w:pBdr>
        <w:shd w:val="clear" w:color="auto" w:fill="FFFFFF"/>
        <w:spacing w:after="225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121212"/>
          <w:sz w:val="32"/>
          <w:szCs w:val="24"/>
        </w:rPr>
      </w:pPr>
    </w:p>
    <w:p w:rsidR="009F002A" w:rsidRPr="006E312F" w:rsidRDefault="009F002A" w:rsidP="006E312F">
      <w:pPr>
        <w:pBdr>
          <w:bottom w:val="single" w:sz="24" w:space="4" w:color="B2CCCC"/>
        </w:pBdr>
        <w:shd w:val="clear" w:color="auto" w:fill="FFC000"/>
        <w:spacing w:after="225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121212"/>
          <w:sz w:val="32"/>
          <w:szCs w:val="24"/>
        </w:rPr>
      </w:pPr>
      <w:r w:rsidRPr="006E312F">
        <w:rPr>
          <w:rFonts w:ascii="Arial" w:eastAsia="Times New Roman" w:hAnsi="Arial" w:cs="Arial"/>
          <w:b/>
          <w:bCs/>
          <w:color w:val="121212"/>
          <w:sz w:val="32"/>
          <w:szCs w:val="24"/>
        </w:rPr>
        <w:t>Breakfast</w:t>
      </w:r>
    </w:p>
    <w:p w:rsidR="009F002A" w:rsidRPr="006E312F" w:rsidRDefault="009F002A" w:rsidP="006E312F">
      <w:pPr>
        <w:shd w:val="clear" w:color="auto" w:fill="FFC000"/>
        <w:spacing w:line="240" w:lineRule="auto"/>
        <w:textAlignment w:val="baseline"/>
        <w:rPr>
          <w:rFonts w:ascii="inherit" w:eastAsia="Times New Roman" w:hAnsi="inherit" w:cs="Times New Roman"/>
          <w:color w:val="333333"/>
          <w:sz w:val="25"/>
          <w:szCs w:val="21"/>
        </w:rPr>
      </w:pPr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According to </w:t>
      </w:r>
      <w:proofErr w:type="spellStart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>EveryDiet</w:t>
      </w:r>
      <w:proofErr w:type="spellEnd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, a typical breakfast on a blood type O meal plan might consist of toasted Ezekiel bread spread with butter, vegetable juice, fresh fruit and herbal tea. While most cereal grains aren't recommended for type O people, Ezekiel bread, which is prepared from sprouted grains like spelt, soybeans, barley, millet and wheat, is acceptable, says </w:t>
      </w:r>
      <w:proofErr w:type="spellStart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>D'Adamo</w:t>
      </w:r>
      <w:proofErr w:type="spellEnd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>. Essene bread can also be used. The best fruits for type O people are cherries, plums, figs and prunes, though fruit like apples, bananas, pears, peaches, grapes and kiwi can be eaten up to two times a week.</w:t>
      </w:r>
    </w:p>
    <w:p w:rsidR="009F002A" w:rsidRPr="006E312F" w:rsidRDefault="009F002A" w:rsidP="006E312F">
      <w:pPr>
        <w:pBdr>
          <w:bottom w:val="single" w:sz="24" w:space="4" w:color="B2CCCC"/>
        </w:pBdr>
        <w:shd w:val="clear" w:color="auto" w:fill="00B0F0"/>
        <w:spacing w:after="225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121212"/>
          <w:sz w:val="32"/>
          <w:szCs w:val="24"/>
        </w:rPr>
      </w:pPr>
      <w:r w:rsidRPr="006E312F">
        <w:rPr>
          <w:rFonts w:ascii="Arial" w:eastAsia="Times New Roman" w:hAnsi="Arial" w:cs="Arial"/>
          <w:b/>
          <w:bCs/>
          <w:color w:val="121212"/>
          <w:sz w:val="32"/>
          <w:szCs w:val="24"/>
        </w:rPr>
        <w:t>Lunch</w:t>
      </w:r>
    </w:p>
    <w:p w:rsidR="009F002A" w:rsidRPr="006E312F" w:rsidRDefault="009F002A" w:rsidP="006E312F">
      <w:pPr>
        <w:shd w:val="clear" w:color="auto" w:fill="00B0F0"/>
        <w:spacing w:line="240" w:lineRule="auto"/>
        <w:textAlignment w:val="baseline"/>
        <w:rPr>
          <w:rFonts w:ascii="inherit" w:eastAsia="Times New Roman" w:hAnsi="inherit" w:cs="Times New Roman"/>
          <w:color w:val="333333"/>
          <w:sz w:val="25"/>
          <w:szCs w:val="21"/>
        </w:rPr>
      </w:pPr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Lunch for a type </w:t>
      </w:r>
      <w:proofErr w:type="spellStart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>O</w:t>
      </w:r>
      <w:proofErr w:type="spellEnd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 person on the Blood Type diet could be a spinach salad topped with slices of lean beef and paired with fresh fruit. </w:t>
      </w:r>
      <w:proofErr w:type="spellStart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>D'Adamo</w:t>
      </w:r>
      <w:proofErr w:type="spellEnd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 advises that beef, lamb and venison are the best choices for people with type O blood, though rabbit and poultry like turkey, duck or chicken can be eaten a few times weekly. Choose lean, organic cuts whenever possible and use extra-virgin olive oil for cooking, basting or marinating. Other salad vegetables that are recommended for type O people include dandelion greens, escarole, romaine lettuce and Swiss chard.</w:t>
      </w:r>
    </w:p>
    <w:p w:rsidR="009F002A" w:rsidRPr="006E312F" w:rsidRDefault="009F002A" w:rsidP="006E312F">
      <w:pPr>
        <w:pBdr>
          <w:bottom w:val="single" w:sz="24" w:space="4" w:color="B2CCCC"/>
        </w:pBdr>
        <w:shd w:val="clear" w:color="auto" w:fill="92CDDC" w:themeFill="accent5" w:themeFillTint="99"/>
        <w:spacing w:after="225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121212"/>
          <w:sz w:val="32"/>
          <w:szCs w:val="24"/>
        </w:rPr>
      </w:pPr>
      <w:r w:rsidRPr="006E312F">
        <w:rPr>
          <w:rFonts w:ascii="Arial" w:eastAsia="Times New Roman" w:hAnsi="Arial" w:cs="Arial"/>
          <w:b/>
          <w:bCs/>
          <w:color w:val="121212"/>
          <w:sz w:val="32"/>
          <w:szCs w:val="24"/>
        </w:rPr>
        <w:t>Dinner</w:t>
      </w:r>
    </w:p>
    <w:p w:rsidR="009F002A" w:rsidRPr="006E312F" w:rsidRDefault="009F002A" w:rsidP="006E312F">
      <w:pPr>
        <w:shd w:val="clear" w:color="auto" w:fill="92CDDC" w:themeFill="accent5" w:themeFillTint="99"/>
        <w:spacing w:line="240" w:lineRule="auto"/>
        <w:textAlignment w:val="baseline"/>
        <w:rPr>
          <w:rFonts w:ascii="inherit" w:eastAsia="Times New Roman" w:hAnsi="inherit" w:cs="Times New Roman"/>
          <w:color w:val="333333"/>
          <w:sz w:val="25"/>
          <w:szCs w:val="21"/>
        </w:rPr>
      </w:pPr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Fresh fish is highly recommended for type O people on the Blood Type diet, and dinner could consist of grilled fish with a variety of steamed or roasted vegetables. Seafood such as red snapper, salmon, cod, halibut, sole, mackerel and pike are supposedly the most beneficial, but flounder, </w:t>
      </w:r>
      <w:proofErr w:type="spellStart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>mahi</w:t>
      </w:r>
      <w:proofErr w:type="spellEnd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 </w:t>
      </w:r>
      <w:proofErr w:type="spellStart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>mahi</w:t>
      </w:r>
      <w:proofErr w:type="spellEnd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 and shellfish like mussels, clams, crab, shrimp and lobster are also fine occasionally. </w:t>
      </w:r>
      <w:proofErr w:type="spellStart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>D'Adamo</w:t>
      </w:r>
      <w:proofErr w:type="spellEnd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 advises that type O people should include plenty of beets, broccoli, onions, sweet potatoes, turnips and okra in their diet, while avoiding cabbage, eggplant, mushrooms, red or white potatoes, cauliflower and corn.</w:t>
      </w:r>
    </w:p>
    <w:p w:rsidR="009F002A" w:rsidRPr="006E312F" w:rsidRDefault="009F002A" w:rsidP="006E312F">
      <w:pPr>
        <w:pBdr>
          <w:bottom w:val="single" w:sz="24" w:space="4" w:color="B2CCCC"/>
        </w:pBdr>
        <w:shd w:val="clear" w:color="auto" w:fill="C0504D" w:themeFill="accent2"/>
        <w:spacing w:after="225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121212"/>
          <w:sz w:val="32"/>
          <w:szCs w:val="24"/>
        </w:rPr>
      </w:pPr>
      <w:r w:rsidRPr="006E312F">
        <w:rPr>
          <w:rFonts w:ascii="Arial" w:eastAsia="Times New Roman" w:hAnsi="Arial" w:cs="Arial"/>
          <w:b/>
          <w:bCs/>
          <w:color w:val="121212"/>
          <w:sz w:val="32"/>
          <w:szCs w:val="24"/>
        </w:rPr>
        <w:t>Snacks</w:t>
      </w:r>
    </w:p>
    <w:p w:rsidR="009F002A" w:rsidRPr="006E312F" w:rsidRDefault="009F002A" w:rsidP="006E312F">
      <w:pPr>
        <w:shd w:val="clear" w:color="auto" w:fill="C0504D" w:themeFill="accent2"/>
        <w:spacing w:line="240" w:lineRule="auto"/>
        <w:textAlignment w:val="baseline"/>
        <w:rPr>
          <w:rFonts w:ascii="inherit" w:eastAsia="Times New Roman" w:hAnsi="inherit" w:cs="Times New Roman"/>
          <w:color w:val="333333"/>
          <w:sz w:val="25"/>
          <w:szCs w:val="21"/>
        </w:rPr>
      </w:pPr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A snack on the Blood Type diet for a person with type O blood could include fresh fruit, sliced raw vegetables, gluten-free cake, roasted pumpkin seeds or walnuts. Sunflower seeds, almonds, pecans, macadamia nuts and rice cakes can be eaten one or two times a week, but </w:t>
      </w:r>
      <w:proofErr w:type="spellStart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>D'Adamo</w:t>
      </w:r>
      <w:proofErr w:type="spellEnd"/>
      <w:r w:rsidRPr="006E312F">
        <w:rPr>
          <w:rFonts w:ascii="inherit" w:eastAsia="Times New Roman" w:hAnsi="inherit" w:cs="Times New Roman"/>
          <w:color w:val="333333"/>
          <w:sz w:val="25"/>
          <w:szCs w:val="21"/>
        </w:rPr>
        <w:t xml:space="preserve"> cautions that type O people should strictly avoid peanuts, pistachios and fruits like cantaloupe, strawberries, blackberries or tangerines, as well as any product that contains refined sugar.</w:t>
      </w:r>
      <w:bookmarkStart w:id="0" w:name="_GoBack"/>
      <w:bookmarkEnd w:id="0"/>
    </w:p>
    <w:p w:rsidR="00D64890" w:rsidRPr="006E312F" w:rsidRDefault="00D64890">
      <w:pPr>
        <w:rPr>
          <w:sz w:val="28"/>
        </w:rPr>
      </w:pPr>
    </w:p>
    <w:sectPr w:rsidR="00D64890" w:rsidRPr="006E3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2A"/>
    <w:rsid w:val="00272DE7"/>
    <w:rsid w:val="005A73F1"/>
    <w:rsid w:val="006E312F"/>
    <w:rsid w:val="009F002A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0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00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F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F00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0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00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F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F0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0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3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158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338</Words>
  <Characters>1931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2265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