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AAF" w:rsidRPr="0062203F" w:rsidRDefault="002C69F0" w:rsidP="002C69F0">
      <w:pPr>
        <w:pBdr>
          <w:bottom w:val="dashed" w:sz="6" w:space="11" w:color="DBDBDB"/>
        </w:pBdr>
        <w:shd w:val="clear" w:color="auto" w:fill="FFFFFF"/>
        <w:spacing w:before="300" w:after="150" w:line="312" w:lineRule="atLeast"/>
        <w:ind w:left="300" w:right="300"/>
        <w:outlineLvl w:val="2"/>
        <w:rPr>
          <w:rFonts w:ascii="Arial" w:eastAsia="Times New Roman" w:hAnsi="Arial" w:cs="Arial"/>
          <w:color w:val="FF0000"/>
          <w:sz w:val="48"/>
          <w:szCs w:val="26"/>
        </w:rPr>
      </w:pPr>
      <w:bookmarkStart w:id="0" w:name="_GoBack"/>
      <w:r w:rsidRPr="0062203F">
        <w:rPr>
          <w:rFonts w:ascii="Arial" w:eastAsia="Times New Roman" w:hAnsi="Arial" w:cs="Arial"/>
          <w:color w:val="FF0000"/>
          <w:sz w:val="48"/>
          <w:szCs w:val="26"/>
        </w:rPr>
        <w:t>Blood Type Diet</w:t>
      </w:r>
    </w:p>
    <w:p w:rsidR="002C69F0" w:rsidRDefault="002C69F0" w:rsidP="00405AAF">
      <w:pPr>
        <w:shd w:val="clear" w:color="auto" w:fill="FFFFFF"/>
        <w:spacing w:before="300" w:after="150" w:line="312" w:lineRule="atLeast"/>
        <w:ind w:left="300" w:right="300"/>
        <w:outlineLvl w:val="3"/>
        <w:rPr>
          <w:rFonts w:ascii="Arial" w:eastAsia="Times New Roman" w:hAnsi="Arial" w:cs="Arial"/>
          <w:color w:val="034C4C"/>
          <w:sz w:val="28"/>
          <w:szCs w:val="24"/>
        </w:rPr>
      </w:pPr>
    </w:p>
    <w:tbl>
      <w:tblPr>
        <w:tblStyle w:val="TableGrid"/>
        <w:tblW w:w="12676" w:type="dxa"/>
        <w:tblInd w:w="300" w:type="dxa"/>
        <w:tblLook w:val="04A0" w:firstRow="1" w:lastRow="0" w:firstColumn="1" w:lastColumn="0" w:noHBand="0" w:noVBand="1"/>
      </w:tblPr>
      <w:tblGrid>
        <w:gridCol w:w="3588"/>
        <w:gridCol w:w="3330"/>
        <w:gridCol w:w="2790"/>
        <w:gridCol w:w="2968"/>
      </w:tblGrid>
      <w:tr w:rsidR="002C69F0" w:rsidTr="00F13F3A">
        <w:trPr>
          <w:trHeight w:val="572"/>
        </w:trPr>
        <w:tc>
          <w:tcPr>
            <w:tcW w:w="3588" w:type="dxa"/>
            <w:shd w:val="clear" w:color="auto" w:fill="FFC000"/>
          </w:tcPr>
          <w:p w:rsidR="002C69F0" w:rsidRDefault="002C69F0" w:rsidP="00405AAF">
            <w:pPr>
              <w:spacing w:before="300" w:after="150" w:line="312" w:lineRule="atLeast"/>
              <w:ind w:right="300"/>
              <w:outlineLvl w:val="3"/>
              <w:rPr>
                <w:rFonts w:ascii="Arial" w:eastAsia="Times New Roman" w:hAnsi="Arial" w:cs="Arial"/>
                <w:color w:val="034C4C"/>
                <w:sz w:val="28"/>
                <w:szCs w:val="24"/>
              </w:rPr>
            </w:pPr>
            <w:r w:rsidRPr="002C69F0">
              <w:rPr>
                <w:rFonts w:ascii="Arial" w:eastAsia="Times New Roman" w:hAnsi="Arial" w:cs="Arial"/>
                <w:color w:val="034C4C"/>
                <w:sz w:val="28"/>
                <w:szCs w:val="24"/>
              </w:rPr>
              <w:t>A Blood Type Diet</w:t>
            </w:r>
          </w:p>
        </w:tc>
        <w:tc>
          <w:tcPr>
            <w:tcW w:w="3330" w:type="dxa"/>
            <w:shd w:val="clear" w:color="auto" w:fill="00B0F0"/>
          </w:tcPr>
          <w:p w:rsidR="002C69F0" w:rsidRDefault="002C69F0" w:rsidP="00405AAF">
            <w:pPr>
              <w:spacing w:before="300" w:after="150" w:line="312" w:lineRule="atLeast"/>
              <w:ind w:right="300"/>
              <w:outlineLvl w:val="3"/>
              <w:rPr>
                <w:rFonts w:ascii="Arial" w:eastAsia="Times New Roman" w:hAnsi="Arial" w:cs="Arial"/>
                <w:color w:val="034C4C"/>
                <w:sz w:val="28"/>
                <w:szCs w:val="24"/>
              </w:rPr>
            </w:pPr>
            <w:r w:rsidRPr="002C69F0">
              <w:rPr>
                <w:rFonts w:ascii="Arial" w:eastAsia="Times New Roman" w:hAnsi="Arial" w:cs="Arial"/>
                <w:color w:val="034C4C"/>
                <w:sz w:val="28"/>
                <w:szCs w:val="24"/>
              </w:rPr>
              <w:t>B Blood Type Diet</w:t>
            </w:r>
          </w:p>
        </w:tc>
        <w:tc>
          <w:tcPr>
            <w:tcW w:w="2790" w:type="dxa"/>
            <w:shd w:val="clear" w:color="auto" w:fill="FF0000"/>
          </w:tcPr>
          <w:p w:rsidR="002C69F0" w:rsidRDefault="002C69F0" w:rsidP="002C69F0">
            <w:pPr>
              <w:shd w:val="clear" w:color="auto" w:fill="FFFFFF"/>
              <w:spacing w:before="300" w:after="150" w:line="312" w:lineRule="atLeast"/>
              <w:ind w:left="300" w:right="300"/>
              <w:outlineLvl w:val="3"/>
              <w:rPr>
                <w:rFonts w:ascii="Arial" w:eastAsia="Times New Roman" w:hAnsi="Arial" w:cs="Arial"/>
                <w:color w:val="034C4C"/>
                <w:sz w:val="28"/>
                <w:szCs w:val="24"/>
              </w:rPr>
            </w:pPr>
            <w:r w:rsidRPr="002C69F0">
              <w:rPr>
                <w:rFonts w:ascii="Arial" w:eastAsia="Times New Roman" w:hAnsi="Arial" w:cs="Arial"/>
                <w:color w:val="034C4C"/>
                <w:sz w:val="28"/>
                <w:szCs w:val="24"/>
              </w:rPr>
              <w:t>AB Blood Type Diet</w:t>
            </w:r>
          </w:p>
        </w:tc>
        <w:tc>
          <w:tcPr>
            <w:tcW w:w="2968" w:type="dxa"/>
            <w:shd w:val="clear" w:color="auto" w:fill="C2D69B" w:themeFill="accent3" w:themeFillTint="99"/>
          </w:tcPr>
          <w:p w:rsidR="002C69F0" w:rsidRDefault="002C69F0" w:rsidP="00405AAF">
            <w:pPr>
              <w:spacing w:before="300" w:after="150" w:line="312" w:lineRule="atLeast"/>
              <w:ind w:right="300"/>
              <w:outlineLvl w:val="3"/>
              <w:rPr>
                <w:rFonts w:ascii="Arial" w:eastAsia="Times New Roman" w:hAnsi="Arial" w:cs="Arial"/>
                <w:color w:val="034C4C"/>
                <w:sz w:val="28"/>
                <w:szCs w:val="24"/>
              </w:rPr>
            </w:pPr>
            <w:r w:rsidRPr="002C69F0">
              <w:rPr>
                <w:rFonts w:ascii="Arial" w:eastAsia="Times New Roman" w:hAnsi="Arial" w:cs="Arial"/>
                <w:color w:val="034C4C"/>
                <w:sz w:val="28"/>
                <w:szCs w:val="24"/>
              </w:rPr>
              <w:t>O Blood Type Diet</w:t>
            </w:r>
          </w:p>
        </w:tc>
      </w:tr>
      <w:tr w:rsidR="002C69F0" w:rsidTr="00F17FB0">
        <w:trPr>
          <w:trHeight w:val="1430"/>
        </w:trPr>
        <w:tc>
          <w:tcPr>
            <w:tcW w:w="3588" w:type="dxa"/>
          </w:tcPr>
          <w:p w:rsidR="002C69F0" w:rsidRDefault="002C69F0" w:rsidP="002C69F0">
            <w:pPr>
              <w:spacing w:before="300" w:after="150" w:line="312" w:lineRule="atLeast"/>
              <w:ind w:right="300"/>
              <w:outlineLvl w:val="3"/>
              <w:rPr>
                <w:rFonts w:ascii="Arial" w:eastAsia="Times New Roman" w:hAnsi="Arial" w:cs="Arial"/>
                <w:color w:val="034C4C"/>
                <w:sz w:val="28"/>
                <w:szCs w:val="24"/>
              </w:rPr>
            </w:pPr>
            <w:r w:rsidRPr="002C69F0">
              <w:rPr>
                <w:rFonts w:ascii="Arial" w:eastAsia="Times New Roman" w:hAnsi="Arial" w:cs="Arial"/>
                <w:color w:val="034C4C"/>
                <w:sz w:val="28"/>
                <w:szCs w:val="24"/>
              </w:rPr>
              <w:t xml:space="preserve">You should consume a vegetarian diet which is low in fat but rich in carbohydrates. You can deal with stress by meditating or performing gentle exercises by playing golf or doing yoga. If you are not going to eat according to your blood type, then you will enhance your chances of developing heart disease and cancer </w:t>
            </w:r>
          </w:p>
        </w:tc>
        <w:tc>
          <w:tcPr>
            <w:tcW w:w="3330" w:type="dxa"/>
          </w:tcPr>
          <w:p w:rsidR="002C69F0" w:rsidRPr="002C69F0" w:rsidRDefault="00116212" w:rsidP="002C69F0">
            <w:pPr>
              <w:shd w:val="clear" w:color="auto" w:fill="FFFFFF"/>
              <w:spacing w:before="30" w:after="120" w:line="288" w:lineRule="atLeast"/>
              <w:ind w:left="300" w:right="375"/>
              <w:rPr>
                <w:rFonts w:ascii="Arial" w:eastAsia="Times New Roman" w:hAnsi="Arial" w:cs="Arial"/>
                <w:color w:val="222222"/>
                <w:sz w:val="28"/>
              </w:rPr>
            </w:pPr>
            <w:r w:rsidRPr="00116212">
              <w:rPr>
                <w:rFonts w:ascii="Arial" w:eastAsia="Times New Roman" w:hAnsi="Arial" w:cs="Arial"/>
                <w:color w:val="222222"/>
                <w:sz w:val="28"/>
              </w:rPr>
              <w:t>You must eat a varied diet which includes meat and dairy products. Performing exercises like walking or swimming are good for you. Not eating according to your blood type is going to increase your risk of viruses that grow slowly and are harmful for the nervous system</w:t>
            </w:r>
            <w:r w:rsidR="002C69F0" w:rsidRPr="002C69F0">
              <w:rPr>
                <w:rFonts w:ascii="Arial" w:eastAsia="Times New Roman" w:hAnsi="Arial" w:cs="Arial"/>
                <w:color w:val="222222"/>
                <w:sz w:val="28"/>
              </w:rPr>
              <w:t>.</w:t>
            </w:r>
          </w:p>
          <w:p w:rsidR="002C69F0" w:rsidRDefault="002C69F0" w:rsidP="00405AAF">
            <w:pPr>
              <w:spacing w:before="300" w:after="150" w:line="312" w:lineRule="atLeast"/>
              <w:ind w:right="300"/>
              <w:outlineLvl w:val="3"/>
              <w:rPr>
                <w:rFonts w:ascii="Arial" w:eastAsia="Times New Roman" w:hAnsi="Arial" w:cs="Arial"/>
                <w:color w:val="034C4C"/>
                <w:sz w:val="28"/>
                <w:szCs w:val="24"/>
              </w:rPr>
            </w:pPr>
          </w:p>
        </w:tc>
        <w:tc>
          <w:tcPr>
            <w:tcW w:w="2790" w:type="dxa"/>
          </w:tcPr>
          <w:p w:rsidR="002C69F0" w:rsidRDefault="002C69F0" w:rsidP="00405AAF">
            <w:pPr>
              <w:spacing w:before="300" w:after="150" w:line="312" w:lineRule="atLeast"/>
              <w:ind w:right="300"/>
              <w:outlineLvl w:val="3"/>
              <w:rPr>
                <w:rFonts w:ascii="Arial" w:eastAsia="Times New Roman" w:hAnsi="Arial" w:cs="Arial"/>
                <w:color w:val="034C4C"/>
                <w:sz w:val="28"/>
                <w:szCs w:val="24"/>
              </w:rPr>
            </w:pPr>
            <w:r w:rsidRPr="002C69F0">
              <w:rPr>
                <w:rFonts w:ascii="Arial" w:eastAsia="Times New Roman" w:hAnsi="Arial" w:cs="Arial"/>
                <w:color w:val="034C4C"/>
                <w:sz w:val="28"/>
                <w:szCs w:val="24"/>
              </w:rPr>
              <w:t>Since you have the traits of blood types A and B in you, you can consume most of the foods that are recommended for people with these two blood types. Relaxation techniques and calming exercises are best for you to remain healthy. You immune system is the friendliest among all blood types.</w:t>
            </w:r>
          </w:p>
        </w:tc>
        <w:tc>
          <w:tcPr>
            <w:tcW w:w="2968" w:type="dxa"/>
          </w:tcPr>
          <w:p w:rsidR="002C69F0" w:rsidRPr="002C69F0" w:rsidRDefault="00116212" w:rsidP="002C69F0">
            <w:pPr>
              <w:shd w:val="clear" w:color="auto" w:fill="FFFFFF"/>
              <w:spacing w:before="30" w:after="120" w:line="288" w:lineRule="atLeast"/>
              <w:ind w:left="300" w:right="375"/>
              <w:rPr>
                <w:rFonts w:ascii="Arial" w:eastAsia="Times New Roman" w:hAnsi="Arial" w:cs="Arial"/>
                <w:color w:val="222222"/>
                <w:sz w:val="28"/>
              </w:rPr>
            </w:pPr>
            <w:r w:rsidRPr="00116212">
              <w:rPr>
                <w:rFonts w:ascii="Arial" w:eastAsia="Times New Roman" w:hAnsi="Arial" w:cs="Arial"/>
                <w:color w:val="222222"/>
                <w:sz w:val="28"/>
              </w:rPr>
              <w:t xml:space="preserve">Eat meat which is low in carbohydrate and rich in proteins but avoid grains or wheat. Perform vigorous aerobic exercise. If you are not going to eat according to your blood type then you will increase your chances of developing ulcers and inflammatory diseases like </w:t>
            </w:r>
            <w:r w:rsidRPr="00116212">
              <w:rPr>
                <w:rFonts w:ascii="Arial" w:eastAsia="Times New Roman" w:hAnsi="Arial" w:cs="Arial"/>
                <w:color w:val="222222"/>
                <w:sz w:val="28"/>
              </w:rPr>
              <w:lastRenderedPageBreak/>
              <w:t>arthritis</w:t>
            </w:r>
            <w:r w:rsidR="002C69F0" w:rsidRPr="002C69F0">
              <w:rPr>
                <w:rFonts w:ascii="Arial" w:eastAsia="Times New Roman" w:hAnsi="Arial" w:cs="Arial"/>
                <w:color w:val="222222"/>
                <w:sz w:val="28"/>
              </w:rPr>
              <w:t>. </w:t>
            </w:r>
          </w:p>
          <w:p w:rsidR="002C69F0" w:rsidRDefault="002C69F0" w:rsidP="00405AAF">
            <w:pPr>
              <w:spacing w:before="300" w:after="150" w:line="312" w:lineRule="atLeast"/>
              <w:ind w:right="300"/>
              <w:outlineLvl w:val="3"/>
              <w:rPr>
                <w:rFonts w:ascii="Arial" w:eastAsia="Times New Roman" w:hAnsi="Arial" w:cs="Arial"/>
                <w:color w:val="034C4C"/>
                <w:sz w:val="28"/>
                <w:szCs w:val="24"/>
              </w:rPr>
            </w:pPr>
          </w:p>
        </w:tc>
      </w:tr>
    </w:tbl>
    <w:p w:rsidR="002C69F0" w:rsidRDefault="002C69F0" w:rsidP="00405AAF">
      <w:pPr>
        <w:shd w:val="clear" w:color="auto" w:fill="FFFFFF"/>
        <w:spacing w:before="300" w:after="150" w:line="312" w:lineRule="atLeast"/>
        <w:ind w:left="300" w:right="300"/>
        <w:outlineLvl w:val="3"/>
        <w:rPr>
          <w:rFonts w:ascii="Arial" w:eastAsia="Times New Roman" w:hAnsi="Arial" w:cs="Arial"/>
          <w:color w:val="034C4C"/>
          <w:sz w:val="28"/>
          <w:szCs w:val="24"/>
        </w:rPr>
      </w:pPr>
    </w:p>
    <w:p w:rsidR="002C69F0" w:rsidRDefault="002C69F0" w:rsidP="00405AAF">
      <w:pPr>
        <w:shd w:val="clear" w:color="auto" w:fill="FFFFFF"/>
        <w:spacing w:before="300" w:after="150" w:line="312" w:lineRule="atLeast"/>
        <w:ind w:left="300" w:right="300"/>
        <w:outlineLvl w:val="3"/>
        <w:rPr>
          <w:rFonts w:ascii="Arial" w:eastAsia="Times New Roman" w:hAnsi="Arial" w:cs="Arial"/>
          <w:color w:val="034C4C"/>
          <w:sz w:val="28"/>
          <w:szCs w:val="24"/>
        </w:rPr>
      </w:pPr>
    </w:p>
    <w:p w:rsidR="002C69F0" w:rsidRDefault="002C69F0" w:rsidP="00405AAF">
      <w:pPr>
        <w:shd w:val="clear" w:color="auto" w:fill="FFFFFF"/>
        <w:spacing w:before="300" w:after="150" w:line="312" w:lineRule="atLeast"/>
        <w:ind w:left="300" w:right="300"/>
        <w:outlineLvl w:val="3"/>
        <w:rPr>
          <w:rFonts w:ascii="Arial" w:eastAsia="Times New Roman" w:hAnsi="Arial" w:cs="Arial"/>
          <w:color w:val="034C4C"/>
          <w:sz w:val="28"/>
          <w:szCs w:val="24"/>
        </w:rPr>
      </w:pPr>
    </w:p>
    <w:p w:rsidR="002C69F0" w:rsidRDefault="002C69F0" w:rsidP="00405AAF">
      <w:pPr>
        <w:shd w:val="clear" w:color="auto" w:fill="FFFFFF"/>
        <w:spacing w:before="300" w:after="150" w:line="312" w:lineRule="atLeast"/>
        <w:ind w:left="300" w:right="300"/>
        <w:outlineLvl w:val="3"/>
        <w:rPr>
          <w:rFonts w:ascii="Arial" w:eastAsia="Times New Roman" w:hAnsi="Arial" w:cs="Arial"/>
          <w:color w:val="034C4C"/>
          <w:sz w:val="28"/>
          <w:szCs w:val="24"/>
        </w:rPr>
      </w:pPr>
    </w:p>
    <w:p w:rsidR="00405AAF" w:rsidRPr="002C69F0" w:rsidRDefault="00405AAF" w:rsidP="00405AAF">
      <w:pPr>
        <w:shd w:val="clear" w:color="auto" w:fill="FFFFFF"/>
        <w:spacing w:before="30" w:after="120" w:line="288" w:lineRule="atLeast"/>
        <w:ind w:left="300" w:right="375"/>
        <w:rPr>
          <w:rFonts w:ascii="Arial" w:eastAsia="Times New Roman" w:hAnsi="Arial" w:cs="Arial"/>
          <w:color w:val="222222"/>
          <w:sz w:val="28"/>
        </w:rPr>
      </w:pPr>
    </w:p>
    <w:bookmarkEnd w:id="0"/>
    <w:p w:rsidR="00D64890" w:rsidRPr="002C69F0" w:rsidRDefault="00D64890">
      <w:pPr>
        <w:rPr>
          <w:rFonts w:ascii="Arial" w:hAnsi="Arial" w:cs="Arial"/>
          <w:sz w:val="28"/>
        </w:rPr>
      </w:pPr>
    </w:p>
    <w:sectPr w:rsidR="00D64890" w:rsidRPr="002C69F0" w:rsidSect="002C69F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AF"/>
    <w:rsid w:val="00116212"/>
    <w:rsid w:val="002C69F0"/>
    <w:rsid w:val="0035396A"/>
    <w:rsid w:val="00405AAF"/>
    <w:rsid w:val="005A73F1"/>
    <w:rsid w:val="0062203F"/>
    <w:rsid w:val="00D64890"/>
    <w:rsid w:val="00F13F3A"/>
    <w:rsid w:val="00F1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05A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05A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5A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5AA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05A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5AAF"/>
  </w:style>
  <w:style w:type="character" w:styleId="Emphasis">
    <w:name w:val="Emphasis"/>
    <w:basedOn w:val="DefaultParagraphFont"/>
    <w:uiPriority w:val="20"/>
    <w:qFormat/>
    <w:rsid w:val="00405AAF"/>
    <w:rPr>
      <w:i/>
      <w:iCs/>
    </w:rPr>
  </w:style>
  <w:style w:type="character" w:styleId="Strong">
    <w:name w:val="Strong"/>
    <w:basedOn w:val="DefaultParagraphFont"/>
    <w:uiPriority w:val="22"/>
    <w:qFormat/>
    <w:rsid w:val="00405AAF"/>
    <w:rPr>
      <w:b/>
      <w:bCs/>
    </w:rPr>
  </w:style>
  <w:style w:type="paragraph" w:styleId="BalloonText">
    <w:name w:val="Balloon Text"/>
    <w:basedOn w:val="Normal"/>
    <w:link w:val="BalloonTextChar"/>
    <w:uiPriority w:val="99"/>
    <w:semiHidden/>
    <w:unhideWhenUsed/>
    <w:rsid w:val="00405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AAF"/>
    <w:rPr>
      <w:rFonts w:ascii="Tahoma" w:hAnsi="Tahoma" w:cs="Tahoma"/>
      <w:sz w:val="16"/>
      <w:szCs w:val="16"/>
    </w:rPr>
  </w:style>
  <w:style w:type="table" w:styleId="TableGrid">
    <w:name w:val="Table Grid"/>
    <w:basedOn w:val="TableNormal"/>
    <w:uiPriority w:val="59"/>
    <w:rsid w:val="002C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05A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05A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5A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5AA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05A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5AAF"/>
  </w:style>
  <w:style w:type="character" w:styleId="Emphasis">
    <w:name w:val="Emphasis"/>
    <w:basedOn w:val="DefaultParagraphFont"/>
    <w:uiPriority w:val="20"/>
    <w:qFormat/>
    <w:rsid w:val="00405AAF"/>
    <w:rPr>
      <w:i/>
      <w:iCs/>
    </w:rPr>
  </w:style>
  <w:style w:type="character" w:styleId="Strong">
    <w:name w:val="Strong"/>
    <w:basedOn w:val="DefaultParagraphFont"/>
    <w:uiPriority w:val="22"/>
    <w:qFormat/>
    <w:rsid w:val="00405AAF"/>
    <w:rPr>
      <w:b/>
      <w:bCs/>
    </w:rPr>
  </w:style>
  <w:style w:type="paragraph" w:styleId="BalloonText">
    <w:name w:val="Balloon Text"/>
    <w:basedOn w:val="Normal"/>
    <w:link w:val="BalloonTextChar"/>
    <w:uiPriority w:val="99"/>
    <w:semiHidden/>
    <w:unhideWhenUsed/>
    <w:rsid w:val="00405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AAF"/>
    <w:rPr>
      <w:rFonts w:ascii="Tahoma" w:hAnsi="Tahoma" w:cs="Tahoma"/>
      <w:sz w:val="16"/>
      <w:szCs w:val="16"/>
    </w:rPr>
  </w:style>
  <w:style w:type="table" w:styleId="TableGrid">
    <w:name w:val="Table Grid"/>
    <w:basedOn w:val="TableNormal"/>
    <w:uiPriority w:val="59"/>
    <w:rsid w:val="002C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76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187</Words>
  <Characters>1070</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