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CD" w:rsidRDefault="005E2CCD" w:rsidP="00492E19">
      <w:pPr>
        <w:shd w:val="clear" w:color="auto" w:fill="FFFFFF"/>
        <w:spacing w:after="390" w:line="439" w:lineRule="atLeast"/>
        <w:rPr>
          <w:rFonts w:ascii="Arial" w:eastAsia="Times New Roman" w:hAnsi="Arial" w:cs="Arial"/>
          <w:b/>
          <w:bCs/>
          <w:color w:val="222222"/>
          <w:sz w:val="45"/>
          <w:szCs w:val="45"/>
        </w:rPr>
      </w:pPr>
      <w:r>
        <w:rPr>
          <w:rFonts w:ascii="Arial" w:eastAsia="Times New Roman" w:hAnsi="Arial" w:cs="Arial"/>
          <w:b/>
          <w:bCs/>
          <w:color w:val="222222"/>
          <w:sz w:val="45"/>
          <w:szCs w:val="45"/>
        </w:rPr>
        <w:t>A</w:t>
      </w:r>
      <w:r w:rsidRPr="005E2CCD">
        <w:rPr>
          <w:rFonts w:ascii="Arial" w:eastAsia="Times New Roman" w:hAnsi="Arial" w:cs="Arial"/>
          <w:b/>
          <w:bCs/>
          <w:color w:val="222222"/>
          <w:sz w:val="45"/>
          <w:szCs w:val="45"/>
        </w:rPr>
        <w:t xml:space="preserve"> positive blood type diet</w:t>
      </w:r>
      <w:bookmarkStart w:id="0" w:name="_GoBack"/>
      <w:bookmarkEnd w:id="0"/>
    </w:p>
    <w:p w:rsidR="005E2CCD" w:rsidRPr="00B0560A" w:rsidRDefault="005E2CCD" w:rsidP="005E2CCD">
      <w:pPr>
        <w:shd w:val="clear" w:color="auto" w:fill="FFFFFF"/>
        <w:spacing w:after="390" w:line="439" w:lineRule="atLeast"/>
        <w:rPr>
          <w:rFonts w:ascii="Arial" w:eastAsia="Times New Roman" w:hAnsi="Arial" w:cs="Arial"/>
          <w:b/>
          <w:bCs/>
          <w:color w:val="FF0000"/>
          <w:sz w:val="28"/>
          <w:szCs w:val="45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45"/>
        </w:rPr>
        <w:tab/>
      </w:r>
      <w:r>
        <w:rPr>
          <w:rFonts w:ascii="Arial" w:eastAsia="Times New Roman" w:hAnsi="Arial" w:cs="Arial"/>
          <w:b/>
          <w:bCs/>
          <w:color w:val="222222"/>
          <w:sz w:val="28"/>
          <w:szCs w:val="45"/>
        </w:rPr>
        <w:tab/>
      </w:r>
      <w:r w:rsidRPr="00B0560A">
        <w:rPr>
          <w:rFonts w:ascii="Arial" w:eastAsia="Times New Roman" w:hAnsi="Arial" w:cs="Arial"/>
          <w:b/>
          <w:bCs/>
          <w:color w:val="00B050"/>
          <w:sz w:val="28"/>
          <w:szCs w:val="45"/>
        </w:rPr>
        <w:t>Allowed</w:t>
      </w:r>
      <w:r>
        <w:rPr>
          <w:rFonts w:ascii="Arial" w:eastAsia="Times New Roman" w:hAnsi="Arial" w:cs="Arial"/>
          <w:b/>
          <w:bCs/>
          <w:color w:val="222222"/>
          <w:sz w:val="28"/>
          <w:szCs w:val="45"/>
        </w:rPr>
        <w:tab/>
      </w:r>
      <w:r>
        <w:rPr>
          <w:rFonts w:ascii="Arial" w:eastAsia="Times New Roman" w:hAnsi="Arial" w:cs="Arial"/>
          <w:b/>
          <w:bCs/>
          <w:color w:val="222222"/>
          <w:sz w:val="28"/>
          <w:szCs w:val="45"/>
        </w:rPr>
        <w:tab/>
      </w:r>
      <w:r>
        <w:rPr>
          <w:rFonts w:ascii="Arial" w:eastAsia="Times New Roman" w:hAnsi="Arial" w:cs="Arial"/>
          <w:b/>
          <w:bCs/>
          <w:color w:val="222222"/>
          <w:sz w:val="28"/>
          <w:szCs w:val="45"/>
        </w:rPr>
        <w:tab/>
      </w:r>
      <w:r>
        <w:rPr>
          <w:rFonts w:ascii="Arial" w:eastAsia="Times New Roman" w:hAnsi="Arial" w:cs="Arial"/>
          <w:b/>
          <w:bCs/>
          <w:color w:val="222222"/>
          <w:sz w:val="28"/>
          <w:szCs w:val="45"/>
        </w:rPr>
        <w:tab/>
      </w:r>
      <w:r>
        <w:rPr>
          <w:rFonts w:ascii="Arial" w:eastAsia="Times New Roman" w:hAnsi="Arial" w:cs="Arial"/>
          <w:b/>
          <w:bCs/>
          <w:color w:val="222222"/>
          <w:sz w:val="28"/>
          <w:szCs w:val="45"/>
        </w:rPr>
        <w:tab/>
      </w:r>
      <w:r w:rsidRPr="00B0560A">
        <w:rPr>
          <w:rFonts w:ascii="Arial" w:eastAsia="Times New Roman" w:hAnsi="Arial" w:cs="Arial"/>
          <w:b/>
          <w:bCs/>
          <w:color w:val="FF0000"/>
          <w:sz w:val="28"/>
          <w:szCs w:val="45"/>
        </w:rPr>
        <w:t xml:space="preserve">      Not Allowed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148"/>
        <w:gridCol w:w="4860"/>
      </w:tblGrid>
      <w:tr w:rsidR="005E2CCD" w:rsidTr="00894776">
        <w:tc>
          <w:tcPr>
            <w:tcW w:w="5148" w:type="dxa"/>
          </w:tcPr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Vegetables</w:t>
            </w:r>
          </w:p>
          <w:p w:rsidR="005E2CCD" w:rsidRPr="00F14FB1" w:rsidRDefault="005E2CCD" w:rsidP="005E2CC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Alfalfa Sprouts, Artichoke (Domestic, Jerusalem),Beet Leaves, Broccoli</w:t>
            </w:r>
          </w:p>
          <w:p w:rsidR="005E2CCD" w:rsidRPr="00F14FB1" w:rsidRDefault="005E2CCD" w:rsidP="005E2CC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Carrots, Chicory, Collard Greens, Dandelion, Escarole, Garlic, Horseradish</w:t>
            </w:r>
          </w:p>
          <w:p w:rsidR="005E2CCD" w:rsidRPr="00F14FB1" w:rsidRDefault="005E2CCD" w:rsidP="005E2CC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Kale, Kohlrabi, Leek, Lettuce (Romaine), Okra, Onions (Red, Spanish, Yellow)</w:t>
            </w:r>
          </w:p>
          <w:p w:rsidR="005E2CCD" w:rsidRPr="00F14FB1" w:rsidRDefault="005E2CCD" w:rsidP="005E2CC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Parsley, Parsnips, Pumpkin, Spinach, Swiss chard and Turnips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Vegetable oils</w:t>
            </w:r>
          </w:p>
          <w:p w:rsidR="005E2CCD" w:rsidRPr="00F14FB1" w:rsidRDefault="005E2CCD" w:rsidP="005E2CC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Extra virgin </w:t>
            </w:r>
            <w:hyperlink r:id="rId6" w:history="1">
              <w:r w:rsidRPr="00F14FB1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olive oil</w:t>
              </w:r>
            </w:hyperlink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Deep ocean seafood</w:t>
            </w:r>
          </w:p>
          <w:p w:rsidR="005E2CCD" w:rsidRPr="00F14FB1" w:rsidRDefault="005E2CCD" w:rsidP="005E2C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Carp, Cod, Grouper, Mackerel, Monkfish, Pickerel</w:t>
            </w:r>
          </w:p>
          <w:p w:rsidR="005E2CCD" w:rsidRPr="00F14FB1" w:rsidRDefault="005E2CCD" w:rsidP="005E2C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Red Snapper, Rainbow Trout, Salmon, Sardine, Sea Trout</w:t>
            </w:r>
          </w:p>
          <w:p w:rsidR="005E2CCD" w:rsidRPr="00F14FB1" w:rsidRDefault="005E2CCD" w:rsidP="005E2C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Silver Perch, Snail, Whitefish Yellow Perch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Legumes (beans and peas)</w:t>
            </w:r>
          </w:p>
          <w:p w:rsidR="005E2CCD" w:rsidRPr="00F14FB1" w:rsidRDefault="005E2CCD" w:rsidP="005E2CC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Aduke</w:t>
            </w:r>
            <w:proofErr w:type="spellEnd"/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, </w:t>
            </w:r>
            <w:proofErr w:type="spellStart"/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Azuki</w:t>
            </w:r>
            <w:proofErr w:type="spellEnd"/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, Black, Green, Pinto beans</w:t>
            </w:r>
          </w:p>
          <w:p w:rsidR="005E2CCD" w:rsidRPr="00F14FB1" w:rsidRDefault="005E2CCD" w:rsidP="005E2CC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Lentil Beans, Black-eyed peas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Grains</w:t>
            </w:r>
          </w:p>
          <w:p w:rsidR="005E2CCD" w:rsidRPr="00F14FB1" w:rsidRDefault="005E2CCD" w:rsidP="005E2CC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Artichoke Pasta, Buckwheat Kasha, Soba Noodles</w:t>
            </w:r>
          </w:p>
          <w:p w:rsidR="005E2CCD" w:rsidRPr="00F14FB1" w:rsidRDefault="005E2CCD" w:rsidP="005E2CC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lastRenderedPageBreak/>
              <w:t>Oat, Rice and Rye flours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Nuts and seeds</w:t>
            </w:r>
          </w:p>
          <w:p w:rsidR="005E2CCD" w:rsidRPr="00F14FB1" w:rsidRDefault="005E2CCD" w:rsidP="005E2CC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Pumpkin seeds and peanuts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Fruits</w:t>
            </w:r>
          </w:p>
          <w:p w:rsidR="005E2CCD" w:rsidRPr="00F14FB1" w:rsidRDefault="005E2CCD" w:rsidP="005E2CC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Apricots, Berries (Black, Blue, </w:t>
            </w:r>
            <w:proofErr w:type="spellStart"/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Boysen</w:t>
            </w:r>
            <w:proofErr w:type="spellEnd"/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, </w:t>
            </w:r>
            <w:proofErr w:type="spellStart"/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Cran</w:t>
            </w:r>
            <w:proofErr w:type="spellEnd"/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, Cherries), Figs (Dried or Fresh)</w:t>
            </w:r>
          </w:p>
          <w:p w:rsidR="005E2CCD" w:rsidRPr="00F14FB1" w:rsidRDefault="00492E19" w:rsidP="005E2CC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hyperlink r:id="rId7" w:history="1">
              <w:r w:rsidR="005E2CCD" w:rsidRPr="00F14FB1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Grapefruit</w:t>
              </w:r>
            </w:hyperlink>
            <w:r w:rsidR="005E2CCD"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, Lemons, Pineapple, Prunes, Raisins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Cereals</w:t>
            </w:r>
          </w:p>
          <w:p w:rsidR="005E2CCD" w:rsidRPr="00F14FB1" w:rsidRDefault="005E2CCD" w:rsidP="005E2CC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Amaranth, Buckwheat and Kasha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Breads, muffins, and crackers</w:t>
            </w:r>
          </w:p>
          <w:p w:rsidR="005E2CCD" w:rsidRPr="00F14FB1" w:rsidRDefault="005E2CCD" w:rsidP="005E2C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Essene Bread, Ezekiel Bread</w:t>
            </w:r>
          </w:p>
          <w:p w:rsidR="005E2CCD" w:rsidRPr="00F14FB1" w:rsidRDefault="005E2CCD" w:rsidP="005E2C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Manna Bread Rice Cakes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Juices</w:t>
            </w:r>
          </w:p>
          <w:p w:rsidR="005E2CCD" w:rsidRPr="00F14FB1" w:rsidRDefault="005E2CCD" w:rsidP="005E2CCD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Apricot, Black Cherry, Grapefruit</w:t>
            </w:r>
          </w:p>
          <w:p w:rsidR="005E2CCD" w:rsidRPr="00F14FB1" w:rsidRDefault="005E2CCD" w:rsidP="005E2CCD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Pineapple, Prune, Carrot, Celery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Spices</w:t>
            </w:r>
          </w:p>
          <w:p w:rsidR="005E2CCD" w:rsidRPr="00F14FB1" w:rsidRDefault="005E2CCD" w:rsidP="005E2CC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Barley Malt, Blackstrap Molasses, Garlic, Ginger</w:t>
            </w:r>
          </w:p>
          <w:p w:rsidR="005E2CCD" w:rsidRPr="00F14FB1" w:rsidRDefault="005E2CCD" w:rsidP="005E2CC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Miso, Soy Sauce Tamari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Condiments</w:t>
            </w:r>
          </w:p>
          <w:p w:rsidR="005E2CCD" w:rsidRPr="00F14FB1" w:rsidRDefault="005E2CCD" w:rsidP="005E2CCD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Mustard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Herbal Teas</w:t>
            </w:r>
          </w:p>
          <w:p w:rsidR="005E2CCD" w:rsidRPr="00F14FB1" w:rsidRDefault="005E2CCD" w:rsidP="005E2CC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Alfalfa, Aloe, Burdock, Chamomile, Echinacea, Fenugreek</w:t>
            </w:r>
          </w:p>
          <w:p w:rsidR="005E2CCD" w:rsidRPr="00F14FB1" w:rsidRDefault="005E2CCD" w:rsidP="005E2CC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Ginger, Ginseng, Green Tea, </w:t>
            </w: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lastRenderedPageBreak/>
              <w:t>Hawthorne, </w:t>
            </w:r>
            <w:hyperlink r:id="rId8" w:history="1">
              <w:r w:rsidRPr="00F14FB1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Milk Thistle</w:t>
              </w:r>
            </w:hyperlink>
          </w:p>
          <w:p w:rsidR="005E2CCD" w:rsidRPr="00F14FB1" w:rsidRDefault="005E2CCD" w:rsidP="005E2CC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Rose Hips, St. John’s </w:t>
            </w:r>
            <w:proofErr w:type="spellStart"/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Wort</w:t>
            </w:r>
            <w:proofErr w:type="spellEnd"/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, Slippery Elm, Valerian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  <w:t>Miscellaneous Beverages</w:t>
            </w:r>
          </w:p>
          <w:p w:rsidR="005E2CCD" w:rsidRPr="00F14FB1" w:rsidRDefault="005E2CCD" w:rsidP="005E2CCD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Coffee (Water Decaf, Regular)</w:t>
            </w:r>
          </w:p>
          <w:p w:rsidR="005E2CCD" w:rsidRPr="00F14FB1" w:rsidRDefault="005E2CCD" w:rsidP="005E2CCD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Green Tea and Red Wine</w:t>
            </w:r>
          </w:p>
          <w:p w:rsidR="005E2CCD" w:rsidRDefault="005E2CCD" w:rsidP="00F14FB1">
            <w:pPr>
              <w:spacing w:after="390" w:line="439" w:lineRule="atLeast"/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</w:pPr>
          </w:p>
        </w:tc>
        <w:tc>
          <w:tcPr>
            <w:tcW w:w="4860" w:type="dxa"/>
          </w:tcPr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</w:rPr>
              <w:lastRenderedPageBreak/>
              <w:t>Fruits</w:t>
            </w:r>
          </w:p>
          <w:p w:rsidR="005E2CCD" w:rsidRPr="00F14FB1" w:rsidRDefault="005E2CCD" w:rsidP="005E2CCD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Banana, Cantaloupe, Coconut, Honeydew</w:t>
            </w:r>
          </w:p>
          <w:p w:rsidR="005E2CCD" w:rsidRPr="00F14FB1" w:rsidRDefault="005E2CCD" w:rsidP="005E2CCD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Mango, Orange, Papaya, Plantain, Rhubarb, and Tangerine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</w:rPr>
              <w:t>Fats and Oils</w:t>
            </w:r>
          </w:p>
          <w:p w:rsidR="005E2CCD" w:rsidRPr="00F14FB1" w:rsidRDefault="005E2CCD" w:rsidP="005E2CCD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Canola Oil, Corn Oil, Cottonseed Oil</w:t>
            </w:r>
          </w:p>
          <w:p w:rsidR="005E2CCD" w:rsidRPr="00F14FB1" w:rsidRDefault="005E2CCD" w:rsidP="005E2CCD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Peanut Oil, Safflower Oil and Sesame Oil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</w:rPr>
              <w:t>Nuts and Seeds</w:t>
            </w:r>
          </w:p>
          <w:p w:rsidR="005E2CCD" w:rsidRPr="00F14FB1" w:rsidRDefault="005E2CCD" w:rsidP="005E2CCD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Brazil, Cashew and Pistachios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</w:rPr>
              <w:t>Beans and Legumes</w:t>
            </w:r>
          </w:p>
          <w:p w:rsidR="005E2CCD" w:rsidRPr="00F14FB1" w:rsidRDefault="005E2CCD" w:rsidP="005E2CCD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Copper, Garbanzo, Kidney, Lima, Navy, Red and Tamarind Beans</w:t>
            </w:r>
          </w:p>
          <w:p w:rsidR="005E2CCD" w:rsidRPr="00F14FB1" w:rsidRDefault="005E2CCD" w:rsidP="005E2CCD">
            <w:pPr>
              <w:shd w:val="clear" w:color="auto" w:fill="FFFFFF"/>
              <w:spacing w:after="390" w:line="439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</w:rPr>
              <w:t>Other beverages</w:t>
            </w:r>
          </w:p>
          <w:p w:rsidR="005E2CCD" w:rsidRPr="00F14FB1" w:rsidRDefault="005E2CCD" w:rsidP="005E2CC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Beer, Liquor, Seltzer Water</w:t>
            </w:r>
          </w:p>
          <w:p w:rsidR="005E2CCD" w:rsidRPr="00F14FB1" w:rsidRDefault="005E2CCD" w:rsidP="005E2CC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Soda (Club, Cola, Diet, etc.)</w:t>
            </w:r>
          </w:p>
          <w:p w:rsidR="005E2CCD" w:rsidRDefault="005E2CCD" w:rsidP="005E2CCD"/>
          <w:p w:rsidR="005E2CCD" w:rsidRPr="00F14FB1" w:rsidRDefault="005E2CCD" w:rsidP="005E2CC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Strong red meats</w:t>
            </w:r>
          </w:p>
          <w:p w:rsidR="005E2CCD" w:rsidRPr="00F14FB1" w:rsidRDefault="005E2CCD" w:rsidP="005E2CC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Crustaceans</w:t>
            </w:r>
          </w:p>
          <w:p w:rsidR="005E2CCD" w:rsidRPr="00F14FB1" w:rsidRDefault="005E2CCD" w:rsidP="005E2CC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Dairy products and eggs</w:t>
            </w:r>
          </w:p>
          <w:p w:rsidR="005E2CCD" w:rsidRPr="00F14FB1" w:rsidRDefault="005E2CCD" w:rsidP="005E2CC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Wheat products</w:t>
            </w:r>
          </w:p>
          <w:p w:rsidR="005E2CCD" w:rsidRPr="00F14FB1" w:rsidRDefault="005E2CCD" w:rsidP="005E2CC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Vegetables like: Cabbage (Chinese, Red, White), Eggplant</w:t>
            </w:r>
          </w:p>
          <w:p w:rsidR="005E2CCD" w:rsidRPr="00F14FB1" w:rsidRDefault="005E2CCD" w:rsidP="005E2CC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Lima Beans, Kidney Beans, </w:t>
            </w: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lastRenderedPageBreak/>
              <w:t>Mushrooms (Domestic, Shiitake), Olives (Black, Greek, Spanish)</w:t>
            </w:r>
          </w:p>
          <w:p w:rsidR="005E2CCD" w:rsidRPr="00F14FB1" w:rsidRDefault="005E2CCD" w:rsidP="005E2CC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39" w:lineRule="atLeast"/>
              <w:ind w:left="60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14FB1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Peppers (Green, Jalapeno, Red, Yellow), Potatoes (Red, Sweet, White), Tomatoes and Yams</w:t>
            </w:r>
          </w:p>
          <w:p w:rsidR="005E2CCD" w:rsidRDefault="005E2CCD" w:rsidP="00F14FB1">
            <w:pPr>
              <w:spacing w:after="390" w:line="439" w:lineRule="atLeast"/>
              <w:rPr>
                <w:rFonts w:ascii="Arial" w:eastAsia="Times New Roman" w:hAnsi="Arial" w:cs="Arial"/>
                <w:i/>
                <w:iCs/>
                <w:color w:val="222222"/>
                <w:sz w:val="27"/>
                <w:szCs w:val="27"/>
                <w:u w:val="single"/>
              </w:rPr>
            </w:pPr>
          </w:p>
        </w:tc>
      </w:tr>
    </w:tbl>
    <w:p w:rsidR="005E2CCD" w:rsidRDefault="005E2CCD" w:rsidP="00F14FB1">
      <w:pPr>
        <w:shd w:val="clear" w:color="auto" w:fill="FFFFFF"/>
        <w:spacing w:after="390" w:line="439" w:lineRule="atLeast"/>
        <w:rPr>
          <w:rFonts w:ascii="Arial" w:eastAsia="Times New Roman" w:hAnsi="Arial" w:cs="Arial"/>
          <w:i/>
          <w:iCs/>
          <w:color w:val="222222"/>
          <w:sz w:val="27"/>
          <w:szCs w:val="27"/>
          <w:u w:val="single"/>
        </w:rPr>
      </w:pPr>
    </w:p>
    <w:sectPr w:rsidR="005E2CCD" w:rsidSect="00492E19">
      <w:pgSz w:w="12240" w:h="20160" w:code="5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1BC"/>
    <w:multiLevelType w:val="multilevel"/>
    <w:tmpl w:val="23F0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13FA3"/>
    <w:multiLevelType w:val="multilevel"/>
    <w:tmpl w:val="171A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A2F57"/>
    <w:multiLevelType w:val="multilevel"/>
    <w:tmpl w:val="ACF2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30CD9"/>
    <w:multiLevelType w:val="multilevel"/>
    <w:tmpl w:val="4236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569CD"/>
    <w:multiLevelType w:val="multilevel"/>
    <w:tmpl w:val="637C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F60A55"/>
    <w:multiLevelType w:val="multilevel"/>
    <w:tmpl w:val="257A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D6FD6"/>
    <w:multiLevelType w:val="multilevel"/>
    <w:tmpl w:val="8C3E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51A58"/>
    <w:multiLevelType w:val="multilevel"/>
    <w:tmpl w:val="B1A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30959"/>
    <w:multiLevelType w:val="multilevel"/>
    <w:tmpl w:val="7BC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7603D1"/>
    <w:multiLevelType w:val="multilevel"/>
    <w:tmpl w:val="40D2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6C6FE0"/>
    <w:multiLevelType w:val="multilevel"/>
    <w:tmpl w:val="72A0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2939AA"/>
    <w:multiLevelType w:val="multilevel"/>
    <w:tmpl w:val="EEF2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147FD1"/>
    <w:multiLevelType w:val="multilevel"/>
    <w:tmpl w:val="8336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2735D"/>
    <w:multiLevelType w:val="multilevel"/>
    <w:tmpl w:val="F98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CD0E23"/>
    <w:multiLevelType w:val="multilevel"/>
    <w:tmpl w:val="0C20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D0D0C"/>
    <w:multiLevelType w:val="multilevel"/>
    <w:tmpl w:val="562C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D64B4F"/>
    <w:multiLevelType w:val="multilevel"/>
    <w:tmpl w:val="D730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FD149A"/>
    <w:multiLevelType w:val="multilevel"/>
    <w:tmpl w:val="147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E742E"/>
    <w:multiLevelType w:val="multilevel"/>
    <w:tmpl w:val="D8C2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677B27"/>
    <w:multiLevelType w:val="multilevel"/>
    <w:tmpl w:val="97DA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17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16"/>
  </w:num>
  <w:num w:numId="10">
    <w:abstractNumId w:val="13"/>
  </w:num>
  <w:num w:numId="11">
    <w:abstractNumId w:val="4"/>
  </w:num>
  <w:num w:numId="12">
    <w:abstractNumId w:val="3"/>
  </w:num>
  <w:num w:numId="13">
    <w:abstractNumId w:val="1"/>
  </w:num>
  <w:num w:numId="14">
    <w:abstractNumId w:val="18"/>
  </w:num>
  <w:num w:numId="15">
    <w:abstractNumId w:val="6"/>
  </w:num>
  <w:num w:numId="16">
    <w:abstractNumId w:val="11"/>
  </w:num>
  <w:num w:numId="17">
    <w:abstractNumId w:val="2"/>
  </w:num>
  <w:num w:numId="18">
    <w:abstractNumId w:val="1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B1"/>
    <w:rsid w:val="00492E19"/>
    <w:rsid w:val="005A73F1"/>
    <w:rsid w:val="005E2CCD"/>
    <w:rsid w:val="00894776"/>
    <w:rsid w:val="00B0560A"/>
    <w:rsid w:val="00D64890"/>
    <w:rsid w:val="00F1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4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4F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14F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4FB1"/>
    <w:rPr>
      <w:i/>
      <w:iCs/>
    </w:rPr>
  </w:style>
  <w:style w:type="character" w:customStyle="1" w:styleId="apple-converted-space">
    <w:name w:val="apple-converted-space"/>
    <w:basedOn w:val="DefaultParagraphFont"/>
    <w:rsid w:val="00F14FB1"/>
  </w:style>
  <w:style w:type="character" w:styleId="Hyperlink">
    <w:name w:val="Hyperlink"/>
    <w:basedOn w:val="DefaultParagraphFont"/>
    <w:uiPriority w:val="99"/>
    <w:semiHidden/>
    <w:unhideWhenUsed/>
    <w:rsid w:val="00F14FB1"/>
    <w:rPr>
      <w:color w:val="0000FF"/>
      <w:u w:val="single"/>
    </w:rPr>
  </w:style>
  <w:style w:type="table" w:styleId="TableGrid">
    <w:name w:val="Table Grid"/>
    <w:basedOn w:val="TableNormal"/>
    <w:uiPriority w:val="59"/>
    <w:rsid w:val="005E2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4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4F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14F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4FB1"/>
    <w:rPr>
      <w:i/>
      <w:iCs/>
    </w:rPr>
  </w:style>
  <w:style w:type="character" w:customStyle="1" w:styleId="apple-converted-space">
    <w:name w:val="apple-converted-space"/>
    <w:basedOn w:val="DefaultParagraphFont"/>
    <w:rsid w:val="00F14FB1"/>
  </w:style>
  <w:style w:type="character" w:styleId="Hyperlink">
    <w:name w:val="Hyperlink"/>
    <w:basedOn w:val="DefaultParagraphFont"/>
    <w:uiPriority w:val="99"/>
    <w:semiHidden/>
    <w:unhideWhenUsed/>
    <w:rsid w:val="00F14FB1"/>
    <w:rPr>
      <w:color w:val="0000FF"/>
      <w:u w:val="single"/>
    </w:rPr>
  </w:style>
  <w:style w:type="table" w:styleId="TableGrid">
    <w:name w:val="Table Grid"/>
    <w:basedOn w:val="TableNormal"/>
    <w:uiPriority w:val="59"/>
    <w:rsid w:val="005E2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http://www.bewellbuzz.com/body-buzz/olive-oil-for-bone-health/" TargetMode="External" Type="http://schemas.openxmlformats.org/officeDocument/2006/relationships/hyperlink"/>
<Relationship Id="rId7" Target="http://www.bewellbuzz.com/nutrition/grapefruit-benefits/" TargetMode="External" Type="http://schemas.openxmlformats.org/officeDocument/2006/relationships/hyperlink"/>
<Relationship Id="rId8" Target="http://www.bewellbuzz.com/healing-herbs/milk-thistle/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353</Words>
  <Characters>2013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2362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