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61"/>
        <w:tblW w:w="5126" w:type="pct"/>
        <w:tblCellSpacing w:w="0" w:type="dxa"/>
        <w:tblBorders>
          <w:top w:val="outset" w:sz="12" w:space="0" w:color="000066"/>
          <w:left w:val="outset" w:sz="12" w:space="0" w:color="000066"/>
          <w:bottom w:val="outset" w:sz="12" w:space="0" w:color="000066"/>
          <w:right w:val="outset" w:sz="12" w:space="0" w:color="000066"/>
        </w:tblBorders>
        <w:shd w:val="clear" w:color="auto" w:fill="CC00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719"/>
        <w:gridCol w:w="2712"/>
        <w:gridCol w:w="2712"/>
        <w:gridCol w:w="2712"/>
        <w:gridCol w:w="2342"/>
        <w:gridCol w:w="195"/>
        <w:gridCol w:w="1817"/>
      </w:tblGrid>
      <w:tr w:rsidR="00ED5F83" w:rsidRPr="00ED5F83" w:rsidTr="000E4566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center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color w:val="000066"/>
                <w:sz w:val="44"/>
                <w:szCs w:val="20"/>
              </w:rPr>
              <w:t>Blood Type : O</w:t>
            </w:r>
          </w:p>
        </w:tc>
        <w:tc>
          <w:tcPr>
            <w:tcW w:w="3519" w:type="pct"/>
            <w:gridSpan w:val="6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center"/>
            <w:hideMark/>
          </w:tcPr>
          <w:p w:rsidR="00ED5F83" w:rsidRPr="00ED5F83" w:rsidRDefault="00ED5F83" w:rsidP="001072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6"/>
                <w:szCs w:val="20"/>
              </w:rPr>
              <w:t xml:space="preserve">The Hunter : strong, </w:t>
            </w:r>
            <w:proofErr w:type="spellStart"/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6"/>
                <w:szCs w:val="20"/>
              </w:rPr>
              <w:t>self reliant</w:t>
            </w:r>
            <w:proofErr w:type="spellEnd"/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6"/>
                <w:szCs w:val="20"/>
              </w:rPr>
              <w:t>, leader</w:t>
            </w:r>
          </w:p>
        </w:tc>
      </w:tr>
      <w:tr w:rsidR="0010723A" w:rsidRPr="0010723A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STRENGTHS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WEAKNESSES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MEDICAL RISKS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DIET PROFILE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WEIGHT LOSS KEY</w:t>
            </w:r>
          </w:p>
        </w:tc>
        <w:tc>
          <w:tcPr>
            <w:tcW w:w="66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SUPPLEMENTS</w:t>
            </w:r>
          </w:p>
        </w:tc>
        <w:tc>
          <w:tcPr>
            <w:tcW w:w="567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EXERCISE REGIME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Hardy digestive tract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Strong immune system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Natural defenses against infections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System designed for efficient metabolism and preservation of nutrients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Intolerant to new dietary, environment conditions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Immune system can be overactive and attack itself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Blood clotting disorders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 xml:space="preserve">Inflammatory diseases </w:t>
            </w:r>
            <w:proofErr w:type="spellStart"/>
            <w:r w:rsidRPr="0010723A">
              <w:rPr>
                <w:rFonts w:ascii="Arial" w:eastAsia="Times New Roman" w:hAnsi="Arial" w:cs="Arial"/>
                <w:sz w:val="28"/>
                <w:szCs w:val="20"/>
              </w:rPr>
              <w:t>eg</w:t>
            </w:r>
            <w:proofErr w:type="spellEnd"/>
            <w:r w:rsidRPr="0010723A">
              <w:rPr>
                <w:rFonts w:ascii="Arial" w:eastAsia="Times New Roman" w:hAnsi="Arial" w:cs="Arial"/>
                <w:sz w:val="28"/>
                <w:szCs w:val="20"/>
              </w:rPr>
              <w:t>.  arthritis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Low thyroid production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Ulcers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Allergies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High protein : meat eaters meat, fish, vegetables, fruit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Limited : grains, beans, legumes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 xml:space="preserve">Avoid : wheat, corn, navy beans, kidney beans,  lentils, cabbage, </w:t>
            </w:r>
            <w:proofErr w:type="spellStart"/>
            <w:r w:rsidRPr="0010723A">
              <w:rPr>
                <w:rFonts w:ascii="Arial" w:eastAsia="Times New Roman" w:hAnsi="Arial" w:cs="Arial"/>
                <w:sz w:val="28"/>
                <w:szCs w:val="20"/>
              </w:rPr>
              <w:t>brussel</w:t>
            </w:r>
            <w:proofErr w:type="spellEnd"/>
            <w:r w:rsidRPr="0010723A">
              <w:rPr>
                <w:rFonts w:ascii="Arial" w:eastAsia="Times New Roman" w:hAnsi="Arial" w:cs="Arial"/>
                <w:sz w:val="28"/>
                <w:szCs w:val="20"/>
              </w:rPr>
              <w:t xml:space="preserve"> sprouts, cauliflower, mustard greens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Aids : kelp,   seafood, salt, liver, red meat, spinach, kale, broccoli</w:t>
            </w:r>
          </w:p>
        </w:tc>
        <w:tc>
          <w:tcPr>
            <w:tcW w:w="66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Vitamin B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Vitamin K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Calcium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Iodin</w:t>
            </w:r>
            <w:bookmarkStart w:id="0" w:name="_GoBack"/>
            <w:bookmarkEnd w:id="0"/>
            <w:r w:rsidRPr="0010723A">
              <w:rPr>
                <w:rFonts w:ascii="Arial" w:eastAsia="Times New Roman" w:hAnsi="Arial" w:cs="Arial"/>
                <w:sz w:val="28"/>
                <w:szCs w:val="20"/>
              </w:rPr>
              <w:t>e,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Licorice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Kelp</w:t>
            </w:r>
          </w:p>
        </w:tc>
        <w:tc>
          <w:tcPr>
            <w:tcW w:w="567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C0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Intense physical exercise, such as :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aerobics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martial arts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sz w:val="28"/>
                <w:szCs w:val="20"/>
              </w:rPr>
              <w:t>contact sports</w:t>
            </w:r>
          </w:p>
        </w:tc>
      </w:tr>
      <w:tr w:rsidR="00ED5F83" w:rsidRPr="00ED5F83" w:rsidTr="000E4566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center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color w:val="000066"/>
                <w:sz w:val="48"/>
                <w:szCs w:val="20"/>
              </w:rPr>
              <w:t>Blood Type : A</w:t>
            </w:r>
          </w:p>
        </w:tc>
        <w:tc>
          <w:tcPr>
            <w:tcW w:w="3519" w:type="pct"/>
            <w:gridSpan w:val="6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center"/>
            <w:hideMark/>
          </w:tcPr>
          <w:p w:rsidR="00ED5F83" w:rsidRPr="00ED5F83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6"/>
                <w:szCs w:val="20"/>
              </w:rPr>
              <w:t>The Cultivator : settled, co-operative, orderly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28"/>
                <w:szCs w:val="20"/>
              </w:rPr>
              <w:t>STRENGTHS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28"/>
                <w:szCs w:val="20"/>
              </w:rPr>
              <w:t>WEAKNESSES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MEDICAL RISKS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DIET PROFILE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WEIGHT LOSS KEY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SUPPLEMENTS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EXERCISE REGIME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sz w:val="20"/>
                <w:szCs w:val="20"/>
              </w:rPr>
              <w:t>Adapts well to dietary and environmental changes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sz w:val="20"/>
                <w:szCs w:val="20"/>
              </w:rPr>
              <w:t xml:space="preserve">Immune system preserves and </w:t>
            </w:r>
            <w:proofErr w:type="spellStart"/>
            <w:r w:rsidRPr="0010723A">
              <w:rPr>
                <w:rFonts w:ascii="Arial" w:eastAsia="Times New Roman" w:hAnsi="Arial" w:cs="Arial"/>
                <w:sz w:val="20"/>
                <w:szCs w:val="20"/>
              </w:rPr>
              <w:t>metabolises</w:t>
            </w:r>
            <w:proofErr w:type="spellEnd"/>
            <w:r w:rsidRPr="0010723A">
              <w:rPr>
                <w:rFonts w:ascii="Arial" w:eastAsia="Times New Roman" w:hAnsi="Arial" w:cs="Arial"/>
                <w:sz w:val="20"/>
                <w:szCs w:val="20"/>
              </w:rPr>
              <w:t xml:space="preserve"> nutrients more easily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sz w:val="20"/>
                <w:szCs w:val="20"/>
              </w:rPr>
              <w:t>Sensitive digestive tract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sz w:val="20"/>
                <w:szCs w:val="20"/>
              </w:rPr>
              <w:t>Vulnerable immune system, open to microbial invasion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ED5F83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Heart disease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Cancer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Anemia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Liver and gallbladder disorders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Type I diabetes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ED5F83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Vegetarian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Vegetables, tofu, seafood, grains, beans, legumes, fruit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ED5F83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Avoid : meat, dairy, kidney beans, lima beans, wheat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Aids : vegetable oil, soy foods, vegetables, pineapple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ED5F83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Vitamin B12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Folic acid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Vitamin C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Vitamin E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Hawthorn</w:t>
            </w:r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D5F83">
              <w:rPr>
                <w:rFonts w:ascii="Arial" w:eastAsia="Times New Roman" w:hAnsi="Arial" w:cs="Arial"/>
                <w:sz w:val="20"/>
                <w:szCs w:val="20"/>
              </w:rPr>
              <w:t>Echinancea</w:t>
            </w:r>
            <w:proofErr w:type="spellEnd"/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D5F83">
              <w:rPr>
                <w:rFonts w:ascii="Arial" w:eastAsia="Times New Roman" w:hAnsi="Arial" w:cs="Arial"/>
                <w:sz w:val="20"/>
                <w:szCs w:val="20"/>
              </w:rPr>
              <w:t>Quercitin</w:t>
            </w:r>
            <w:proofErr w:type="spellEnd"/>
          </w:p>
          <w:p w:rsidR="00ED5F83" w:rsidRPr="00ED5F83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t>Milk Thistle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00"/>
            <w:hideMark/>
          </w:tcPr>
          <w:p w:rsidR="00ED5F83" w:rsidRPr="00ED5F83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5F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Calming, centering exercises </w:t>
            </w:r>
            <w:proofErr w:type="spellStart"/>
            <w:r w:rsidRPr="00ED5F83">
              <w:rPr>
                <w:rFonts w:ascii="Arial" w:eastAsia="Times New Roman" w:hAnsi="Arial" w:cs="Arial"/>
                <w:sz w:val="20"/>
                <w:szCs w:val="20"/>
              </w:rPr>
              <w:t>eg</w:t>
            </w:r>
            <w:proofErr w:type="spellEnd"/>
            <w:r w:rsidRPr="00ED5F83">
              <w:rPr>
                <w:rFonts w:ascii="Arial" w:eastAsia="Times New Roman" w:hAnsi="Arial" w:cs="Arial"/>
                <w:sz w:val="20"/>
                <w:szCs w:val="20"/>
              </w:rPr>
              <w:t>. Yoga, tai chi</w:t>
            </w:r>
          </w:p>
        </w:tc>
      </w:tr>
      <w:tr w:rsidR="00ED5F83" w:rsidRPr="00ED5F83" w:rsidTr="000E4566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center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color w:val="000066"/>
                <w:sz w:val="52"/>
                <w:szCs w:val="20"/>
              </w:rPr>
              <w:lastRenderedPageBreak/>
              <w:t>Blood Type : B</w:t>
            </w:r>
          </w:p>
        </w:tc>
        <w:tc>
          <w:tcPr>
            <w:tcW w:w="3519" w:type="pct"/>
            <w:gridSpan w:val="6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center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2"/>
                <w:szCs w:val="20"/>
              </w:rPr>
              <w:t>The Nomad : balanced, flexible, creative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32"/>
                <w:szCs w:val="20"/>
              </w:rPr>
              <w:t>STRENGTHS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32"/>
                <w:szCs w:val="20"/>
              </w:rPr>
              <w:t>WEAKNESSES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MEDICAL RISKS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DIET PROFILE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WEIGHT LOSS KEY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SUPPLEMENTS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vAlign w:val="bottom"/>
            <w:hideMark/>
          </w:tcPr>
          <w:p w:rsidR="00ED5F83" w:rsidRPr="0010723A" w:rsidRDefault="00ED5F83" w:rsidP="00107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EXERCISE REGIME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Strong immune system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Versatile adaptation to dietary and environmental changes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Balanced nervous system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No natural weaknesses, but imbalance causes tendency toward autoimmune breakdowns and rare viruses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Type I diabetes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Chronic fatigue syndrome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Autoimmune disorders - Lou Gehrig's disease, lupus, multiple sclerosis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Balanced omnivore : meat (no chicken) dairy, grains, beans, legumes, vegetables, fruit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Avoid : corn, lentils, peanuts, sesame seeds, buckwheat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Aids : greens, eggs, venison, liver, licorice, tea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Magnesium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Licorice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Gingko</w:t>
            </w:r>
          </w:p>
          <w:p w:rsidR="00ED5F83" w:rsidRPr="0010723A" w:rsidRDefault="00ED5F83" w:rsidP="001072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Lecithin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ECFF"/>
            <w:hideMark/>
          </w:tcPr>
          <w:p w:rsidR="00ED5F83" w:rsidRPr="0010723A" w:rsidRDefault="00ED5F83" w:rsidP="0010723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Moderate physical, with mental balance, such as : hiking, cycling, tennis, swimming</w:t>
            </w:r>
          </w:p>
        </w:tc>
      </w:tr>
      <w:tr w:rsidR="00ED5F83" w:rsidRPr="00ED5F83" w:rsidTr="000E4566">
        <w:trPr>
          <w:trHeight w:val="606"/>
          <w:tblCellSpacing w:w="0" w:type="dxa"/>
        </w:trPr>
        <w:tc>
          <w:tcPr>
            <w:tcW w:w="1481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00FF"/>
            <w:vAlign w:val="center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color w:val="000066"/>
                <w:sz w:val="56"/>
                <w:szCs w:val="20"/>
              </w:rPr>
              <w:t>Blood Type : AB</w:t>
            </w:r>
          </w:p>
        </w:tc>
        <w:tc>
          <w:tcPr>
            <w:tcW w:w="3519" w:type="pct"/>
            <w:gridSpan w:val="6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center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color w:val="000066"/>
                <w:sz w:val="32"/>
                <w:szCs w:val="20"/>
              </w:rPr>
              <w:t>The Enigma : rare, charismatic, mysterious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24"/>
                <w:szCs w:val="20"/>
              </w:rPr>
              <w:t>STRENGTHS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Cs/>
                <w:sz w:val="24"/>
                <w:szCs w:val="20"/>
              </w:rPr>
              <w:t>WEAKNESSES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MEDICAL RISKS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DIET PROFILE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WEIGHT LOSS KEY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SUPPLEMENTS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C00FF"/>
            <w:vAlign w:val="bottom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723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EXERCISE REGIME</w:t>
            </w:r>
          </w:p>
        </w:tc>
      </w:tr>
      <w:tr w:rsidR="0010723A" w:rsidRPr="00ED5F83" w:rsidTr="000E4566">
        <w:trPr>
          <w:tblCellSpacing w:w="0" w:type="dxa"/>
        </w:trPr>
        <w:tc>
          <w:tcPr>
            <w:tcW w:w="71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 xml:space="preserve">Designed for modern </w:t>
            </w: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conditions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Highly tolerant immune system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 xml:space="preserve">Combines </w:t>
            </w:r>
            <w:proofErr w:type="spellStart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>benfits</w:t>
            </w:r>
            <w:proofErr w:type="spellEnd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 xml:space="preserve"> of Type A and Type B</w:t>
            </w:r>
          </w:p>
        </w:tc>
        <w:tc>
          <w:tcPr>
            <w:tcW w:w="765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Sensitive digestive tract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Tendency for over-tolerant immune system, allowing microbial invasion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Reacts negatively to A-like and B-like conditions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Heart disease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Cancer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Anemia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 xml:space="preserve">Mixed diet in moderation : Meat, </w:t>
            </w: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seafood, dairy, tofu, beans, legumes, grains, vegetables, fruit</w:t>
            </w:r>
          </w:p>
        </w:tc>
        <w:tc>
          <w:tcPr>
            <w:tcW w:w="764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 xml:space="preserve">Avoid : red meat, kidney beans, lima </w:t>
            </w: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beans, seeds, corn, buckwheat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Aids : tofu, seafood, dairy, greens, kelp, pineapple</w:t>
            </w:r>
          </w:p>
        </w:tc>
        <w:tc>
          <w:tcPr>
            <w:tcW w:w="715" w:type="pct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 xml:space="preserve">Vitamin C, hawthorn, </w:t>
            </w:r>
            <w:proofErr w:type="spellStart"/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>echinacea</w:t>
            </w:r>
            <w:proofErr w:type="spellEnd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 xml:space="preserve">, valerian, </w:t>
            </w:r>
            <w:proofErr w:type="spellStart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>quercitin</w:t>
            </w:r>
            <w:proofErr w:type="spellEnd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>, milk thistle</w:t>
            </w:r>
          </w:p>
        </w:tc>
        <w:tc>
          <w:tcPr>
            <w:tcW w:w="512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C2D69B" w:themeFill="accent3" w:themeFillTint="99"/>
            <w:hideMark/>
          </w:tcPr>
          <w:p w:rsidR="00ED5F83" w:rsidRPr="0010723A" w:rsidRDefault="00ED5F83" w:rsidP="0010723A">
            <w:pPr>
              <w:shd w:val="clear" w:color="auto" w:fill="C2D69B" w:themeFill="accent3" w:themeFillTint="99"/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 xml:space="preserve">Calming, centering </w:t>
            </w:r>
            <w:r w:rsidRPr="0010723A">
              <w:rPr>
                <w:rFonts w:ascii="Arial" w:eastAsia="Times New Roman" w:hAnsi="Arial" w:cs="Arial"/>
                <w:sz w:val="32"/>
                <w:szCs w:val="20"/>
              </w:rPr>
              <w:lastRenderedPageBreak/>
              <w:t xml:space="preserve">exercises </w:t>
            </w:r>
            <w:proofErr w:type="spellStart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>eg</w:t>
            </w:r>
            <w:proofErr w:type="spellEnd"/>
            <w:r w:rsidRPr="0010723A">
              <w:rPr>
                <w:rFonts w:ascii="Arial" w:eastAsia="Times New Roman" w:hAnsi="Arial" w:cs="Arial"/>
                <w:sz w:val="32"/>
                <w:szCs w:val="20"/>
              </w:rPr>
              <w:t>. Yoga, tai chi</w:t>
            </w:r>
          </w:p>
          <w:p w:rsidR="00ED5F83" w:rsidRPr="0010723A" w:rsidRDefault="00ED5F83" w:rsidP="0010723A">
            <w:pPr>
              <w:shd w:val="clear" w:color="auto" w:fill="C2D69B" w:themeFill="accent3" w:themeFillTint="9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</w:rPr>
            </w:pPr>
            <w:r w:rsidRPr="0010723A">
              <w:rPr>
                <w:rFonts w:ascii="Arial" w:eastAsia="Times New Roman" w:hAnsi="Arial" w:cs="Arial"/>
                <w:sz w:val="32"/>
                <w:szCs w:val="20"/>
              </w:rPr>
              <w:t>Combined with : Moderate physical, with mental balance, such as : hiking, cycling, tennis, swimming</w:t>
            </w:r>
          </w:p>
        </w:tc>
      </w:tr>
    </w:tbl>
    <w:p w:rsidR="00D64890" w:rsidRDefault="00D64890" w:rsidP="0010723A">
      <w:pPr>
        <w:shd w:val="clear" w:color="auto" w:fill="C2D69B" w:themeFill="accent3" w:themeFillTint="99"/>
      </w:pPr>
    </w:p>
    <w:sectPr w:rsidR="00D64890" w:rsidSect="0010723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83"/>
    <w:rsid w:val="000E4566"/>
    <w:rsid w:val="0010723A"/>
    <w:rsid w:val="005A73F1"/>
    <w:rsid w:val="00D64890"/>
    <w:rsid w:val="00E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F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488</Words>
  <Characters>2783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3265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