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0" w:type="dxa"/>
        <w:tblBorders>
          <w:top w:val="single" w:sz="6" w:space="0" w:color="636467"/>
          <w:left w:val="single" w:sz="6" w:space="0" w:color="636467"/>
          <w:bottom w:val="single" w:sz="6" w:space="0" w:color="636467"/>
          <w:right w:val="single" w:sz="6" w:space="0" w:color="636467"/>
          <w:insideH w:val="single" w:sz="6" w:space="0" w:color="636467"/>
          <w:insideV w:val="single" w:sz="6" w:space="0" w:color="63646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1941"/>
        <w:gridCol w:w="678"/>
        <w:gridCol w:w="1413"/>
        <w:gridCol w:w="370"/>
        <w:gridCol w:w="650"/>
        <w:gridCol w:w="411"/>
        <w:gridCol w:w="1244"/>
        <w:gridCol w:w="103"/>
        <w:gridCol w:w="244"/>
        <w:gridCol w:w="1251"/>
        <w:gridCol w:w="155"/>
        <w:gridCol w:w="1975"/>
      </w:tblGrid>
      <w:tr>
        <w:trPr>
          <w:trHeight w:val="1207" w:hRule="exact"/>
        </w:trPr>
        <w:tc>
          <w:tcPr>
            <w:tcW w:w="10798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32"/>
              </w:rPr>
            </w:pPr>
          </w:p>
          <w:p>
            <w:pPr>
              <w:pStyle w:val="TableParagraph"/>
              <w:spacing w:before="0"/>
              <w:ind w:left="784" w:right="323"/>
              <w:jc w:val="center"/>
              <w:rPr>
                <w:sz w:val="32"/>
              </w:rPr>
            </w:pPr>
            <w:r>
              <w:rPr>
                <w:sz w:val="32"/>
              </w:rPr>
              <w:t>PATIENT PROGRESS NOTES</w:t>
            </w:r>
          </w:p>
          <w:p>
            <w:pPr>
              <w:pStyle w:val="TableParagraph"/>
              <w:spacing w:before="53"/>
              <w:ind w:left="784" w:right="323"/>
              <w:jc w:val="center"/>
              <w:rPr>
                <w:sz w:val="28"/>
              </w:rPr>
            </w:pPr>
            <w:r>
              <w:rPr>
                <w:sz w:val="28"/>
              </w:rPr>
              <w:t>Intimate Image Fax #: 818-876-7334 (Woodland Hills) 310-582-1972 (Santa Monica)</w:t>
            </w:r>
          </w:p>
        </w:tc>
      </w:tr>
      <w:tr>
        <w:trPr>
          <w:trHeight w:val="628" w:hRule="exact"/>
        </w:trPr>
        <w:tc>
          <w:tcPr>
            <w:tcW w:w="47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4585" w:val="left" w:leader="none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Patient: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2359" w:val="left" w:leader="none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Phone: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1905" w:val="left" w:leader="none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DOB: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06" w:hRule="exact"/>
        </w:trPr>
        <w:tc>
          <w:tcPr>
            <w:tcW w:w="47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644" w:val="left" w:leader="none"/>
              </w:tabs>
              <w:spacing w:before="194"/>
              <w:rPr>
                <w:sz w:val="24"/>
              </w:rPr>
            </w:pP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52" w:val="left" w:leader="none"/>
              </w:tabs>
              <w:spacing w:before="194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98" w:val="left" w:leader="none"/>
              </w:tabs>
              <w:spacing w:before="194"/>
              <w:rPr>
                <w:sz w:val="24"/>
              </w:rPr>
            </w:pP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879" w:val="left" w:leader="none"/>
              </w:tabs>
              <w:spacing w:before="194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Code: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70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D7D8DA"/>
          </w:tcPr>
          <w:p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sz w:val="28"/>
              </w:rPr>
              <w:t>Patient Requires:</w:t>
            </w:r>
          </w:p>
        </w:tc>
      </w:tr>
      <w:tr>
        <w:trPr>
          <w:trHeight w:val="378" w:hRule="exact"/>
        </w:trPr>
        <w:tc>
          <w:tcPr>
            <w:tcW w:w="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9"/>
                <w:sz w:val="24"/>
              </w:rPr>
              <w:t>□</w:t>
            </w:r>
          </w:p>
        </w:tc>
        <w:tc>
          <w:tcPr>
            <w:tcW w:w="104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Breast Prosthesis, Silicone – 1 per side every 2 years</w:t>
            </w:r>
          </w:p>
        </w:tc>
      </w:tr>
      <w:tr>
        <w:trPr>
          <w:trHeight w:val="378" w:hRule="exact"/>
        </w:trPr>
        <w:tc>
          <w:tcPr>
            <w:tcW w:w="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9"/>
                <w:sz w:val="24"/>
              </w:rPr>
              <w:t>□</w:t>
            </w:r>
          </w:p>
        </w:tc>
        <w:tc>
          <w:tcPr>
            <w:tcW w:w="104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Mastectomy Bras – 3 every 4 months</w:t>
            </w:r>
          </w:p>
        </w:tc>
      </w:tr>
      <w:tr>
        <w:trPr>
          <w:trHeight w:val="378" w:hRule="exact"/>
        </w:trPr>
        <w:tc>
          <w:tcPr>
            <w:tcW w:w="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9"/>
                <w:sz w:val="24"/>
              </w:rPr>
              <w:t>□</w:t>
            </w:r>
          </w:p>
        </w:tc>
        <w:tc>
          <w:tcPr>
            <w:tcW w:w="104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Breast Prosthesis; Leisure (Non-weighted) Form – 1 per side every 6 mths</w:t>
            </w:r>
          </w:p>
        </w:tc>
      </w:tr>
      <w:tr>
        <w:trPr>
          <w:trHeight w:val="379" w:hRule="exact"/>
        </w:trPr>
        <w:tc>
          <w:tcPr>
            <w:tcW w:w="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9"/>
                <w:sz w:val="24"/>
              </w:rPr>
              <w:t>□</w:t>
            </w:r>
          </w:p>
        </w:tc>
        <w:tc>
          <w:tcPr>
            <w:tcW w:w="104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Post-Op Camisole – Post-Op misc.- 2qt</w:t>
            </w:r>
          </w:p>
        </w:tc>
      </w:tr>
      <w:tr>
        <w:trPr>
          <w:trHeight w:val="340" w:hRule="exact"/>
        </w:trPr>
        <w:tc>
          <w:tcPr>
            <w:tcW w:w="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19"/>
                <w:sz w:val="24"/>
              </w:rPr>
              <w:t>□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Lymphedema Garments-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52" w:val="left" w:leader="none"/>
              </w:tabs>
              <w:rPr>
                <w:sz w:val="24"/>
              </w:rPr>
            </w:pPr>
            <w:r>
              <w:rPr>
                <w:sz w:val="24"/>
              </w:rPr>
              <w:t>Sleeve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58" w:val="left" w:leader="none"/>
              </w:tabs>
              <w:rPr>
                <w:sz w:val="24"/>
              </w:rPr>
            </w:pPr>
            <w:r>
              <w:rPr>
                <w:sz w:val="24"/>
              </w:rPr>
              <w:t>Glove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18" w:val="left" w:leader="none"/>
              </w:tabs>
              <w:rPr>
                <w:sz w:val="24"/>
              </w:rPr>
            </w:pPr>
            <w:r>
              <w:rPr>
                <w:sz w:val="24"/>
              </w:rPr>
              <w:t>Knee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05" w:val="left" w:leader="none"/>
              </w:tabs>
              <w:rPr>
                <w:sz w:val="24"/>
              </w:rPr>
            </w:pPr>
            <w:r>
              <w:rPr>
                <w:sz w:val="24"/>
              </w:rPr>
              <w:t>Thigh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952" w:val="left" w:leader="none"/>
              </w:tabs>
              <w:rPr>
                <w:sz w:val="24"/>
              </w:rPr>
            </w:pPr>
            <w:r>
              <w:rPr>
                <w:sz w:val="24"/>
              </w:rPr>
              <w:t>Panty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Hose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59" w:hRule="exact"/>
        </w:trPr>
        <w:tc>
          <w:tcPr>
            <w:tcW w:w="298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Compression Level: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52" w:val="left" w:leader="none"/>
              </w:tabs>
              <w:spacing w:before="88"/>
              <w:rPr>
                <w:sz w:val="24"/>
              </w:rPr>
            </w:pPr>
            <w:r>
              <w:rPr>
                <w:sz w:val="24"/>
              </w:rPr>
              <w:t>15-20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32" w:val="left" w:leader="none"/>
              </w:tabs>
              <w:spacing w:before="88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232" w:val="left" w:leader="none"/>
              </w:tabs>
              <w:spacing w:before="88"/>
              <w:rPr>
                <w:sz w:val="24"/>
              </w:rPr>
            </w:pPr>
            <w:r>
              <w:rPr>
                <w:sz w:val="24"/>
              </w:rPr>
              <w:t>30-40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70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D1D3D4"/>
          </w:tcPr>
          <w:p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sz w:val="28"/>
              </w:rPr>
              <w:t>Frequency of Use:</w:t>
            </w:r>
          </w:p>
        </w:tc>
      </w:tr>
      <w:tr>
        <w:trPr>
          <w:trHeight w:val="573" w:hRule="exact"/>
        </w:trPr>
        <w:tc>
          <w:tcPr>
            <w:tcW w:w="23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45" w:val="left" w:leader="none"/>
              </w:tabs>
              <w:spacing w:before="144"/>
              <w:rPr>
                <w:sz w:val="24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spacing w:val="-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Daily: </w:t>
            </w:r>
            <w:r>
              <w:rPr>
                <w:w w:val="105"/>
                <w:sz w:val="24"/>
                <w:u w:val="single"/>
              </w:rPr>
              <w:t> </w:t>
              <w:tab/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35" w:val="left" w:leader="none"/>
              </w:tabs>
              <w:spacing w:before="144"/>
              <w:rPr>
                <w:sz w:val="24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spacing w:val="-27"/>
                <w:w w:val="105"/>
                <w:sz w:val="24"/>
              </w:rPr>
              <w:t> </w:t>
            </w:r>
            <w:r>
              <w:rPr>
                <w:spacing w:val="-3"/>
                <w:w w:val="105"/>
                <w:sz w:val="24"/>
              </w:rPr>
              <w:t>Weekly: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  <w:u w:val="single"/>
              </w:rPr>
              <w:t> </w:t>
              <w:tab/>
            </w:r>
          </w:p>
        </w:tc>
        <w:tc>
          <w:tcPr>
            <w:tcW w:w="2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859" w:val="left" w:leader="none"/>
              </w:tabs>
              <w:spacing w:before="144"/>
              <w:rPr>
                <w:sz w:val="24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spacing w:val="-3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Monthly: </w:t>
            </w:r>
            <w:r>
              <w:rPr>
                <w:w w:val="105"/>
                <w:sz w:val="24"/>
                <w:u w:val="single"/>
              </w:rPr>
              <w:t> </w:t>
              <w:tab/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739" w:val="left" w:leader="none"/>
              </w:tabs>
              <w:spacing w:before="144"/>
              <w:rPr>
                <w:sz w:val="24"/>
              </w:rPr>
            </w:pPr>
            <w:r>
              <w:rPr>
                <w:w w:val="105"/>
                <w:sz w:val="24"/>
              </w:rPr>
              <w:t>□</w:t>
            </w:r>
            <w:r>
              <w:rPr>
                <w:spacing w:val="-2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Lifetime: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  <w:u w:val="single"/>
              </w:rPr>
              <w:t> </w:t>
              <w:tab/>
            </w:r>
          </w:p>
        </w:tc>
      </w:tr>
      <w:tr>
        <w:trPr>
          <w:trHeight w:val="370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D1D3D4"/>
          </w:tcPr>
          <w:p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sz w:val="28"/>
              </w:rPr>
              <w:t>Diagnosis:</w:t>
            </w:r>
          </w:p>
        </w:tc>
      </w:tr>
      <w:tr>
        <w:trPr>
          <w:trHeight w:val="340" w:hRule="exact"/>
        </w:trPr>
        <w:tc>
          <w:tcPr>
            <w:tcW w:w="71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19" w:right="3219"/>
              <w:jc w:val="center"/>
              <w:rPr>
                <w:sz w:val="24"/>
              </w:rPr>
            </w:pPr>
            <w:r>
              <w:rPr>
                <w:sz w:val="24"/>
              </w:rPr>
              <w:t>Cancer</w:t>
            </w: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Lymphadema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Diagnosis Code:</w:t>
            </w:r>
          </w:p>
        </w:tc>
      </w:tr>
      <w:tr>
        <w:trPr>
          <w:trHeight w:val="530" w:hRule="exact"/>
        </w:trPr>
        <w:tc>
          <w:tcPr>
            <w:tcW w:w="230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12" w:val="left" w:leader="none"/>
              </w:tabs>
              <w:spacing w:before="123"/>
              <w:rPr>
                <w:sz w:val="24"/>
              </w:rPr>
            </w:pPr>
            <w:r>
              <w:rPr>
                <w:sz w:val="24"/>
              </w:rPr>
              <w:t>Rt Breast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99" w:val="left" w:leader="none"/>
              </w:tabs>
              <w:spacing w:before="123"/>
              <w:rPr>
                <w:sz w:val="24"/>
              </w:rPr>
            </w:pPr>
            <w:r>
              <w:rPr>
                <w:sz w:val="24"/>
              </w:rPr>
              <w:t>Lt Breast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003" w:val="left" w:leader="none"/>
              </w:tabs>
              <w:spacing w:before="123"/>
              <w:rPr>
                <w:sz w:val="24"/>
              </w:rPr>
            </w:pPr>
            <w:r>
              <w:rPr>
                <w:sz w:val="24"/>
              </w:rPr>
              <w:t>S/P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Mastectomy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80" w:val="left" w:leader="none"/>
                <w:tab w:pos="1527" w:val="left" w:leader="none"/>
              </w:tabs>
              <w:spacing w:before="123"/>
              <w:rPr>
                <w:sz w:val="24"/>
              </w:rPr>
            </w:pPr>
            <w:r>
              <w:rPr>
                <w:spacing w:val="-8"/>
                <w:sz w:val="24"/>
              </w:rPr>
              <w:t>RT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pacing w:val="-12"/>
                <w:sz w:val="24"/>
              </w:rPr>
              <w:t>LT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872" w:val="left" w:leader="none"/>
              </w:tabs>
              <w:spacing w:before="123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74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974" w:val="left" w:leader="none"/>
              </w:tabs>
              <w:spacing w:before="145"/>
              <w:rPr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Surgery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70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  <w:shd w:val="clear" w:color="auto" w:fill="D1D3D4"/>
          </w:tcPr>
          <w:p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sz w:val="28"/>
              </w:rPr>
              <w:t>Clinical Status:</w:t>
            </w:r>
          </w:p>
        </w:tc>
      </w:tr>
      <w:tr>
        <w:trPr>
          <w:trHeight w:val="425" w:hRule="exact"/>
        </w:trPr>
        <w:tc>
          <w:tcPr>
            <w:tcW w:w="476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98" w:val="left" w:leader="none"/>
              </w:tabs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Change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45" w:val="left" w:leader="none"/>
              </w:tabs>
              <w:rPr>
                <w:sz w:val="24"/>
              </w:rPr>
            </w:pPr>
            <w:r>
              <w:rPr>
                <w:sz w:val="24"/>
              </w:rPr>
              <w:t>Improving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679" w:val="left" w:leader="none"/>
              </w:tabs>
              <w:rPr>
                <w:sz w:val="24"/>
              </w:rPr>
            </w:pPr>
            <w:r>
              <w:rPr>
                <w:sz w:val="24"/>
              </w:rPr>
              <w:t>Declining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605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839" w:val="left" w:leader="none"/>
                <w:tab w:pos="7039" w:val="left" w:leader="none"/>
                <w:tab w:pos="10573" w:val="left" w:leader="none"/>
              </w:tabs>
              <w:spacing w:before="160"/>
              <w:rPr>
                <w:sz w:val="24"/>
              </w:rPr>
            </w:pPr>
            <w:r>
              <w:rPr>
                <w:sz w:val="24"/>
              </w:rPr>
              <w:t>Any Further Breast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Surgery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  <w:r>
              <w:rPr>
                <w:spacing w:val="-4"/>
                <w:sz w:val="24"/>
                <w:u w:val="single"/>
              </w:rPr>
              <w:tab/>
            </w:r>
            <w:r>
              <w:rPr>
                <w:sz w:val="24"/>
              </w:rPr>
              <w:t>Date: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Prognosis: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53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958" w:val="left" w:leader="none"/>
              </w:tabs>
              <w:spacing w:before="135"/>
              <w:rPr>
                <w:sz w:val="24"/>
              </w:rPr>
            </w:pPr>
            <w:r>
              <w:rPr>
                <w:sz w:val="24"/>
              </w:rPr>
              <w:t>Date of Last Breast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Exam: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43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0666" w:val="left" w:leader="none"/>
              </w:tabs>
              <w:spacing w:before="129"/>
              <w:rPr>
                <w:sz w:val="24"/>
              </w:rPr>
            </w:pPr>
            <w:r>
              <w:rPr>
                <w:sz w:val="24"/>
              </w:rPr>
              <w:t>Limitations: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1844" w:hRule="exact"/>
        </w:trPr>
        <w:tc>
          <w:tcPr>
            <w:tcW w:w="10798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sz w:val="18"/>
              </w:rPr>
            </w:pPr>
          </w:p>
          <w:p>
            <w:pPr>
              <w:pStyle w:val="TableParagraph"/>
              <w:tabs>
                <w:tab w:pos="10673" w:val="left" w:leader="none"/>
              </w:tabs>
              <w:spacing w:before="0"/>
              <w:rPr>
                <w:sz w:val="20"/>
              </w:rPr>
            </w:pPr>
            <w:r>
              <w:rPr>
                <w:sz w:val="24"/>
              </w:rPr>
              <w:t>EXPLANATION/CLARIFICATION-Necessity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Above-Mentioned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Item</w:t>
            </w:r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8" w:after="1"/>
              <w:ind w:left="0"/>
              <w:rPr>
                <w:sz w:val="17"/>
              </w:rPr>
            </w:pPr>
          </w:p>
          <w:p>
            <w:pPr>
              <w:pStyle w:val="TableParagraph"/>
              <w:spacing w:line="20" w:lineRule="exact" w:before="0"/>
              <w:ind w:left="66"/>
              <w:rPr>
                <w:sz w:val="2"/>
              </w:rPr>
            </w:pPr>
            <w:r>
              <w:rPr>
                <w:sz w:val="2"/>
              </w:rPr>
              <w:pict>
                <v:group style="width:528.6pt;height:.6pt;mso-position-horizontal-relative:char;mso-position-vertical-relative:line" coordorigin="0,0" coordsize="10572,12">
                  <v:line style="position:absolute" from="6,6" to="10566,6" stroked="true" strokeweight=".58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line="20" w:lineRule="exact" w:before="0"/>
              <w:ind w:left="66"/>
              <w:rPr>
                <w:sz w:val="2"/>
              </w:rPr>
            </w:pPr>
            <w:r>
              <w:rPr>
                <w:sz w:val="2"/>
              </w:rPr>
              <w:pict>
                <v:group style="width:528.6pt;height:.6pt;mso-position-horizontal-relative:char;mso-position-vertical-relative:line" coordorigin="0,0" coordsize="10572,12">
                  <v:line style="position:absolute" from="6,6" to="10566,6" stroked="true" strokeweight=".58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rPr>
                <w:i/>
                <w:sz w:val="24"/>
              </w:rPr>
            </w:pPr>
            <w:r>
              <w:rPr>
                <w:sz w:val="24"/>
              </w:rPr>
              <w:t>* </w:t>
            </w:r>
            <w:r>
              <w:rPr>
                <w:i/>
                <w:sz w:val="24"/>
              </w:rPr>
              <w:t>Also any other notes pertaining to this condition.</w:t>
            </w:r>
          </w:p>
        </w:tc>
      </w:tr>
      <w:tr>
        <w:trPr>
          <w:trHeight w:val="1204" w:hRule="exact"/>
        </w:trPr>
        <w:tc>
          <w:tcPr>
            <w:tcW w:w="439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sz w:val="28"/>
              </w:rPr>
            </w:pPr>
          </w:p>
          <w:p>
            <w:pPr>
              <w:pStyle w:val="TableParagraph"/>
              <w:spacing w:line="20" w:lineRule="exact" w:before="0"/>
              <w:ind w:left="64"/>
              <w:rPr>
                <w:sz w:val="2"/>
              </w:rPr>
            </w:pPr>
            <w:r>
              <w:rPr>
                <w:sz w:val="2"/>
              </w:rPr>
              <w:pict>
                <v:group style="width:198.85pt;height:.85pt;mso-position-horizontal-relative:char;mso-position-vertical-relative:line" coordorigin="0,0" coordsize="3977,17">
                  <v:line style="position:absolute" from="9,9" to="3969,9" stroked="true" strokeweight=".8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PHYSICIAN’S SIGNATURE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*required every 12 months</w:t>
            </w:r>
          </w:p>
        </w:tc>
        <w:tc>
          <w:tcPr>
            <w:tcW w:w="42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sz w:val="28"/>
              </w:rPr>
            </w:pPr>
          </w:p>
          <w:p>
            <w:pPr>
              <w:pStyle w:val="TableParagraph"/>
              <w:spacing w:line="20" w:lineRule="exact" w:before="0"/>
              <w:ind w:left="63"/>
              <w:rPr>
                <w:sz w:val="2"/>
              </w:rPr>
            </w:pPr>
            <w:r>
              <w:rPr>
                <w:sz w:val="2"/>
              </w:rPr>
              <w:pict>
                <v:group style="width:174.85pt;height:.85pt;mso-position-horizontal-relative:char;mso-position-vertical-relative:line" coordorigin="0,0" coordsize="3497,17">
                  <v:line style="position:absolute" from="9,9" to="3489,9" stroked="true" strokeweight=".8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PRINTED NAME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sz w:val="28"/>
              </w:rPr>
            </w:pPr>
          </w:p>
          <w:p>
            <w:pPr>
              <w:pStyle w:val="TableParagraph"/>
              <w:spacing w:line="20" w:lineRule="exact" w:before="0"/>
              <w:ind w:left="63"/>
              <w:rPr>
                <w:sz w:val="2"/>
              </w:rPr>
            </w:pPr>
            <w:r>
              <w:rPr>
                <w:sz w:val="2"/>
              </w:rPr>
              <w:pict>
                <v:group style="width:96.85pt;height:.85pt;mso-position-horizontal-relative:char;mso-position-vertical-relative:line" coordorigin="0,0" coordsize="1937,17">
                  <v:line style="position:absolute" from="9,9" to="1929,9" stroked="true" strokeweight=".8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>
        <w:trPr>
          <w:trHeight w:val="990" w:hRule="exact"/>
        </w:trPr>
        <w:tc>
          <w:tcPr>
            <w:tcW w:w="10798" w:type="dxa"/>
            <w:gridSpan w:val="13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Intimate Image 22941 Ventura Boulevard | Woodland Hills | CA 91364 | Phone: 818-876-7333 | Fax: 818-876-7334</w:t>
            </w:r>
          </w:p>
          <w:p>
            <w:pPr>
              <w:pStyle w:val="TableParagraph"/>
              <w:spacing w:before="110"/>
              <w:ind w:left="1319"/>
              <w:rPr>
                <w:sz w:val="20"/>
              </w:rPr>
            </w:pPr>
            <w:r>
              <w:rPr>
                <w:sz w:val="20"/>
              </w:rPr>
              <w:t>2907 1/2 Santa Monica Boulevard | Santa Monica | CA 90404 | Phone: 310-582-1960 | Fax: 310-582-1972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457238</wp:posOffset>
            </wp:positionH>
            <wp:positionV relativeFrom="page">
              <wp:posOffset>457200</wp:posOffset>
            </wp:positionV>
            <wp:extent cx="6882402" cy="76809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240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72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8"/>
      <w:ind w:left="7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