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1545" w:right="0" w:firstLine="0"/>
        <w:jc w:val="left"/>
        <w:rPr>
          <w:b/>
          <w:sz w:val="24"/>
        </w:rPr>
      </w:pPr>
      <w:r>
        <w:rPr>
          <w:b/>
          <w:sz w:val="24"/>
        </w:rPr>
        <w:t>Letter confirming outcome of grievance hearing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pStyle w:val="Heading1"/>
        <w:ind w:left="119"/>
        <w:rPr>
          <w:i/>
        </w:rPr>
      </w:pPr>
      <w:r>
        <w:rPr>
          <w:i/>
          <w:color w:val="FF0000"/>
        </w:rPr>
        <w:t>Add/delete information in brackets as appropriate</w:t>
      </w:r>
    </w:p>
    <w:p>
      <w:pPr>
        <w:pStyle w:val="BodyText"/>
        <w:spacing w:before="10"/>
        <w:rPr>
          <w:b/>
          <w:i/>
          <w:sz w:val="23"/>
        </w:rPr>
      </w:pPr>
    </w:p>
    <w:p>
      <w:pPr>
        <w:pStyle w:val="BodyText"/>
        <w:ind w:left="119"/>
      </w:pPr>
      <w:r>
        <w:rPr>
          <w:color w:val="FF0000"/>
        </w:rPr>
        <w:t>[add date]</w:t>
      </w:r>
    </w:p>
    <w:p>
      <w:pPr>
        <w:pStyle w:val="BodyText"/>
      </w:pPr>
    </w:p>
    <w:p>
      <w:pPr>
        <w:pStyle w:val="BodyText"/>
        <w:spacing w:line="480" w:lineRule="auto"/>
        <w:ind w:left="119" w:right="5906"/>
      </w:pPr>
      <w:r>
        <w:rPr/>
        <w:t>Private and confidential </w:t>
      </w:r>
      <w:r>
        <w:rPr>
          <w:color w:val="FF0000"/>
        </w:rPr>
        <w:t>[add address]</w:t>
      </w:r>
    </w:p>
    <w:p>
      <w:pPr>
        <w:pStyle w:val="BodyText"/>
        <w:ind w:left="119"/>
      </w:pPr>
      <w:r>
        <w:rPr/>
        <w:t>Dear </w:t>
      </w:r>
      <w:r>
        <w:rPr>
          <w:color w:val="FF0000"/>
        </w:rPr>
        <w:t>[add name]</w:t>
      </w:r>
    </w:p>
    <w:p>
      <w:pPr>
        <w:pStyle w:val="BodyText"/>
      </w:pPr>
    </w:p>
    <w:p>
      <w:pPr>
        <w:pStyle w:val="BodyText"/>
        <w:ind w:left="120" w:right="168"/>
      </w:pPr>
      <w:r>
        <w:rPr/>
        <w:pict>
          <v:rect style="position:absolute;margin-left:188.039993pt;margin-top:40.117008pt;width:3.36pt;height:.89996pt;mso-position-horizontal-relative:page;mso-position-vertical-relative:paragraph;z-index:1024" filled="true" fillcolor="#ff0000" stroked="false">
            <v:fill type="solid"/>
            <w10:wrap type="none"/>
          </v:rect>
        </w:pict>
      </w:r>
      <w:r>
        <w:rPr/>
        <w:t>Further to your grievance hearing on </w:t>
      </w:r>
      <w:r>
        <w:rPr>
          <w:color w:val="FF0000"/>
        </w:rPr>
        <w:t>[add date]</w:t>
      </w:r>
      <w:r>
        <w:rPr/>
        <w:t>, I write to summarise our discussion and confirm my decision. You </w:t>
      </w:r>
      <w:r>
        <w:rPr>
          <w:color w:val="FF0000"/>
        </w:rPr>
        <w:t>[were accompanied at the meeting by [add name]] </w:t>
      </w:r>
      <w:r>
        <w:rPr>
          <w:b/>
          <w:i/>
          <w:color w:val="FF0000"/>
        </w:rPr>
        <w:t>or </w:t>
      </w:r>
      <w:r>
        <w:rPr>
          <w:color w:val="FF0000"/>
        </w:rPr>
        <w:t>[chose not to be accompanied at the meeting].</w:t>
      </w:r>
    </w:p>
    <w:p>
      <w:pPr>
        <w:pStyle w:val="BodyText"/>
      </w:pPr>
    </w:p>
    <w:p>
      <w:pPr>
        <w:pStyle w:val="BodyText"/>
        <w:ind w:left="120"/>
      </w:pPr>
      <w:r>
        <w:rPr/>
        <w:t>I have given careful consideration to the issues you raised and have decided that your grievance has</w:t>
      </w:r>
    </w:p>
    <w:p>
      <w:pPr>
        <w:pStyle w:val="BodyText"/>
        <w:spacing w:before="2"/>
      </w:pPr>
    </w:p>
    <w:p>
      <w:pPr>
        <w:pStyle w:val="Heading1"/>
        <w:rPr>
          <w:i/>
        </w:rPr>
      </w:pPr>
      <w:bookmarkStart w:name="Either" w:id="1"/>
      <w:bookmarkEnd w:id="1"/>
      <w:r>
        <w:rPr>
          <w:b w:val="0"/>
          <w:i w:val="0"/>
        </w:rPr>
      </w:r>
      <w:r>
        <w:rPr>
          <w:i/>
          <w:color w:val="FF0000"/>
        </w:rPr>
        <w:t>Either</w:t>
      </w:r>
    </w:p>
    <w:p>
      <w:pPr>
        <w:pStyle w:val="BodyText"/>
        <w:spacing w:before="10"/>
        <w:rPr>
          <w:b/>
          <w:i/>
          <w:sz w:val="23"/>
        </w:rPr>
      </w:pPr>
    </w:p>
    <w:p>
      <w:pPr>
        <w:pStyle w:val="BodyText"/>
        <w:ind w:left="120" w:right="168"/>
      </w:pPr>
      <w:r>
        <w:rPr>
          <w:color w:val="FF0000"/>
        </w:rPr>
        <w:t>[been upheld. In reaching my decision, I have taken into account [give reasons for upholding the grievance].</w:t>
      </w:r>
    </w:p>
    <w:p>
      <w:pPr>
        <w:pStyle w:val="BodyText"/>
      </w:pPr>
    </w:p>
    <w:p>
      <w:pPr>
        <w:pStyle w:val="BodyText"/>
        <w:ind w:left="120"/>
      </w:pPr>
      <w:r>
        <w:rPr>
          <w:color w:val="FF0000"/>
        </w:rPr>
        <w:t>[Give details of any actions which will now be taken to remedy the situation]</w:t>
      </w:r>
    </w:p>
    <w:p>
      <w:pPr>
        <w:pStyle w:val="BodyText"/>
      </w:pPr>
    </w:p>
    <w:p>
      <w:pPr>
        <w:pStyle w:val="Heading1"/>
        <w:rPr>
          <w:i/>
        </w:rPr>
      </w:pPr>
      <w:r>
        <w:rPr>
          <w:i/>
          <w:color w:val="FF0000"/>
        </w:rPr>
        <w:t>or</w:t>
      </w:r>
    </w:p>
    <w:p>
      <w:pPr>
        <w:pStyle w:val="BodyText"/>
        <w:spacing w:before="10"/>
        <w:rPr>
          <w:b/>
          <w:i/>
          <w:sz w:val="23"/>
        </w:rPr>
      </w:pPr>
    </w:p>
    <w:p>
      <w:pPr>
        <w:pStyle w:val="BodyText"/>
        <w:spacing w:before="1"/>
        <w:ind w:left="120"/>
      </w:pPr>
      <w:r>
        <w:rPr>
          <w:color w:val="FF0000"/>
        </w:rPr>
        <w:t>[not been upheld. In reaching my decision, I have taken into account [give reasons for not upholding the grievance]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20"/>
      </w:pPr>
      <w:r>
        <w:rPr>
          <w:color w:val="FF0000"/>
        </w:rPr>
        <w:t>I am satisfied that no further action is required.]</w:t>
      </w:r>
    </w:p>
    <w:p>
      <w:pPr>
        <w:pStyle w:val="BodyText"/>
      </w:pPr>
    </w:p>
    <w:p>
      <w:pPr>
        <w:pStyle w:val="BodyText"/>
        <w:ind w:left="120"/>
      </w:pPr>
      <w:r>
        <w:rPr/>
        <w:t>In line with Company procedures, you have the right to appeal against this decision. The appeal will be heard by </w:t>
      </w:r>
      <w:r>
        <w:rPr>
          <w:color w:val="FF0000"/>
        </w:rPr>
        <w:t>[add name and title of person who will deal with the appeal]</w:t>
      </w:r>
      <w:r>
        <w:rPr/>
        <w:t>, </w:t>
      </w:r>
      <w:r>
        <w:rPr>
          <w:color w:val="FF0000"/>
        </w:rPr>
        <w:t>[who has not previously been involved in this matter]</w:t>
      </w:r>
      <w:r>
        <w:rPr/>
        <w:t>. If you wish to appeal, please write to </w:t>
      </w:r>
      <w:r>
        <w:rPr>
          <w:color w:val="FF0000"/>
        </w:rPr>
        <w:t>[add name] </w:t>
      </w:r>
      <w:r>
        <w:rPr/>
        <w:t>at </w:t>
      </w:r>
      <w:r>
        <w:rPr>
          <w:color w:val="FF0000"/>
        </w:rPr>
        <w:t>[add address] </w:t>
      </w:r>
      <w:r>
        <w:rPr/>
        <w:t>within five working days of receiving this letter, stating the grounds for your appeal.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20"/>
      </w:pPr>
      <w:r>
        <w:rPr/>
        <w:t>Yours sincerely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0"/>
        <w:ind w:left="120" w:right="7199"/>
      </w:pPr>
      <w:r>
        <w:rPr>
          <w:color w:val="FF0000"/>
        </w:rPr>
        <w:t>[add name] [add title]</w:t>
      </w:r>
    </w:p>
    <w:sectPr>
      <w:type w:val="continuous"/>
      <w:pgSz w:w="11900" w:h="16840"/>
      <w:pgMar w:top="136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gb" w:bidi="en-gb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gb" w:eastAsia="en-gb" w:bidi="en-gb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Arial" w:hAnsi="Arial" w:eastAsia="Arial" w:cs="Arial"/>
      <w:b/>
      <w:bCs/>
      <w:i/>
      <w:sz w:val="24"/>
      <w:szCs w:val="24"/>
      <w:lang w:val="en-gb" w:eastAsia="en-gb" w:bidi="en-gb"/>
    </w:rPr>
  </w:style>
  <w:style w:styleId="ListParagraph" w:type="paragraph">
    <w:name w:val="List Paragraph"/>
    <w:basedOn w:val="Normal"/>
    <w:uiPriority w:val="1"/>
    <w:qFormat/>
    <w:pPr/>
    <w:rPr>
      <w:lang w:val="en-gb" w:eastAsia="en-gb" w:bidi="en-gb"/>
    </w:rPr>
  </w:style>
  <w:style w:styleId="TableParagraph" w:type="paragraph">
    <w:name w:val="Table Paragraph"/>
    <w:basedOn w:val="Normal"/>
    <w:uiPriority w:val="1"/>
    <w:qFormat/>
    <w:pPr/>
    <w:rPr>
      <w:lang w:val="en-gb" w:eastAsia="en-gb" w:bidi="en-gb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