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600002pt;margin-top:57.157875pt;width:363.2pt;height:26.5pt;mso-position-horizontal-relative:page;mso-position-vertical-relative:page;z-index:-251746304" type="#_x0000_t202" filled="false" stroked="false">
            <v:textbox inset="0,0,0,0">
              <w:txbxContent>
                <w:p>
                  <w:pPr>
                    <w:spacing w:before="4"/>
                    <w:ind w:left="20" w:right="0" w:firstLine="0"/>
                    <w:jc w:val="left"/>
                    <w:rPr>
                      <w:sz w:val="44"/>
                    </w:rPr>
                  </w:pPr>
                  <w:r>
                    <w:rPr>
                      <w:sz w:val="44"/>
                    </w:rPr>
                    <w:t>Sample Letter to Employee on Leave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600002pt;margin-top:112.619202pt;width:44.5pt;height:19.8pt;mso-position-horizontal-relative:page;mso-position-vertical-relative:page;z-index:-251745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[Date]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600002pt;margin-top:149.459198pt;width:87.15pt;height:19.8pt;mso-position-horizontal-relative:page;mso-position-vertical-relative:page;z-index:-251744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[Addressee]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601295pt;margin-top:186.179184pt;width:165.75pt;height:19.8pt;mso-position-horizontal-relative:page;mso-position-vertical-relative:page;z-index:-251743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39" w:val="left" w:leader="none"/>
                    </w:tabs>
                  </w:pPr>
                  <w:r>
                    <w:rPr/>
                    <w:t>Re:</w:t>
                    <w:tab/>
                    <w:t>Leave of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Absence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600002pt;margin-top:223.019211pt;width:125.45pt;height:19.8pt;mso-position-horizontal-relative:page;mso-position-vertical-relative:page;z-index:-251742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Dear [Employee],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600002pt;margin-top:259.859192pt;width:479.3pt;height:75pt;mso-position-horizontal-relative:page;mso-position-vertical-relative:page;z-index:-251741184" type="#_x0000_t202" filled="false" stroked="false">
            <v:textbox inset="0,0,0,0">
              <w:txbxContent>
                <w:p>
                  <w:pPr>
                    <w:pStyle w:val="BodyText"/>
                    <w:ind w:right="-14" w:firstLine="720"/>
                  </w:pPr>
                  <w:r>
                    <w:rPr/>
                    <w:t>I write regarding your leave of absence from [employer]. When we last spoke on [date], you informed me that you would be visiting your doctor on [date] and would be able to update me as to your ability to return to work following that appointment.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600002pt;margin-top:351.779205pt;width:493.65pt;height:222.4pt;mso-position-horizontal-relative:page;mso-position-vertical-relative:page;z-index:-251740160" type="#_x0000_t202" filled="false" stroked="false">
            <v:textbox inset="0,0,0,0">
              <w:txbxContent>
                <w:p>
                  <w:pPr>
                    <w:pStyle w:val="BodyText"/>
                    <w:ind w:right="11" w:firstLine="720"/>
                  </w:pPr>
                  <w:r>
                    <w:rPr/>
                    <w:t>As you know, [employer] has a policy of allowing employees up to [xx] weeks of disability-related leave from work. According to our records, you have now been on leave since [date]. Therefore, your available leave will expire on [date]. In order to maintain your status as an employee, we need to hear from you regarding your plans and ability to return to work. If you need a modification of your job duties or workspace in order to return to work, or if you need an extension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of your leave beyond the [xx] weeks allowed by our policy, please contact me at [phone] or [email] to discuss a possible reasonable accommodation. We </w:t>
                  </w:r>
                  <w:r>
                    <w:rPr>
                      <w:spacing w:val="2"/>
                    </w:rPr>
                    <w:t>may </w:t>
                  </w:r>
                  <w:r>
                    <w:rPr/>
                    <w:t>ask that </w:t>
                  </w:r>
                  <w:r>
                    <w:rPr>
                      <w:spacing w:val="-2"/>
                    </w:rPr>
                    <w:t>you </w:t>
                  </w:r>
                  <w:r>
                    <w:rPr/>
                    <w:t>submit a note from your medical provider specifying what accommodations you need and/or when you will be able to return 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work.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600002pt;margin-top:591.059204pt;width:480.1pt;height:38.3pt;mso-position-horizontal-relative:page;mso-position-vertical-relative:page;z-index:-251739136" type="#_x0000_t202" filled="false" stroked="false">
            <v:textbox inset="0,0,0,0">
              <w:txbxContent>
                <w:p>
                  <w:pPr>
                    <w:pStyle w:val="BodyText"/>
                    <w:ind w:right="-16" w:firstLine="720"/>
                  </w:pPr>
                  <w:r>
                    <w:rPr/>
                    <w:t>If we do not hear from you at all by [date], we will unfortunately be left with no option but to terminate your employment. When you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679993pt;margin-top:655.259216pt;width:28.55pt;height:19.8pt;mso-position-horizontal-relative:page;mso-position-vertical-relative:page;z-index:-2517381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123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600002pt;margin-top:691.979187pt;width:464.45pt;height:62.2pt;mso-position-horizontal-relative:page;mso-position-vertical-relative:page;z-index:-2517370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NYC Commission on Human Rights</w:t>
                  </w:r>
                </w:p>
                <w:p>
                  <w:pPr>
                    <w:pStyle w:val="BodyText"/>
                    <w:spacing w:line="424" w:lineRule="exact" w:before="15"/>
                  </w:pPr>
                  <w:r>
                    <w:rPr/>
                    <w:t>Bill de Blasio, Mayor | Carmelyn P. Malalis, Commissioner/Chair NYC.gov/HumanRights | @NYCCHR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140" w:bottom="280" w:left="1020" w:right="11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56.600002pt;margin-top:56.939201pt;width:482.45pt;height:38.2pt;mso-position-horizontal-relative:page;mso-position-vertical-relative:page;z-index:-251736064" type="#_x0000_t202" filled="false" stroked="false">
            <v:textbox inset="0,0,0,0">
              <w:txbxContent>
                <w:p>
                  <w:pPr>
                    <w:pStyle w:val="BodyText"/>
                    <w:ind w:right="-14"/>
                  </w:pPr>
                  <w:r>
                    <w:rPr/>
                    <w:t>receive this letter, please contact me at [phone] or [email] to discuss your employment status and future plans.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600002pt;margin-top:112.139198pt;width:71.9pt;height:19.8pt;mso-position-horizontal-relative:page;mso-position-vertical-relative:page;z-index:-2517350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Sincerely,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600002pt;margin-top:167.339188pt;width:32.1pt;height:19.8pt;mso-position-horizontal-relative:page;mso-position-vertical-relative:page;z-index:-25173401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[XX]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1.679993pt;margin-top:655.259216pt;width:28.55pt;height:19.8pt;mso-position-horizontal-relative:page;mso-position-vertical-relative:page;z-index:-2517329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124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.600002pt;margin-top:691.979187pt;width:464.45pt;height:62.2pt;mso-position-horizontal-relative:page;mso-position-vertical-relative:page;z-index:-2517319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NYC Commission on Human Rights</w:t>
                  </w:r>
                </w:p>
                <w:p>
                  <w:pPr>
                    <w:pStyle w:val="BodyText"/>
                    <w:spacing w:line="424" w:lineRule="exact" w:before="15"/>
                  </w:pPr>
                  <w:r>
                    <w:rPr/>
                    <w:t>Bill de Blasio, Mayor | Carmelyn P. Malalis, Commissioner/Chair NYC.gov/HumanRights | @NYCCHR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140" w:bottom="280" w:left="102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8"/>
      <w:ind w:left="20"/>
    </w:pPr>
    <w:rPr>
      <w:rFonts w:ascii="Arial" w:hAnsi="Arial" w:eastAsia="Arial" w:cs="Arial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