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996" w:rsidRPr="005C3996" w:rsidRDefault="005C3996" w:rsidP="005C3996">
      <w:pPr>
        <w:spacing w:line="288" w:lineRule="auto"/>
        <w:jc w:val="center"/>
        <w:rPr>
          <w:rFonts w:asciiTheme="majorHAnsi" w:hAnsiTheme="majorHAnsi" w:cstheme="majorHAnsi"/>
          <w:b/>
          <w:color w:val="222222"/>
        </w:rPr>
      </w:pPr>
      <w:bookmarkStart w:id="0" w:name="_GoBack"/>
      <w:r w:rsidRPr="005C3996">
        <w:rPr>
          <w:rFonts w:asciiTheme="majorHAnsi" w:hAnsiTheme="majorHAnsi" w:cstheme="majorHAnsi"/>
          <w:b/>
          <w:color w:val="222222"/>
        </w:rPr>
        <w:t>Personal Letter Example</w:t>
      </w:r>
    </w:p>
    <w:bookmarkEnd w:id="0"/>
    <w:p w:rsidR="00FB5892" w:rsidRPr="00F63925" w:rsidRDefault="004940EF" w:rsidP="00F63925">
      <w:pPr>
        <w:spacing w:line="288" w:lineRule="auto"/>
        <w:rPr>
          <w:rFonts w:asciiTheme="majorHAnsi" w:hAnsiTheme="majorHAnsi" w:cstheme="majorHAnsi"/>
          <w:color w:val="222222"/>
        </w:rPr>
      </w:pPr>
      <w:r>
        <w:rPr>
          <w:rFonts w:asciiTheme="majorHAnsi" w:hAnsiTheme="majorHAnsi" w:cstheme="majorHAnsi"/>
          <w:noProof/>
          <w:color w:val="222222"/>
          <w:lang w:val="en-US"/>
        </w:rPr>
        <mc:AlternateContent>
          <mc:Choice Requires="wps">
            <w:drawing>
              <wp:anchor distT="0" distB="0" distL="114300" distR="114300" simplePos="0" relativeHeight="251649024" behindDoc="0" locked="0" layoutInCell="1" allowOverlap="1" wp14:anchorId="5D9AAB8A" wp14:editId="11B3B67C">
                <wp:simplePos x="0" y="0"/>
                <wp:positionH relativeFrom="column">
                  <wp:posOffset>-819150</wp:posOffset>
                </wp:positionH>
                <wp:positionV relativeFrom="paragraph">
                  <wp:posOffset>-1352550</wp:posOffset>
                </wp:positionV>
                <wp:extent cx="85725" cy="2286000"/>
                <wp:effectExtent l="0" t="0" r="9525" b="0"/>
                <wp:wrapNone/>
                <wp:docPr id="2" name="Rectangle 2"/>
                <wp:cNvGraphicFramePr/>
                <a:graphic xmlns:a="http://schemas.openxmlformats.org/drawingml/2006/main">
                  <a:graphicData uri="http://schemas.microsoft.com/office/word/2010/wordprocessingShape">
                    <wps:wsp>
                      <wps:cNvSpPr/>
                      <wps:spPr>
                        <a:xfrm>
                          <a:off x="0" y="0"/>
                          <a:ext cx="85725" cy="2286000"/>
                        </a:xfrm>
                        <a:prstGeom prst="rect">
                          <a:avLst/>
                        </a:prstGeom>
                        <a:solidFill>
                          <a:schemeClr val="accent6">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A649C63" id="Rectangle 2" o:spid="_x0000_s1026" style="position:absolute;margin-left:-64.5pt;margin-top:-106.5pt;width:6.75pt;height:180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" fillcolor="#e36c0a [2409]" stroked="f"/>
            </w:pict>
          </mc:Fallback>
        </mc:AlternateContent>
      </w:r>
      <w:r>
        <w:rPr>
          <w:rFonts w:asciiTheme="majorHAnsi" w:hAnsiTheme="majorHAnsi" w:cstheme="majorHAnsi"/>
          <w:noProof/>
          <w:color w:val="222222"/>
          <w:lang w:val="en-US"/>
        </w:rPr>
        <mc:AlternateContent>
          <mc:Choice Requires="wps">
            <w:drawing>
              <wp:anchor distT="0" distB="0" distL="114300" distR="114300" simplePos="0" relativeHeight="251658240" behindDoc="0" locked="0" layoutInCell="1" allowOverlap="1" wp14:anchorId="7D76505E" wp14:editId="3EF623F4">
                <wp:simplePos x="0" y="0"/>
                <wp:positionH relativeFrom="column">
                  <wp:posOffset>-733425</wp:posOffset>
                </wp:positionH>
                <wp:positionV relativeFrom="paragraph">
                  <wp:posOffset>-1600200</wp:posOffset>
                </wp:positionV>
                <wp:extent cx="85725" cy="2286000"/>
                <wp:effectExtent l="0" t="0" r="9525" b="0"/>
                <wp:wrapNone/>
                <wp:docPr id="3" name="Rectangle 3"/>
                <wp:cNvGraphicFramePr/>
                <a:graphic xmlns:a="http://schemas.openxmlformats.org/drawingml/2006/main">
                  <a:graphicData uri="http://schemas.microsoft.com/office/word/2010/wordprocessingShape">
                    <wps:wsp>
                      <wps:cNvSpPr/>
                      <wps:spPr>
                        <a:xfrm>
                          <a:off x="0" y="0"/>
                          <a:ext cx="85725" cy="2286000"/>
                        </a:xfrm>
                        <a:prstGeom prst="rect">
                          <a:avLst/>
                        </a:prstGeom>
                        <a:solidFill>
                          <a:schemeClr val="accent6">
                            <a:lumMod val="60000"/>
                            <a:lumOff val="40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620412" id="Rectangle 3" o:spid="_x0000_s1026" style="position:absolute;margin-left:-57.75pt;margin-top:-126pt;width:6.75pt;height:180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" fillcolor="#fabf8f [1945]" stroked="f"/>
            </w:pict>
          </mc:Fallback>
        </mc:AlternateContent>
      </w:r>
      <w:r>
        <w:rPr>
          <w:rFonts w:asciiTheme="majorHAnsi" w:hAnsiTheme="majorHAnsi" w:cstheme="majorHAnsi"/>
          <w:noProof/>
          <w:color w:val="222222"/>
          <w:lang w:val="en-US"/>
        </w:rPr>
        <mc:AlternateContent>
          <mc:Choice Requires="wps">
            <w:drawing>
              <wp:anchor distT="0" distB="0" distL="114300" distR="114300" simplePos="0" relativeHeight="251639808" behindDoc="0" locked="0" layoutInCell="1" allowOverlap="1">
                <wp:simplePos x="0" y="0"/>
                <wp:positionH relativeFrom="column">
                  <wp:posOffset>-962025</wp:posOffset>
                </wp:positionH>
                <wp:positionV relativeFrom="paragraph">
                  <wp:posOffset>-971550</wp:posOffset>
                </wp:positionV>
                <wp:extent cx="142875" cy="2286000"/>
                <wp:effectExtent l="0" t="0" r="9525" b="0"/>
                <wp:wrapNone/>
                <wp:docPr id="1" name="Rectangle 1"/>
                <wp:cNvGraphicFramePr/>
                <a:graphic xmlns:a="http://schemas.openxmlformats.org/drawingml/2006/main">
                  <a:graphicData uri="http://schemas.microsoft.com/office/word/2010/wordprocessingShape">
                    <wps:wsp>
                      <wps:cNvSpPr/>
                      <wps:spPr>
                        <a:xfrm>
                          <a:off x="0" y="0"/>
                          <a:ext cx="142875" cy="2286000"/>
                        </a:xfrm>
                        <a:prstGeom prst="rect">
                          <a:avLst/>
                        </a:prstGeom>
                        <a:solidFill>
                          <a:schemeClr val="accent6">
                            <a:lumMod val="50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8828E2" id="Rectangle 1" o:spid="_x0000_s1026" style="position:absolute;margin-left:-75.75pt;margin-top:-76.5pt;width:11.25pt;height:180pt;z-index:251639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" fillcolor="#974706 [1609]" stroked="f"/>
            </w:pict>
          </mc:Fallback>
        </mc:AlternateContent>
      </w:r>
      <w:r w:rsidRPr="00F63925">
        <w:rPr>
          <w:rFonts w:asciiTheme="majorHAnsi" w:hAnsiTheme="majorHAnsi" w:cstheme="majorHAnsi"/>
          <w:color w:val="222222"/>
        </w:rPr>
        <w:t>Jane Smith</w:t>
      </w:r>
    </w:p>
    <w:p w:rsidR="00FB5892" w:rsidRPr="00F63925" w:rsidRDefault="004940EF" w:rsidP="00F63925">
      <w:pPr>
        <w:spacing w:line="288" w:lineRule="auto"/>
        <w:rPr>
          <w:rFonts w:asciiTheme="majorHAnsi" w:hAnsiTheme="majorHAnsi" w:cstheme="majorHAnsi"/>
          <w:color w:val="222222"/>
          <w:shd w:val="clear" w:color="auto" w:fill="FFFBEB"/>
        </w:rPr>
      </w:pPr>
      <w:r w:rsidRPr="00F63925">
        <w:rPr>
          <w:rFonts w:asciiTheme="majorHAnsi" w:hAnsiTheme="majorHAnsi" w:cstheme="majorHAnsi"/>
          <w:color w:val="222222"/>
        </w:rPr>
        <w:t>Apt 56B, Whitehaven Mansions,</w:t>
      </w:r>
      <w:r w:rsidRPr="00F63925">
        <w:rPr>
          <w:rFonts w:asciiTheme="majorHAnsi" w:hAnsiTheme="majorHAnsi" w:cstheme="majorHAnsi"/>
          <w:color w:val="222222"/>
          <w:shd w:val="clear" w:color="auto" w:fill="FFFBEB"/>
        </w:rPr>
        <w:t xml:space="preserve"> </w:t>
      </w:r>
    </w:p>
    <w:p w:rsidR="00FB5892" w:rsidRPr="00F63925" w:rsidRDefault="004940EF" w:rsidP="00F63925">
      <w:pPr>
        <w:spacing w:line="288" w:lineRule="auto"/>
        <w:rPr>
          <w:rFonts w:asciiTheme="majorHAnsi" w:hAnsiTheme="majorHAnsi" w:cstheme="majorHAnsi"/>
          <w:color w:val="222222"/>
          <w:shd w:val="clear" w:color="auto" w:fill="FFFBEB"/>
        </w:rPr>
      </w:pPr>
      <w:proofErr w:type="spellStart"/>
      <w:r w:rsidRPr="00F63925">
        <w:rPr>
          <w:rFonts w:asciiTheme="majorHAnsi" w:hAnsiTheme="majorHAnsi" w:cstheme="majorHAnsi"/>
          <w:color w:val="222222"/>
        </w:rPr>
        <w:t>Sandhurst</w:t>
      </w:r>
      <w:proofErr w:type="spellEnd"/>
      <w:r w:rsidRPr="00F63925">
        <w:rPr>
          <w:rFonts w:asciiTheme="majorHAnsi" w:hAnsiTheme="majorHAnsi" w:cstheme="majorHAnsi"/>
          <w:color w:val="222222"/>
        </w:rPr>
        <w:t xml:space="preserve"> </w:t>
      </w:r>
      <w:proofErr w:type="spellStart"/>
      <w:r w:rsidRPr="00F63925">
        <w:rPr>
          <w:rFonts w:asciiTheme="majorHAnsi" w:hAnsiTheme="majorHAnsi" w:cstheme="majorHAnsi"/>
          <w:color w:val="222222"/>
        </w:rPr>
        <w:t>Sq</w:t>
      </w:r>
      <w:proofErr w:type="spellEnd"/>
      <w:r w:rsidRPr="00F63925">
        <w:rPr>
          <w:rFonts w:asciiTheme="majorHAnsi" w:hAnsiTheme="majorHAnsi" w:cstheme="majorHAnsi"/>
          <w:color w:val="222222"/>
        </w:rPr>
        <w:t>, London</w:t>
      </w:r>
    </w:p>
    <w:p w:rsidR="00FB5892" w:rsidRPr="00F63925" w:rsidRDefault="004940EF" w:rsidP="00F63925">
      <w:pPr>
        <w:spacing w:line="288" w:lineRule="auto"/>
        <w:rPr>
          <w:rFonts w:asciiTheme="majorHAnsi" w:hAnsiTheme="majorHAnsi" w:cstheme="majorHAnsi"/>
          <w:color w:val="222222"/>
          <w:highlight w:val="white"/>
        </w:rPr>
      </w:pPr>
      <w:r w:rsidRPr="00F63925">
        <w:rPr>
          <w:rFonts w:asciiTheme="majorHAnsi" w:hAnsiTheme="majorHAnsi" w:cstheme="majorHAnsi"/>
          <w:color w:val="222222"/>
          <w:highlight w:val="white"/>
        </w:rPr>
        <w:t>April 15, 2017</w:t>
      </w:r>
    </w:p>
    <w:p w:rsidR="00FB5892" w:rsidRDefault="004940EF" w:rsidP="00F63925">
      <w:pPr>
        <w:spacing w:line="288" w:lineRule="auto"/>
        <w:rPr>
          <w:rFonts w:asciiTheme="majorHAnsi" w:hAnsiTheme="majorHAnsi" w:cstheme="majorHAnsi"/>
          <w:highlight w:val="white"/>
        </w:rPr>
      </w:pPr>
      <w:r w:rsidRPr="00F63925">
        <w:rPr>
          <w:rFonts w:asciiTheme="majorHAnsi" w:hAnsiTheme="majorHAnsi" w:cstheme="majorHAnsi"/>
          <w:highlight w:val="white"/>
        </w:rPr>
        <w:t xml:space="preserve"> </w:t>
      </w:r>
    </w:p>
    <w:p w:rsidR="00F63925" w:rsidRPr="00F63925" w:rsidRDefault="00F63925" w:rsidP="00F63925">
      <w:pPr>
        <w:spacing w:line="288" w:lineRule="auto"/>
        <w:rPr>
          <w:rFonts w:asciiTheme="majorHAnsi" w:hAnsiTheme="majorHAnsi" w:cstheme="majorHAnsi"/>
          <w:highlight w:val="white"/>
        </w:rPr>
      </w:pPr>
    </w:p>
    <w:p w:rsidR="00FB5892" w:rsidRPr="00F63925" w:rsidRDefault="004940EF" w:rsidP="00F63925">
      <w:pPr>
        <w:spacing w:line="288" w:lineRule="auto"/>
        <w:rPr>
          <w:rFonts w:asciiTheme="majorHAnsi" w:hAnsiTheme="majorHAnsi" w:cstheme="majorHAnsi"/>
          <w:color w:val="222222"/>
          <w:highlight w:val="white"/>
        </w:rPr>
      </w:pPr>
      <w:r w:rsidRPr="00F63925">
        <w:rPr>
          <w:rFonts w:asciiTheme="majorHAnsi" w:hAnsiTheme="majorHAnsi" w:cstheme="majorHAnsi"/>
          <w:color w:val="222222"/>
          <w:highlight w:val="white"/>
        </w:rPr>
        <w:t>John Doe</w:t>
      </w:r>
    </w:p>
    <w:p w:rsidR="00FB5892" w:rsidRPr="00F63925" w:rsidRDefault="004940EF" w:rsidP="00F63925">
      <w:pPr>
        <w:spacing w:line="288" w:lineRule="auto"/>
        <w:rPr>
          <w:rFonts w:asciiTheme="majorHAnsi" w:hAnsiTheme="majorHAnsi" w:cstheme="majorHAnsi"/>
          <w:color w:val="222222"/>
          <w:highlight w:val="white"/>
        </w:rPr>
      </w:pPr>
      <w:r w:rsidRPr="00F63925">
        <w:rPr>
          <w:rFonts w:asciiTheme="majorHAnsi" w:hAnsiTheme="majorHAnsi" w:cstheme="majorHAnsi"/>
          <w:color w:val="222222"/>
          <w:highlight w:val="white"/>
        </w:rPr>
        <w:t>35 Fuller Place, Brooklyn</w:t>
      </w:r>
    </w:p>
    <w:p w:rsidR="00FB5892" w:rsidRPr="00F63925" w:rsidRDefault="004940EF" w:rsidP="00F63925">
      <w:pPr>
        <w:spacing w:line="288" w:lineRule="auto"/>
        <w:rPr>
          <w:rFonts w:asciiTheme="majorHAnsi" w:hAnsiTheme="majorHAnsi" w:cstheme="majorHAnsi"/>
          <w:color w:val="222222"/>
          <w:highlight w:val="white"/>
        </w:rPr>
      </w:pPr>
      <w:r w:rsidRPr="00F63925">
        <w:rPr>
          <w:rFonts w:asciiTheme="majorHAnsi" w:hAnsiTheme="majorHAnsi" w:cstheme="majorHAnsi"/>
          <w:color w:val="222222"/>
          <w:highlight w:val="white"/>
        </w:rPr>
        <w:t>New York, 11215</w:t>
      </w:r>
    </w:p>
    <w:p w:rsidR="00FB5892" w:rsidRDefault="004940EF" w:rsidP="00F63925">
      <w:pPr>
        <w:spacing w:line="288" w:lineRule="auto"/>
        <w:rPr>
          <w:rFonts w:asciiTheme="majorHAnsi" w:hAnsiTheme="majorHAnsi" w:cstheme="majorHAnsi"/>
          <w:highlight w:val="white"/>
        </w:rPr>
      </w:pPr>
      <w:r w:rsidRPr="00F63925">
        <w:rPr>
          <w:rFonts w:asciiTheme="majorHAnsi" w:hAnsiTheme="majorHAnsi" w:cstheme="majorHAnsi"/>
          <w:highlight w:val="white"/>
        </w:rPr>
        <w:t xml:space="preserve"> </w:t>
      </w:r>
    </w:p>
    <w:p w:rsidR="00F63925" w:rsidRPr="00F63925" w:rsidRDefault="00F63925" w:rsidP="00F63925">
      <w:pPr>
        <w:spacing w:line="288" w:lineRule="auto"/>
        <w:rPr>
          <w:rFonts w:asciiTheme="majorHAnsi" w:hAnsiTheme="majorHAnsi" w:cstheme="majorHAnsi"/>
          <w:highlight w:val="white"/>
        </w:rPr>
      </w:pPr>
    </w:p>
    <w:p w:rsidR="00FB5892" w:rsidRPr="00F63925" w:rsidRDefault="004940EF" w:rsidP="00F63925">
      <w:pPr>
        <w:spacing w:line="288" w:lineRule="auto"/>
        <w:rPr>
          <w:rFonts w:asciiTheme="majorHAnsi" w:hAnsiTheme="majorHAnsi" w:cstheme="majorHAnsi"/>
          <w:highlight w:val="white"/>
        </w:rPr>
      </w:pPr>
      <w:r w:rsidRPr="00F63925">
        <w:rPr>
          <w:rFonts w:asciiTheme="majorHAnsi" w:hAnsiTheme="majorHAnsi" w:cstheme="majorHAnsi"/>
          <w:highlight w:val="white"/>
        </w:rPr>
        <w:t>Dear John,</w:t>
      </w:r>
    </w:p>
    <w:p w:rsidR="00FB5892" w:rsidRPr="00F63925" w:rsidRDefault="00FB5892" w:rsidP="00F63925">
      <w:pPr>
        <w:spacing w:line="288" w:lineRule="auto"/>
        <w:rPr>
          <w:rFonts w:asciiTheme="majorHAnsi" w:hAnsiTheme="majorHAnsi" w:cstheme="majorHAnsi"/>
          <w:highlight w:val="white"/>
        </w:rPr>
      </w:pPr>
    </w:p>
    <w:p w:rsidR="00FB5892" w:rsidRPr="00F63925" w:rsidRDefault="004940EF" w:rsidP="00F63925">
      <w:pPr>
        <w:spacing w:line="288" w:lineRule="auto"/>
        <w:rPr>
          <w:rFonts w:asciiTheme="majorHAnsi" w:hAnsiTheme="majorHAnsi" w:cstheme="majorHAnsi"/>
          <w:highlight w:val="white"/>
        </w:rPr>
      </w:pPr>
      <w:r w:rsidRPr="00F63925">
        <w:rPr>
          <w:rFonts w:asciiTheme="majorHAnsi" w:hAnsiTheme="majorHAnsi" w:cstheme="majorHAnsi"/>
          <w:highlight w:val="white"/>
        </w:rPr>
        <w:t>Congratulations on finally getting married! Best wishes to the groom and congratulations for the bride, or is it the other way around? Anyway, I’m sorry my husband and I didn’t make it for your big day.</w:t>
      </w:r>
    </w:p>
    <w:p w:rsidR="00FB5892" w:rsidRPr="00F63925" w:rsidRDefault="00FB5892" w:rsidP="00F63925">
      <w:pPr>
        <w:spacing w:line="288" w:lineRule="auto"/>
        <w:rPr>
          <w:rFonts w:asciiTheme="majorHAnsi" w:hAnsiTheme="majorHAnsi" w:cstheme="majorHAnsi"/>
          <w:highlight w:val="white"/>
        </w:rPr>
      </w:pPr>
    </w:p>
    <w:p w:rsidR="00FB5892" w:rsidRPr="00F63925" w:rsidRDefault="004940EF" w:rsidP="00F63925">
      <w:pPr>
        <w:spacing w:line="288" w:lineRule="auto"/>
        <w:rPr>
          <w:rFonts w:asciiTheme="majorHAnsi" w:hAnsiTheme="majorHAnsi" w:cstheme="majorHAnsi"/>
          <w:highlight w:val="white"/>
        </w:rPr>
      </w:pPr>
      <w:r w:rsidRPr="00F63925">
        <w:rPr>
          <w:rFonts w:asciiTheme="majorHAnsi" w:hAnsiTheme="majorHAnsi" w:cstheme="majorHAnsi"/>
          <w:highlight w:val="white"/>
        </w:rPr>
        <w:t>I wanted so much to attend your wedding, but unfortunately, I was advised against getting on a plane by my doctor -- it simply isn’t safe for my situation so close to my due date and my husband refuses to risk it, not even for my best friend. Although it is sad, I think you will agree that making sure your future godchild comes to this world safe takes precedence over your wedding.</w:t>
      </w:r>
    </w:p>
    <w:p w:rsidR="00FB5892" w:rsidRPr="00F63925" w:rsidRDefault="00FB5892" w:rsidP="00F63925">
      <w:pPr>
        <w:spacing w:line="288" w:lineRule="auto"/>
        <w:rPr>
          <w:rFonts w:asciiTheme="majorHAnsi" w:hAnsiTheme="majorHAnsi" w:cstheme="majorHAnsi"/>
          <w:highlight w:val="white"/>
        </w:rPr>
      </w:pPr>
    </w:p>
    <w:p w:rsidR="00FB5892" w:rsidRPr="00F63925" w:rsidRDefault="004940EF" w:rsidP="00F63925">
      <w:pPr>
        <w:spacing w:line="288" w:lineRule="auto"/>
        <w:rPr>
          <w:rFonts w:asciiTheme="majorHAnsi" w:hAnsiTheme="majorHAnsi" w:cstheme="majorHAnsi"/>
          <w:highlight w:val="white"/>
        </w:rPr>
      </w:pPr>
      <w:r w:rsidRPr="00F63925">
        <w:rPr>
          <w:rFonts w:asciiTheme="majorHAnsi" w:hAnsiTheme="majorHAnsi" w:cstheme="majorHAnsi"/>
          <w:highlight w:val="white"/>
        </w:rPr>
        <w:t>I really wish I could have been there for you and your new wife, though. I’m sure she looked lovely and I’m sure you feel that you are the happiest man on the planet today. Anyway, I am sending my wedding gift for you lovebirds in a separate parcel, it should arrive in a few weeks. Give my congratulations to your lovely new wife, and I’ll see both of you in the summer as planned. My future son / daughter shall be baptized then.</w:t>
      </w:r>
    </w:p>
    <w:p w:rsidR="00FB5892" w:rsidRPr="00F63925" w:rsidRDefault="00FB5892" w:rsidP="00F63925">
      <w:pPr>
        <w:spacing w:line="288" w:lineRule="auto"/>
        <w:rPr>
          <w:rFonts w:asciiTheme="majorHAnsi" w:hAnsiTheme="majorHAnsi" w:cstheme="majorHAnsi"/>
          <w:highlight w:val="white"/>
        </w:rPr>
      </w:pPr>
    </w:p>
    <w:p w:rsidR="00FB5892" w:rsidRPr="00F63925" w:rsidRDefault="004940EF" w:rsidP="00F63925">
      <w:pPr>
        <w:spacing w:line="288" w:lineRule="auto"/>
        <w:rPr>
          <w:rFonts w:asciiTheme="majorHAnsi" w:hAnsiTheme="majorHAnsi" w:cstheme="majorHAnsi"/>
          <w:highlight w:val="white"/>
        </w:rPr>
      </w:pPr>
      <w:r w:rsidRPr="00F63925">
        <w:rPr>
          <w:rFonts w:asciiTheme="majorHAnsi" w:hAnsiTheme="majorHAnsi" w:cstheme="majorHAnsi"/>
          <w:highlight w:val="white"/>
        </w:rPr>
        <w:t>Anyway, may all the love in the world be with you in this brand new journey. Enjoy your newfound married life, and I’ll speak with you soon.</w:t>
      </w:r>
    </w:p>
    <w:p w:rsidR="00FB5892" w:rsidRDefault="00FB5892" w:rsidP="00F63925">
      <w:pPr>
        <w:spacing w:line="288" w:lineRule="auto"/>
        <w:rPr>
          <w:rFonts w:asciiTheme="majorHAnsi" w:hAnsiTheme="majorHAnsi" w:cstheme="majorHAnsi"/>
          <w:highlight w:val="white"/>
        </w:rPr>
      </w:pPr>
    </w:p>
    <w:p w:rsidR="00F63925" w:rsidRPr="00F63925" w:rsidRDefault="00F63925" w:rsidP="00F63925">
      <w:pPr>
        <w:spacing w:line="288" w:lineRule="auto"/>
        <w:rPr>
          <w:rFonts w:asciiTheme="majorHAnsi" w:hAnsiTheme="majorHAnsi" w:cstheme="majorHAnsi"/>
          <w:highlight w:val="white"/>
        </w:rPr>
      </w:pPr>
    </w:p>
    <w:p w:rsidR="00FB5892" w:rsidRPr="00F63925" w:rsidRDefault="004940EF" w:rsidP="00F63925">
      <w:pPr>
        <w:spacing w:line="288" w:lineRule="auto"/>
        <w:rPr>
          <w:rFonts w:asciiTheme="majorHAnsi" w:hAnsiTheme="majorHAnsi" w:cstheme="majorHAnsi"/>
          <w:highlight w:val="white"/>
        </w:rPr>
      </w:pPr>
      <w:r w:rsidRPr="00F63925">
        <w:rPr>
          <w:rFonts w:asciiTheme="majorHAnsi" w:hAnsiTheme="majorHAnsi" w:cstheme="majorHAnsi"/>
          <w:highlight w:val="white"/>
        </w:rPr>
        <w:t>All the Best,</w:t>
      </w:r>
    </w:p>
    <w:p w:rsidR="00FB5892" w:rsidRPr="00F63925" w:rsidRDefault="004940EF" w:rsidP="00F63925">
      <w:pPr>
        <w:spacing w:line="288" w:lineRule="auto"/>
        <w:rPr>
          <w:rFonts w:asciiTheme="majorHAnsi" w:hAnsiTheme="majorHAnsi" w:cstheme="majorHAnsi"/>
          <w:highlight w:val="white"/>
        </w:rPr>
      </w:pPr>
      <w:r>
        <w:rPr>
          <w:rFonts w:asciiTheme="majorHAnsi" w:hAnsiTheme="majorHAnsi" w:cstheme="majorHAnsi"/>
          <w:noProof/>
          <w:color w:val="222222"/>
          <w:lang w:val="en-US"/>
        </w:rPr>
        <mc:AlternateContent>
          <mc:Choice Requires="wps">
            <w:drawing>
              <wp:anchor distT="0" distB="0" distL="114300" distR="114300" simplePos="0" relativeHeight="251677696" behindDoc="0" locked="0" layoutInCell="1" allowOverlap="1" wp14:anchorId="53C89579" wp14:editId="511B29D5">
                <wp:simplePos x="0" y="0"/>
                <wp:positionH relativeFrom="column">
                  <wp:posOffset>5514657</wp:posOffset>
                </wp:positionH>
                <wp:positionV relativeFrom="paragraph">
                  <wp:posOffset>1799909</wp:posOffset>
                </wp:positionV>
                <wp:extent cx="142875" cy="2286000"/>
                <wp:effectExtent l="0" t="4762" r="4762" b="4763"/>
                <wp:wrapNone/>
                <wp:docPr id="4" name="Rectangle 4"/>
                <wp:cNvGraphicFramePr/>
                <a:graphic xmlns:a="http://schemas.openxmlformats.org/drawingml/2006/main">
                  <a:graphicData uri="http://schemas.microsoft.com/office/word/2010/wordprocessingShape">
                    <wps:wsp>
                      <wps:cNvSpPr/>
                      <wps:spPr>
                        <a:xfrm rot="5400000">
                          <a:off x="0" y="0"/>
                          <a:ext cx="142875" cy="2286000"/>
                        </a:xfrm>
                        <a:prstGeom prst="rect">
                          <a:avLst/>
                        </a:prstGeom>
                        <a:solidFill>
                          <a:schemeClr val="accent6">
                            <a:lumMod val="50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5DAE7C8" id="Rectangle 4" o:spid="_x0000_s1026" style="position:absolute;margin-left:434.2pt;margin-top:141.75pt;width:11.25pt;height:180pt;rotation:90;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" fillcolor="#974706 [1609]" stroked="f"/>
            </w:pict>
          </mc:Fallback>
        </mc:AlternateContent>
      </w:r>
      <w:r w:rsidRPr="00F63925">
        <w:rPr>
          <w:rFonts w:asciiTheme="majorHAnsi" w:hAnsiTheme="majorHAnsi" w:cstheme="majorHAnsi"/>
          <w:highlight w:val="white"/>
        </w:rPr>
        <w:t>Jane</w:t>
      </w:r>
    </w:p>
    <w:sectPr w:rsidR="00FB5892" w:rsidRPr="00F63925" w:rsidSect="00F63925">
      <w:pgSz w:w="11907" w:h="16839" w:code="9"/>
      <w:pgMar w:top="1440" w:right="1440" w:bottom="1440" w:left="1440"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
  <w:rsids>
    <w:rsidRoot w:val="00FB5892"/>
    <w:rsid w:val="004940EF"/>
    <w:rsid w:val="005C3996"/>
    <w:rsid w:val="00F63925"/>
    <w:rsid w:val="00FB5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27F2E0-A72F-4AFD-B110-71BF04BF8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202</Words>
  <Characters>1158</Characters>
  <DocSecurity>0</DocSecurity>
  <Lines>9</Lines>
  <Paragraphs>2</Paragraphs>
  <ScaleCrop>false</ScaleCrop>
  <Company/>
  <LinksUpToDate>false</LinksUpToDate>
  <CharactersWithSpaces>1358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