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6D7" w:rsidRDefault="00335EDE">
      <w:r>
        <w:rPr>
          <w:rFonts w:ascii="Helvetica" w:hAnsi="Helvetica" w:cs="Helvetica"/>
          <w:color w:val="333333"/>
        </w:rPr>
        <w:t>To Whom it May Concern</w:t>
      </w:r>
      <w:proofErr w:type="gramStart"/>
      <w:r>
        <w:rPr>
          <w:rFonts w:ascii="Helvetica" w:hAnsi="Helvetica" w:cs="Helvetica"/>
          <w:color w:val="333333"/>
        </w:rPr>
        <w:t>,</w:t>
      </w:r>
      <w:proofErr w:type="gramEnd"/>
      <w:r>
        <w:rPr>
          <w:rFonts w:ascii="Helvetica" w:hAnsi="Helvetica" w:cs="Helvetica"/>
          <w:color w:val="333333"/>
        </w:rPr>
        <w:br/>
      </w:r>
      <w:r>
        <w:rPr>
          <w:rFonts w:ascii="Helvetica" w:hAnsi="Helvetica" w:cs="Helvetica"/>
          <w:color w:val="333333"/>
        </w:rPr>
        <w:br/>
        <w:t>One would always assume that it is the older sister who is responsible for her younger sister. But in Joanne's case, it was always she who took care of me. I am always puzzled by how she developed these motherly qualities, considering the fact that we lost our parents when we were very young.</w:t>
      </w:r>
      <w:r>
        <w:rPr>
          <w:rStyle w:val="apple-converted-space"/>
          <w:rFonts w:ascii="Helvetica" w:hAnsi="Helvetica" w:cs="Helvetica"/>
          <w:color w:val="333333"/>
        </w:rPr>
        <w:t> </w:t>
      </w:r>
      <w:r>
        <w:rPr>
          <w:rFonts w:ascii="Helvetica" w:hAnsi="Helvetica" w:cs="Helvetica"/>
          <w:color w:val="333333"/>
        </w:rPr>
        <w:br/>
      </w:r>
      <w:r>
        <w:rPr>
          <w:rFonts w:ascii="Helvetica" w:hAnsi="Helvetica" w:cs="Helvetica"/>
          <w:color w:val="333333"/>
        </w:rPr>
        <w:br/>
        <w:t>I think this nurturing quality comes naturally to Joanne. She cares, and that reflects in every aspect of her life, even in the plants she takes care of. Her husband Arnold, on the other hand, balances her highly caring nature with the strictness that it takes to be a parent, by ensuring that things are done in moderation.</w:t>
      </w:r>
      <w:r>
        <w:rPr>
          <w:rStyle w:val="apple-converted-space"/>
          <w:rFonts w:ascii="Helvetica" w:hAnsi="Helvetica" w:cs="Helvetica"/>
          <w:color w:val="333333"/>
        </w:rPr>
        <w:t> </w:t>
      </w:r>
      <w:r>
        <w:rPr>
          <w:rFonts w:ascii="Helvetica" w:hAnsi="Helvetica" w:cs="Helvetica"/>
          <w:color w:val="333333"/>
        </w:rPr>
        <w:br/>
      </w:r>
      <w:r>
        <w:rPr>
          <w:rFonts w:ascii="Helvetica" w:hAnsi="Helvetica" w:cs="Helvetica"/>
          <w:color w:val="333333"/>
        </w:rPr>
        <w:br/>
        <w:t>The only way I can assure you of the ability of Joanne and Arnold to parent a child is their relationship with my 7-year old daughter, Myra. The three of them share a bond that is as good as that of any parent with a child. They draw out her best, and it shows in the way she is evolving as a human being.</w:t>
      </w:r>
      <w:r>
        <w:rPr>
          <w:rStyle w:val="apple-converted-space"/>
          <w:rFonts w:ascii="Helvetica" w:hAnsi="Helvetica" w:cs="Helvetica"/>
          <w:color w:val="333333"/>
        </w:rPr>
        <w:t> </w:t>
      </w:r>
      <w:r>
        <w:rPr>
          <w:rFonts w:ascii="Helvetica" w:hAnsi="Helvetica" w:cs="Helvetica"/>
          <w:color w:val="333333"/>
        </w:rPr>
        <w:br/>
      </w:r>
      <w:r>
        <w:rPr>
          <w:rFonts w:ascii="Helvetica" w:hAnsi="Helvetica" w:cs="Helvetica"/>
          <w:color w:val="333333"/>
        </w:rPr>
        <w:br/>
        <w:t>To conclude, all I can say is both of them are dependable human beings who know the importance of raising a good human being who can add value to society. Should you have any further queries regarding the two, you may contact me on 9876-5432 or mary.jones@mjax.net.</w:t>
      </w:r>
      <w:r>
        <w:rPr>
          <w:rFonts w:ascii="Helvetica" w:hAnsi="Helvetica" w:cs="Helvetica"/>
          <w:color w:val="333333"/>
        </w:rPr>
        <w:br/>
      </w:r>
      <w:r>
        <w:rPr>
          <w:rFonts w:ascii="Helvetica" w:hAnsi="Helvetica" w:cs="Helvetica"/>
          <w:color w:val="333333"/>
        </w:rPr>
        <w:br/>
        <w:t>Sincerely</w:t>
      </w:r>
      <w:proofErr w:type="gramStart"/>
      <w:r>
        <w:rPr>
          <w:rFonts w:ascii="Helvetica" w:hAnsi="Helvetica" w:cs="Helvetica"/>
          <w:color w:val="333333"/>
        </w:rPr>
        <w:t>,</w:t>
      </w:r>
      <w:proofErr w:type="gramEnd"/>
      <w:r>
        <w:rPr>
          <w:rFonts w:ascii="Helvetica" w:hAnsi="Helvetica" w:cs="Helvetica"/>
          <w:color w:val="333333"/>
        </w:rPr>
        <w:br/>
        <w:t>Mary Jones</w:t>
      </w:r>
      <w:r>
        <w:rPr>
          <w:rFonts w:ascii="Helvetica" w:hAnsi="Helvetica" w:cs="Helvetica"/>
          <w:color w:val="333333"/>
        </w:rPr>
        <w:br/>
      </w:r>
      <w:r>
        <w:rPr>
          <w:rFonts w:ascii="Helvetica" w:hAnsi="Helvetica" w:cs="Helvetica"/>
          <w:color w:val="333333"/>
        </w:rPr>
        <w:br/>
      </w:r>
      <w:bookmarkStart w:id="0" w:name="_GoBack"/>
      <w:bookmarkEnd w:id="0"/>
    </w:p>
    <w:sectPr w:rsidR="00E6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DE"/>
    <w:rsid w:val="00335EDE"/>
    <w:rsid w:val="00E63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35EDE"/>
  </w:style>
  <w:style w:type="character" w:styleId="Hyperlink">
    <w:name w:val="Hyperlink"/>
    <w:basedOn w:val="DefaultParagraphFont"/>
    <w:uiPriority w:val="99"/>
    <w:semiHidden/>
    <w:unhideWhenUsed/>
    <w:rsid w:val="00335ED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35EDE"/>
  </w:style>
  <w:style w:type="character" w:styleId="Hyperlink">
    <w:name w:val="Hyperlink"/>
    <w:basedOn w:val="DefaultParagraphFont"/>
    <w:uiPriority w:val="99"/>
    <w:semiHidden/>
    <w:unhideWhenUsed/>
    <w:rsid w:val="00335E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186</Words>
  <Characters>1061</Characters>
  <DocSecurity>0</DocSecurity>
  <Lines>8</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1245</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