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40512" from="163.970551pt,106.031685pt" to="236.042554pt,106.0316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9488" from="326.288544pt,106.031685pt" to="506.288552pt,106.0316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8464" from="195.658554pt,119.831673pt" to="273.689758pt,119.83167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7440" from="392.269226pt,119.831673pt" to="506.269231pt,119.83167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6416" from="113.432243pt,161.231705pt" to="287.501852pt,161.2317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5392" from="85.080002pt,272.831665pt" to="505.080022pt,272.83166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4368" from="85.080002pt,293.831665pt" to="505.080022pt,293.83166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3344" from="304.799988pt,438.851685pt" to="454.799995pt,438.8516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32320" from="85.080002pt,709.440002pt" to="229.080002pt,709.440002pt" stroked="true" strokeweight=".600010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8.419998pt;margin-top:48.641937pt;width:218.45pt;height:17.5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Certificate of Employment (Sample)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90.048615pt;width:87.65pt;height:17.25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position w:val="11"/>
                      <w:sz w:val="16"/>
                    </w:rPr>
                    <w:t>1</w:t>
                  </w:r>
                  <w:r>
                    <w:rPr/>
                    <w:t>(Office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279999pt;margin-top:90.048615pt;width:5.95pt;height:24.65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</w:rPr>
                    <w:t>2</w:t>
                  </w:r>
                </w:p>
                <w:p>
                  <w:pPr>
                    <w:spacing w:before="92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080002pt;margin-top:91.986343pt;width:49.25pt;height:15.3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660004pt;margin-top:103.848618pt;width:116.15pt;height:17.2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position w:val="11"/>
                      <w:sz w:val="16"/>
                    </w:rPr>
                    <w:t>3</w:t>
                  </w:r>
                  <w:r>
                    <w:rPr/>
                    <w:t>), hereby declares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05.786339pt;width:108.1pt;height:15.3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and Contact 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19.586342pt;width:339.5pt;height:15.3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60" w:val="left" w:leader="none"/>
                    </w:tabs>
                    <w:spacing w:before="10"/>
                  </w:pPr>
                  <w:r>
                    <w:rPr/>
                    <w:t>(Holder  of  Macao  I.D.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Card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) was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engaged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02948pt;margin-top:119.586342pt;width:83.35pt;height:15.3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as employee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31.448608pt;width:427.2pt;height:17.25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01" w:val="left" w:leader="none"/>
                    </w:tabs>
                    <w:spacing w:before="48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(day/ month/ year), whose 1) nature of work /or 2) position(s) held</w:t>
                  </w:r>
                  <w:r>
                    <w:rPr>
                      <w:vertAlign w:val="superscript"/>
                    </w:rPr>
                    <w:t>5</w:t>
                  </w:r>
                  <w:r>
                    <w:rPr>
                      <w:spacing w:val="5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459991pt;margin-top:145.248611pt;width:9pt;height:17.25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16"/>
                    </w:rPr>
                    <w:t>6</w:t>
                  </w:r>
                  <w:r>
                    <w:rPr>
                      <w:position w:val="-10"/>
                      <w:sz w:val="24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79903pt;margin-top:147.18634pt;width:24.65pt;height:15.3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(are)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183594pt;margin-top:147.18634pt;width:212.1pt;height:15.3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and employee terminated labour relations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60.926346pt;width:293pt;height:15.3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933" w:val="left" w:leader="none"/>
                    </w:tabs>
                    <w:spacing w:before="10"/>
                  </w:pPr>
                  <w:r>
                    <w:rPr/>
                    <w:t>with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employer on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(day/ month/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year).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95.786346pt;width:427.25pt;height:57.3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spacing w:line="364" w:lineRule="auto" w:before="10"/>
                    <w:ind w:firstLine="540"/>
                  </w:pPr>
                  <w:r>
                    <w:rPr/>
                    <w:t>Pursuant to Article 78 of Law No. 7/2008 (Labour Relations Law), employer hereby gives further information concerning performance of service of employee as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300.786346pt;width:419pt;height:15.3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99" w:val="left" w:leader="none"/>
                    </w:tabs>
                    <w:spacing w:before="1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383.466339pt;width:171.65pt;height:15.3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Employer or his/her representative: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438.606354pt;width:153.950pt;height:42.9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(Signature and Stamp)</w:t>
                  </w:r>
                </w:p>
                <w:p>
                  <w:pPr>
                    <w:pStyle w:val="BodyText"/>
                    <w:tabs>
                      <w:tab w:pos="3059" w:val="left" w:leader="none"/>
                    </w:tabs>
                    <w:spacing w:before="0"/>
                    <w:ind w:left="869" w:right="17" w:hanging="85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(day/month/year)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712.813049pt;width:5pt;height:19.05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1</w:t>
                  </w:r>
                </w:p>
                <w:p>
                  <w:pPr>
                    <w:spacing w:before="69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998pt;margin-top:714.159668pt;width:413.1pt;height:74.0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Name of employer or company.</w:t>
                  </w:r>
                </w:p>
                <w:p>
                  <w:pPr>
                    <w:spacing w:before="1"/>
                    <w:ind w:left="20" w:right="17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indicate employer’s correspondence address, office address or address as registered in Application Form for Business Start-up (Declaração de início de actividade).</w:t>
                  </w:r>
                </w:p>
                <w:p>
                  <w:pPr>
                    <w:spacing w:before="0"/>
                    <w:ind w:left="20" w:right="5712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Contact number of employer. Name of employee.</w:t>
                  </w:r>
                </w:p>
                <w:p>
                  <w:pPr>
                    <w:spacing w:line="20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Select one option from two provided.</w:t>
                  </w:r>
                </w:p>
                <w:p>
                  <w:pPr>
                    <w:spacing w:line="207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indicate nature of work or position(s) held.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743.833008pt;width:5pt;height:39.7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3</w:t>
                  </w:r>
                </w:p>
                <w:p>
                  <w:pPr>
                    <w:spacing w:before="69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4</w:t>
                  </w:r>
                </w:p>
                <w:p>
                  <w:pPr>
                    <w:spacing w:before="69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5</w:t>
                  </w:r>
                </w:p>
                <w:p>
                  <w:pPr>
                    <w:spacing w:before="68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970551pt;margin-top:95.031685pt;width:72.1pt;height:12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288544pt;margin-top:95.031685pt;width:180pt;height:12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58554pt;margin-top:108.831673pt;width:78.05pt;height:12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69226pt;margin-top:108.831673pt;width:114pt;height:12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100006pt;margin-top:120.279724pt;width:84.05pt;height:12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34.079712pt;width:84.1pt;height:12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32243pt;margin-top:150.231705pt;width:174.1pt;height:12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83319pt;margin-top:161.61969pt;width:108.1pt;height:12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61.831665pt;width:420pt;height:12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82.831665pt;width:420pt;height:12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01.479675pt;width:414pt;height:12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799988pt;margin-top:427.851685pt;width:150pt;height:12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84302pt;margin-top:453.099701pt;width:126pt;height:12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698.440002pt;width:144pt;height:12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98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