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64667628"/>
        <w:docPartObj>
          <w:docPartGallery w:val="Cover Pages"/>
          <w:docPartUnique/>
        </w:docPartObj>
      </w:sdtPr>
      <w:sdtEndPr>
        <w:rPr>
          <w:rFonts w:asciiTheme="majorHAnsi" w:hAnsiTheme="majorHAnsi"/>
        </w:rPr>
      </w:sdtEndPr>
      <w:sdtContent>
        <w:p w:rsidR="007E06F2" w:rsidRDefault="007E06F2">
          <w:r>
            <w:rPr>
              <w:noProof/>
            </w:rPr>
            <mc:AlternateContent>
              <mc:Choice Requires="wps">
                <w:drawing>
                  <wp:anchor distT="0" distB="0" distL="114300" distR="114300" simplePos="0" relativeHeight="251660288" behindDoc="1" locked="0" layoutInCell="1" allowOverlap="1" wp14:anchorId="4E47D434" wp14:editId="34A4A1EA">
                    <wp:simplePos x="0" y="0"/>
                    <wp:positionH relativeFrom="margin">
                      <wp:align>center</wp:align>
                    </wp:positionH>
                    <mc:AlternateContent>
                      <mc:Choice Requires="wp14">
                        <wp:positionV relativeFrom="margin">
                          <wp14:pctPosVOffset>-5000</wp14:pctPosVOffset>
                        </wp:positionV>
                      </mc:Choice>
                      <mc:Fallback>
                        <wp:positionV relativeFrom="page">
                          <wp:posOffset>114300</wp:posOffset>
                        </wp:positionV>
                      </mc:Fallback>
                    </mc:AlternateContent>
                    <wp:extent cx="6537960" cy="534924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EndPr/>
                                <w:sdtContent>
                                  <w:p w:rsidR="007E06F2" w:rsidRDefault="00590084">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T-TESS Sample Teacher Goals</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id="Rectangle 6" o:spid="_x0000_s1026"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Content>
                            <w:p w:rsidR="007E06F2" w:rsidRDefault="00590084">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T-TESS Sample Teacher Goals</w:t>
                              </w:r>
                            </w:p>
                          </w:sdtContent>
                        </w:sdt>
                      </w:txbxContent>
                    </v:textbox>
                    <w10:wrap anchorx="margin" anchory="margin"/>
                  </v:rect>
                </w:pict>
              </mc:Fallback>
            </mc:AlternateContent>
          </w:r>
        </w:p>
        <w:p w:rsidR="007E06F2" w:rsidRDefault="007E06F2"/>
        <w:p w:rsidR="007E06F2" w:rsidRDefault="007E06F2"/>
        <w:p w:rsidR="007E06F2" w:rsidRDefault="007E06F2"/>
        <w:p w:rsidR="007E06F2" w:rsidRDefault="007E06F2">
          <w:pPr>
            <w:rPr>
              <w:rFonts w:asciiTheme="majorHAnsi" w:hAnsiTheme="majorHAnsi"/>
            </w:rPr>
          </w:pPr>
          <w:r>
            <w:rPr>
              <w:noProof/>
            </w:rPr>
            <mc:AlternateContent>
              <mc:Choice Requires="wps">
                <w:drawing>
                  <wp:anchor distT="0" distB="0" distL="114300" distR="114300" simplePos="0" relativeHeight="251662336" behindDoc="0" locked="0" layoutInCell="1" allowOverlap="1" wp14:anchorId="2AE44B60" wp14:editId="132C72A7">
                    <wp:simplePos x="0" y="0"/>
                    <mc:AlternateContent>
                      <mc:Choice Requires="wp14">
                        <wp:positionH relativeFrom="margin">
                          <wp14:pctPosHOffset>-5000</wp14:pctPosHOffset>
                        </wp:positionH>
                      </mc:Choice>
                      <mc:Fallback>
                        <wp:positionH relativeFrom="page">
                          <wp:posOffset>0</wp:posOffset>
                        </wp:positionH>
                      </mc:Fallback>
                    </mc:AlternateContent>
                    <mc:AlternateContent>
                      <mc:Choice Requires="wp14">
                        <wp:positionV relativeFrom="margin">
                          <wp14:pctPosVOffset>59000</wp14:pctPosVOffset>
                        </wp:positionV>
                      </mc:Choice>
                      <mc:Fallback>
                        <wp:positionV relativeFrom="page">
                          <wp:posOffset>4503420</wp:posOffset>
                        </wp:positionV>
                      </mc:Fallback>
                    </mc:AlternateContent>
                    <wp:extent cx="2941955" cy="370332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06F2" w:rsidRDefault="007E06F2">
                                <w:pPr>
                                  <w:suppressOverlap/>
                                  <w:jc w:val="right"/>
                                  <w:rPr>
                                    <w:b/>
                                    <w:bCs/>
                                    <w:color w:val="1F497D" w:themeColor="text2"/>
                                    <w:spacing w:val="60"/>
                                    <w:sz w:val="20"/>
                                    <w:szCs w:val="20"/>
                                  </w:rPr>
                                </w:pPr>
                              </w:p>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type id="_x0000_t202" coordsize="21600,21600" o:spt="202" path="m,l,21600r21600,l21600,xe">
                    <v:stroke joinstyle="miter"/>
                    <v:path gradientshapeok="t" o:connecttype="rect"/>
                  </v:shapetype>
                  <v:shape id="Text Box 386" o:spid="_x0000_s1027"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" filled="f" stroked="f" strokeweight=".5pt">
                    <v:textbox inset=",7.2pt,,7.2pt">
                      <w:txbxContent>
                        <w:p w:rsidR="007E06F2" w:rsidRDefault="007E06F2">
                          <w:pPr>
                            <w:suppressOverlap/>
                            <w:jc w:val="right"/>
                            <w:rPr>
                              <w:b/>
                              <w:bCs/>
                              <w:color w:val="1F497D" w:themeColor="text2"/>
                              <w:spacing w:val="60"/>
                              <w:sz w:val="20"/>
                              <w:szCs w:val="20"/>
                            </w:rPr>
                          </w:pP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2B371CCD" wp14:editId="7C58BDC9">
                    <wp:simplePos x="0" y="0"/>
                    <mc:AlternateContent>
                      <mc:Choice Requires="wp14">
                        <wp:positionH relativeFrom="margin">
                          <wp14:pctPosHOffset>44500</wp14:pctPosHOffset>
                        </wp:positionH>
                      </mc:Choice>
                      <mc:Fallback>
                        <wp:positionH relativeFrom="page">
                          <wp:posOffset>4526280</wp:posOffset>
                        </wp:positionH>
                      </mc:Fallback>
                    </mc:AlternateContent>
                    <mc:AlternateContent>
                      <mc:Choice Requires="wp14">
                        <wp:positionV relativeFrom="margin">
                          <wp14:pctPosVOffset>59000</wp14:pctPosVOffset>
                        </wp:positionV>
                      </mc:Choice>
                      <mc:Fallback>
                        <wp:positionV relativeFrom="page">
                          <wp:posOffset>4503420</wp:posOffset>
                        </wp:positionV>
                      </mc:Fallback>
                    </mc:AlternateContent>
                    <wp:extent cx="3596005" cy="370332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1F497D"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EndPr/>
                                <w:sdtContent>
                                  <w:p w:rsidR="007E06F2" w:rsidRDefault="007E06F2">
                                    <w:pPr>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Nederland ISD</w:t>
                                    </w:r>
                                  </w:p>
                                </w:sdtContent>
                              </w:sdt>
                              <w:sdt>
                                <w:sdtPr>
                                  <w:rPr>
                                    <w:color w:val="1F497D" w:themeColor="text2"/>
                                  </w:rPr>
                                  <w:alias w:val="Abstract"/>
                                  <w:id w:val="-1607958633"/>
                                  <w:showingPlcHdr/>
                                  <w:dataBinding w:prefixMappings="xmlns:ns0='http://schemas.microsoft.com/office/2006/coverPageProps'" w:xpath="/ns0:CoverPageProperties[1]/ns0:Abstract[1]" w:storeItemID="{55AF091B-3C7A-41E3-B477-F2FDAA23CFDA}"/>
                                  <w:text/>
                                </w:sdtPr>
                                <w:sdtEndPr/>
                                <w:sdtContent>
                                  <w:p w:rsidR="007E06F2" w:rsidRDefault="007E06F2">
                                    <w:pPr>
                                      <w:suppressOverlap/>
                                      <w:rPr>
                                        <w:color w:val="1F497D" w:themeColor="text2"/>
                                      </w:rPr>
                                    </w:pPr>
                                    <w:r>
                                      <w:rPr>
                                        <w:color w:val="1F497D" w:themeColor="text2"/>
                                      </w:rPr>
                                      <w:t xml:space="preserve">     </w:t>
                                    </w:r>
                                  </w:p>
                                </w:sdtContent>
                              </w:sdt>
                              <w:p w:rsidR="007E06F2" w:rsidRDefault="007E06F2"/>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 id="Text Box 387" o:spid="_x0000_s1028" type="#_x0000_t202" style="position:absolute;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" filled="f" stroked="f" strokeweight=".5pt">
                    <v:textbox inset=",14.4pt,,7.2pt">
                      <w:txbxContent>
                        <w:sdt>
                          <w:sdtPr>
                            <w:rPr>
                              <w:rFonts w:asciiTheme="majorHAnsi" w:eastAsiaTheme="majorEastAsia" w:hAnsiTheme="majorHAnsi" w:cstheme="majorBidi"/>
                              <w:color w:val="1F497D"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Content>
                            <w:p w:rsidR="007E06F2" w:rsidRDefault="007E06F2">
                              <w:pPr>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Nederland ISD</w:t>
                              </w:r>
                            </w:p>
                          </w:sdtContent>
                        </w:sdt>
                        <w:sdt>
                          <w:sdtPr>
                            <w:rPr>
                              <w:color w:val="1F497D" w:themeColor="text2"/>
                            </w:rPr>
                            <w:alias w:val="Abstract"/>
                            <w:id w:val="-1607958633"/>
                            <w:showingPlcHdr/>
                            <w:dataBinding w:prefixMappings="xmlns:ns0='http://schemas.microsoft.com/office/2006/coverPageProps'" w:xpath="/ns0:CoverPageProperties[1]/ns0:Abstract[1]" w:storeItemID="{55AF091B-3C7A-41E3-B477-F2FDAA23CFDA}"/>
                            <w:text/>
                          </w:sdtPr>
                          <w:sdtContent>
                            <w:p w:rsidR="007E06F2" w:rsidRDefault="007E06F2">
                              <w:pPr>
                                <w:suppressOverlap/>
                                <w:rPr>
                                  <w:color w:val="1F497D" w:themeColor="text2"/>
                                </w:rPr>
                              </w:pPr>
                              <w:r>
                                <w:rPr>
                                  <w:color w:val="1F497D" w:themeColor="text2"/>
                                </w:rPr>
                                <w:t xml:space="preserve">     </w:t>
                              </w:r>
                            </w:p>
                          </w:sdtContent>
                        </w:sdt>
                        <w:p w:rsidR="007E06F2" w:rsidRDefault="007E06F2"/>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7375B5A3" wp14:editId="05C62488">
                    <wp:simplePos x="0" y="0"/>
                    <wp:positionH relativeFrom="margin">
                      <wp:align>center</wp:align>
                    </wp:positionH>
                    <mc:AlternateContent>
                      <mc:Choice Requires="wp14">
                        <wp:positionV relativeFrom="margin">
                          <wp14:pctPosVOffset>59000</wp14:pctPosVOffset>
                        </wp:positionV>
                      </mc:Choice>
                      <mc:Fallback>
                        <wp:positionV relativeFrom="page">
                          <wp:posOffset>4503420</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mc:Fallback>
            </mc:AlternateContent>
          </w:r>
          <w:r>
            <w:rPr>
              <w:noProof/>
            </w:rPr>
            <mc:AlternateContent>
              <mc:Choice Requires="wpg">
                <w:drawing>
                  <wp:anchor distT="0" distB="0" distL="114300" distR="114300" simplePos="0" relativeHeight="251661312" behindDoc="0" locked="0" layoutInCell="1" allowOverlap="1" wp14:anchorId="1D7421B1" wp14:editId="0B3D4431">
                    <wp:simplePos x="0" y="0"/>
                    <mc:AlternateContent>
                      <mc:Choice Requires="wp14">
                        <wp:positionH relativeFrom="page">
                          <wp14:pctPosHOffset>75000</wp14:pctPosHOffset>
                        </wp:positionH>
                      </mc:Choice>
                      <mc:Fallback>
                        <wp:positionH relativeFrom="page">
                          <wp:posOffset>7543800</wp:posOffset>
                        </wp:positionH>
                      </mc:Fallback>
                    </mc:AlternateContent>
                    <mc:AlternateContent>
                      <mc:Choice Requires="wp14">
                        <wp:positionV relativeFrom="page">
                          <wp14:pctPosVOffset>49000</wp14:pctPosVOffset>
                        </wp:positionV>
                      </mc:Choice>
                      <mc:Fallback>
                        <wp:positionV relativeFrom="page">
                          <wp:posOffset>3808095</wp:posOffset>
                        </wp:positionV>
                      </mc:Fallback>
                    </mc:AlternateContent>
                    <wp:extent cx="740664" cy="777240"/>
                    <wp:effectExtent l="19050" t="0" r="2286" b="0"/>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pZqQMAAMI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NhCKWakDAADC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mc:Fallback>
            </mc:AlternateContent>
          </w:r>
          <w:r>
            <w:rPr>
              <w:rFonts w:asciiTheme="majorHAnsi" w:hAnsiTheme="majorHAnsi"/>
            </w:rPr>
            <w:br w:type="page"/>
          </w:r>
        </w:p>
      </w:sdtContent>
    </w:sdt>
    <w:p w:rsidR="007E06F2" w:rsidRDefault="007E06F2" w:rsidP="00436D6C">
      <w:pPr>
        <w:rPr>
          <w:rFonts w:asciiTheme="majorHAnsi" w:hAnsiTheme="majorHAnsi"/>
        </w:rPr>
      </w:pPr>
    </w:p>
    <w:p w:rsidR="00B84971" w:rsidRDefault="004355F1" w:rsidP="00436D6C">
      <w:pPr>
        <w:rPr>
          <w:rFonts w:asciiTheme="majorHAnsi" w:hAnsiTheme="majorHAnsi"/>
          <w:sz w:val="28"/>
          <w:szCs w:val="28"/>
        </w:rPr>
      </w:pPr>
      <w:r>
        <w:rPr>
          <w:rFonts w:asciiTheme="majorHAnsi" w:hAnsiTheme="majorHAnsi"/>
          <w:sz w:val="28"/>
          <w:szCs w:val="28"/>
        </w:rPr>
        <w:t>The Texas Teacher Evaluation and Support System (T-TESS) focuses on providing continuous, timely and formative feedback to educators so they can improve</w:t>
      </w:r>
      <w:r w:rsidR="00B84971">
        <w:rPr>
          <w:rFonts w:asciiTheme="majorHAnsi" w:hAnsiTheme="majorHAnsi"/>
          <w:sz w:val="28"/>
          <w:szCs w:val="28"/>
        </w:rPr>
        <w:t xml:space="preserve"> their practice. T-TESS includes components which address goal-</w:t>
      </w:r>
      <w:proofErr w:type="gramStart"/>
      <w:r w:rsidR="00B84971">
        <w:rPr>
          <w:rFonts w:asciiTheme="majorHAnsi" w:hAnsiTheme="majorHAnsi"/>
          <w:sz w:val="28"/>
          <w:szCs w:val="28"/>
        </w:rPr>
        <w:t>setting ,</w:t>
      </w:r>
      <w:proofErr w:type="gramEnd"/>
      <w:r w:rsidR="00B84971">
        <w:rPr>
          <w:rFonts w:asciiTheme="majorHAnsi" w:hAnsiTheme="majorHAnsi"/>
          <w:sz w:val="28"/>
          <w:szCs w:val="28"/>
        </w:rPr>
        <w:t xml:space="preserve"> a professional development plan and the evaluation cycle (including: pre-conference, observation, and post-conference). In the goal setting portion of T-TESS, teachers are expected to develop S.M.A.R.T. (Specific, Measurable, Achievable, Relevant, Time-bound) goals and track progress toward meeting those goals.</w:t>
      </w:r>
    </w:p>
    <w:p w:rsidR="004355F1" w:rsidRDefault="00590084" w:rsidP="00436D6C">
      <w:pPr>
        <w:rPr>
          <w:rFonts w:asciiTheme="majorHAnsi" w:hAnsiTheme="majorHAnsi"/>
          <w:sz w:val="28"/>
          <w:szCs w:val="28"/>
        </w:rPr>
      </w:pPr>
      <w:r>
        <w:rPr>
          <w:rFonts w:asciiTheme="majorHAnsi" w:hAnsiTheme="majorHAnsi"/>
          <w:sz w:val="28"/>
          <w:szCs w:val="28"/>
        </w:rPr>
        <w:t xml:space="preserve">This document was developed to </w:t>
      </w:r>
      <w:r w:rsidR="004355F1">
        <w:rPr>
          <w:rFonts w:asciiTheme="majorHAnsi" w:hAnsiTheme="majorHAnsi"/>
          <w:sz w:val="28"/>
          <w:szCs w:val="28"/>
        </w:rPr>
        <w:t>assist</w:t>
      </w:r>
      <w:r>
        <w:rPr>
          <w:rFonts w:asciiTheme="majorHAnsi" w:hAnsiTheme="majorHAnsi"/>
          <w:sz w:val="28"/>
          <w:szCs w:val="28"/>
        </w:rPr>
        <w:t xml:space="preserve"> teachers in developing teacher goals for the new </w:t>
      </w:r>
      <w:r w:rsidR="00B84971">
        <w:rPr>
          <w:rFonts w:asciiTheme="majorHAnsi" w:hAnsiTheme="majorHAnsi"/>
          <w:sz w:val="28"/>
          <w:szCs w:val="28"/>
        </w:rPr>
        <w:t>goal setting component of T-TESS</w:t>
      </w:r>
      <w:r>
        <w:rPr>
          <w:rFonts w:asciiTheme="majorHAnsi" w:hAnsiTheme="majorHAnsi"/>
          <w:sz w:val="28"/>
          <w:szCs w:val="28"/>
        </w:rPr>
        <w:t xml:space="preserve">. It contains eight sample S.M.A.R.T. goals. Each letter in S.M.A.R.T. refers to a different criterion for judging objectives. </w:t>
      </w:r>
      <w:r w:rsidR="004355F1">
        <w:rPr>
          <w:rFonts w:asciiTheme="majorHAnsi" w:hAnsiTheme="majorHAnsi"/>
          <w:sz w:val="28"/>
          <w:szCs w:val="28"/>
        </w:rPr>
        <w:t>The most common criteria for S.M.A.R.T. are as follows:</w:t>
      </w:r>
    </w:p>
    <w:p w:rsidR="004355F1" w:rsidRDefault="004355F1" w:rsidP="004355F1">
      <w:pPr>
        <w:pStyle w:val="ListParagraph"/>
        <w:numPr>
          <w:ilvl w:val="0"/>
          <w:numId w:val="2"/>
        </w:numPr>
        <w:rPr>
          <w:rFonts w:asciiTheme="majorHAnsi" w:hAnsiTheme="majorHAnsi"/>
          <w:sz w:val="28"/>
          <w:szCs w:val="28"/>
        </w:rPr>
      </w:pPr>
      <w:r w:rsidRPr="004355F1">
        <w:rPr>
          <w:rFonts w:asciiTheme="majorHAnsi" w:hAnsiTheme="majorHAnsi"/>
          <w:b/>
          <w:sz w:val="28"/>
          <w:szCs w:val="28"/>
        </w:rPr>
        <w:t>Specific</w:t>
      </w:r>
      <w:r>
        <w:rPr>
          <w:rFonts w:asciiTheme="majorHAnsi" w:hAnsiTheme="majorHAnsi"/>
          <w:sz w:val="28"/>
          <w:szCs w:val="28"/>
        </w:rPr>
        <w:t xml:space="preserve"> – target a specific area for improvement</w:t>
      </w:r>
    </w:p>
    <w:p w:rsidR="004355F1" w:rsidRDefault="004355F1" w:rsidP="004355F1">
      <w:pPr>
        <w:pStyle w:val="ListParagraph"/>
        <w:numPr>
          <w:ilvl w:val="0"/>
          <w:numId w:val="2"/>
        </w:numPr>
        <w:rPr>
          <w:rFonts w:asciiTheme="majorHAnsi" w:hAnsiTheme="majorHAnsi"/>
          <w:sz w:val="28"/>
          <w:szCs w:val="28"/>
        </w:rPr>
      </w:pPr>
      <w:r w:rsidRPr="004355F1">
        <w:rPr>
          <w:rFonts w:asciiTheme="majorHAnsi" w:hAnsiTheme="majorHAnsi"/>
          <w:b/>
          <w:sz w:val="28"/>
          <w:szCs w:val="28"/>
        </w:rPr>
        <w:t>Measurable</w:t>
      </w:r>
      <w:r>
        <w:rPr>
          <w:rFonts w:asciiTheme="majorHAnsi" w:hAnsiTheme="majorHAnsi"/>
          <w:sz w:val="28"/>
          <w:szCs w:val="28"/>
        </w:rPr>
        <w:t xml:space="preserve"> – quantify or at least suggest an indicator of progress</w:t>
      </w:r>
    </w:p>
    <w:p w:rsidR="004355F1" w:rsidRDefault="004355F1" w:rsidP="004355F1">
      <w:pPr>
        <w:pStyle w:val="ListParagraph"/>
        <w:numPr>
          <w:ilvl w:val="0"/>
          <w:numId w:val="2"/>
        </w:numPr>
        <w:rPr>
          <w:rFonts w:asciiTheme="majorHAnsi" w:hAnsiTheme="majorHAnsi"/>
          <w:sz w:val="28"/>
          <w:szCs w:val="28"/>
        </w:rPr>
      </w:pPr>
      <w:r w:rsidRPr="004355F1">
        <w:rPr>
          <w:rFonts w:asciiTheme="majorHAnsi" w:hAnsiTheme="majorHAnsi"/>
          <w:b/>
          <w:sz w:val="28"/>
          <w:szCs w:val="28"/>
        </w:rPr>
        <w:t>Assignable</w:t>
      </w:r>
      <w:r>
        <w:rPr>
          <w:rFonts w:asciiTheme="majorHAnsi" w:hAnsiTheme="majorHAnsi"/>
          <w:sz w:val="28"/>
          <w:szCs w:val="28"/>
        </w:rPr>
        <w:t xml:space="preserve"> – specify who will do it</w:t>
      </w:r>
    </w:p>
    <w:p w:rsidR="004355F1" w:rsidRDefault="004355F1" w:rsidP="004355F1">
      <w:pPr>
        <w:pStyle w:val="ListParagraph"/>
        <w:numPr>
          <w:ilvl w:val="0"/>
          <w:numId w:val="2"/>
        </w:numPr>
        <w:rPr>
          <w:rFonts w:asciiTheme="majorHAnsi" w:hAnsiTheme="majorHAnsi"/>
          <w:sz w:val="28"/>
          <w:szCs w:val="28"/>
        </w:rPr>
      </w:pPr>
      <w:r w:rsidRPr="004355F1">
        <w:rPr>
          <w:rFonts w:asciiTheme="majorHAnsi" w:hAnsiTheme="majorHAnsi"/>
          <w:b/>
          <w:sz w:val="28"/>
          <w:szCs w:val="28"/>
        </w:rPr>
        <w:t>Realistic</w:t>
      </w:r>
      <w:r>
        <w:rPr>
          <w:rFonts w:asciiTheme="majorHAnsi" w:hAnsiTheme="majorHAnsi"/>
          <w:sz w:val="28"/>
          <w:szCs w:val="28"/>
        </w:rPr>
        <w:t xml:space="preserve"> – state what results can realistically be achieved, given available resources</w:t>
      </w:r>
    </w:p>
    <w:p w:rsidR="004355F1" w:rsidRPr="004355F1" w:rsidRDefault="004355F1" w:rsidP="004355F1">
      <w:pPr>
        <w:pStyle w:val="ListParagraph"/>
        <w:numPr>
          <w:ilvl w:val="0"/>
          <w:numId w:val="2"/>
        </w:numPr>
        <w:rPr>
          <w:rFonts w:asciiTheme="majorHAnsi" w:hAnsiTheme="majorHAnsi"/>
          <w:sz w:val="28"/>
          <w:szCs w:val="28"/>
        </w:rPr>
      </w:pPr>
      <w:r w:rsidRPr="004355F1">
        <w:rPr>
          <w:rFonts w:asciiTheme="majorHAnsi" w:hAnsiTheme="majorHAnsi"/>
          <w:b/>
          <w:sz w:val="28"/>
          <w:szCs w:val="28"/>
        </w:rPr>
        <w:t>Time-bound</w:t>
      </w:r>
      <w:r>
        <w:rPr>
          <w:rFonts w:asciiTheme="majorHAnsi" w:hAnsiTheme="majorHAnsi"/>
          <w:sz w:val="28"/>
          <w:szCs w:val="28"/>
        </w:rPr>
        <w:t xml:space="preserve"> – specify when the result(s) can be achieved</w:t>
      </w:r>
    </w:p>
    <w:p w:rsidR="007C1F95" w:rsidRDefault="00590084" w:rsidP="00436D6C">
      <w:pPr>
        <w:rPr>
          <w:rFonts w:asciiTheme="majorHAnsi" w:hAnsiTheme="majorHAnsi"/>
          <w:sz w:val="28"/>
          <w:szCs w:val="28"/>
        </w:rPr>
      </w:pPr>
      <w:r>
        <w:rPr>
          <w:rFonts w:asciiTheme="majorHAnsi" w:hAnsiTheme="majorHAnsi"/>
          <w:sz w:val="28"/>
          <w:szCs w:val="28"/>
        </w:rPr>
        <w:t>These sample goals can be used by the teachers as their goal</w:t>
      </w:r>
      <w:r w:rsidR="004355F1">
        <w:rPr>
          <w:rFonts w:asciiTheme="majorHAnsi" w:hAnsiTheme="majorHAnsi"/>
          <w:sz w:val="28"/>
          <w:szCs w:val="28"/>
        </w:rPr>
        <w:t>s</w:t>
      </w:r>
      <w:r>
        <w:rPr>
          <w:rFonts w:asciiTheme="majorHAnsi" w:hAnsiTheme="majorHAnsi"/>
          <w:sz w:val="28"/>
          <w:szCs w:val="28"/>
        </w:rPr>
        <w:t xml:space="preserve"> for the year or used as a </w:t>
      </w:r>
      <w:r w:rsidR="00B84971">
        <w:rPr>
          <w:rFonts w:asciiTheme="majorHAnsi" w:hAnsiTheme="majorHAnsi"/>
          <w:sz w:val="28"/>
          <w:szCs w:val="28"/>
        </w:rPr>
        <w:t>model</w:t>
      </w:r>
      <w:r>
        <w:rPr>
          <w:rFonts w:asciiTheme="majorHAnsi" w:hAnsiTheme="majorHAnsi"/>
          <w:sz w:val="28"/>
          <w:szCs w:val="28"/>
        </w:rPr>
        <w:t xml:space="preserve"> for developing their own goal</w:t>
      </w:r>
      <w:r w:rsidR="004355F1">
        <w:rPr>
          <w:rFonts w:asciiTheme="majorHAnsi" w:hAnsiTheme="majorHAnsi"/>
          <w:sz w:val="28"/>
          <w:szCs w:val="28"/>
        </w:rPr>
        <w:t>s</w:t>
      </w:r>
      <w:r>
        <w:rPr>
          <w:rFonts w:asciiTheme="majorHAnsi" w:hAnsiTheme="majorHAnsi"/>
          <w:sz w:val="28"/>
          <w:szCs w:val="28"/>
        </w:rPr>
        <w:t xml:space="preserve"> for the year</w:t>
      </w:r>
      <w:r w:rsidR="004355F1">
        <w:rPr>
          <w:rFonts w:asciiTheme="majorHAnsi" w:hAnsiTheme="majorHAnsi"/>
          <w:sz w:val="28"/>
          <w:szCs w:val="28"/>
        </w:rPr>
        <w:t xml:space="preserve">. </w:t>
      </w:r>
      <w:r>
        <w:rPr>
          <w:rFonts w:asciiTheme="majorHAnsi" w:hAnsiTheme="majorHAnsi"/>
          <w:sz w:val="28"/>
          <w:szCs w:val="28"/>
        </w:rPr>
        <w:t xml:space="preserve"> </w:t>
      </w:r>
      <w:r w:rsidR="00B84971">
        <w:rPr>
          <w:rFonts w:asciiTheme="majorHAnsi" w:hAnsiTheme="majorHAnsi"/>
          <w:sz w:val="28"/>
          <w:szCs w:val="28"/>
        </w:rPr>
        <w:t xml:space="preserve">More </w:t>
      </w:r>
      <w:r w:rsidR="007C1F95">
        <w:rPr>
          <w:rFonts w:asciiTheme="majorHAnsi" w:hAnsiTheme="majorHAnsi"/>
          <w:sz w:val="28"/>
          <w:szCs w:val="28"/>
        </w:rPr>
        <w:t xml:space="preserve">information and resources can be found on the Teach for Texas website at: </w:t>
      </w:r>
      <w:hyperlink r:id="rId9" w:history="1">
        <w:r w:rsidR="007C1F95" w:rsidRPr="00FB6E72">
          <w:rPr>
            <w:rStyle w:val="Hyperlink"/>
            <w:rFonts w:asciiTheme="majorHAnsi" w:hAnsiTheme="majorHAnsi"/>
            <w:sz w:val="28"/>
            <w:szCs w:val="28"/>
          </w:rPr>
          <w:t>https://teachfortexas.org</w:t>
        </w:r>
      </w:hyperlink>
      <w:r w:rsidR="007C1F95">
        <w:rPr>
          <w:rFonts w:asciiTheme="majorHAnsi" w:hAnsiTheme="majorHAnsi"/>
          <w:sz w:val="28"/>
          <w:szCs w:val="28"/>
        </w:rPr>
        <w:t xml:space="preserve"> </w:t>
      </w:r>
    </w:p>
    <w:p w:rsidR="00590084" w:rsidRDefault="007C1F95" w:rsidP="00436D6C">
      <w:pPr>
        <w:rPr>
          <w:rFonts w:asciiTheme="majorHAnsi" w:hAnsiTheme="majorHAnsi"/>
          <w:sz w:val="28"/>
          <w:szCs w:val="28"/>
        </w:rPr>
      </w:pPr>
      <w:proofErr w:type="gramStart"/>
      <w:r>
        <w:rPr>
          <w:rFonts w:asciiTheme="majorHAnsi" w:hAnsiTheme="majorHAnsi"/>
          <w:sz w:val="28"/>
          <w:szCs w:val="28"/>
        </w:rPr>
        <w:t>or</w:t>
      </w:r>
      <w:proofErr w:type="gramEnd"/>
      <w:r>
        <w:rPr>
          <w:rFonts w:asciiTheme="majorHAnsi" w:hAnsiTheme="majorHAnsi"/>
          <w:sz w:val="28"/>
          <w:szCs w:val="28"/>
        </w:rPr>
        <w:t xml:space="preserve"> on the TEA webpage at: </w:t>
      </w:r>
      <w:hyperlink r:id="rId10" w:history="1">
        <w:r w:rsidRPr="00FB6E72">
          <w:rPr>
            <w:rStyle w:val="Hyperlink"/>
            <w:rFonts w:asciiTheme="majorHAnsi" w:hAnsiTheme="majorHAnsi"/>
            <w:sz w:val="28"/>
            <w:szCs w:val="28"/>
          </w:rPr>
          <w:t>http://tea.texas.gov/Texas_Educators/Educator_Evaluation_and_Support_System/Texas_Teacher_Evaluation_and_Support_System/</w:t>
        </w:r>
      </w:hyperlink>
    </w:p>
    <w:p w:rsidR="007C1F95" w:rsidRPr="00590084" w:rsidRDefault="007C1F95" w:rsidP="00436D6C">
      <w:pPr>
        <w:rPr>
          <w:rFonts w:asciiTheme="majorHAnsi" w:hAnsiTheme="majorHAnsi"/>
          <w:sz w:val="28"/>
          <w:szCs w:val="28"/>
        </w:rPr>
      </w:pPr>
    </w:p>
    <w:tbl>
      <w:tblPr>
        <w:tblStyle w:val="TableGrid"/>
        <w:tblW w:w="0" w:type="auto"/>
        <w:tblLook w:val="04A0" w:firstRow="1" w:lastRow="0" w:firstColumn="1" w:lastColumn="0" w:noHBand="0" w:noVBand="1"/>
      </w:tblPr>
      <w:tblGrid>
        <w:gridCol w:w="2754"/>
        <w:gridCol w:w="3294"/>
        <w:gridCol w:w="2214"/>
        <w:gridCol w:w="5526"/>
      </w:tblGrid>
      <w:tr w:rsidR="00585F3B" w:rsidRPr="00585F3B" w:rsidTr="00671234">
        <w:tc>
          <w:tcPr>
            <w:tcW w:w="2754" w:type="dxa"/>
            <w:shd w:val="clear" w:color="auto" w:fill="C6D9F1" w:themeFill="text2" w:themeFillTint="33"/>
          </w:tcPr>
          <w:p w:rsidR="00585F3B" w:rsidRPr="00E07D0F" w:rsidRDefault="00585F3B" w:rsidP="00585F3B">
            <w:pPr>
              <w:rPr>
                <w:rFonts w:asciiTheme="majorHAnsi" w:hAnsiTheme="majorHAnsi"/>
                <w:b/>
              </w:rPr>
            </w:pPr>
            <w:r w:rsidRPr="00E07D0F">
              <w:rPr>
                <w:rFonts w:asciiTheme="majorHAnsi" w:hAnsiTheme="majorHAnsi"/>
                <w:b/>
              </w:rPr>
              <w:lastRenderedPageBreak/>
              <w:t>Goal</w:t>
            </w:r>
          </w:p>
          <w:p w:rsidR="00585F3B" w:rsidRPr="00671234" w:rsidRDefault="00585F3B" w:rsidP="00585F3B">
            <w:pPr>
              <w:rPr>
                <w:rFonts w:asciiTheme="majorHAnsi" w:hAnsiTheme="majorHAnsi"/>
                <w:sz w:val="20"/>
                <w:szCs w:val="20"/>
              </w:rPr>
            </w:pPr>
            <w:r w:rsidRPr="00671234">
              <w:rPr>
                <w:rFonts w:asciiTheme="majorHAnsi" w:hAnsiTheme="majorHAnsi"/>
                <w:sz w:val="20"/>
                <w:szCs w:val="20"/>
              </w:rPr>
              <w:t>(What do you want to achieve?)</w:t>
            </w:r>
          </w:p>
          <w:p w:rsidR="00585F3B" w:rsidRPr="00E07D0F" w:rsidRDefault="00585F3B" w:rsidP="00585F3B">
            <w:pPr>
              <w:rPr>
                <w:rFonts w:asciiTheme="majorHAnsi" w:hAnsiTheme="majorHAnsi"/>
                <w:b/>
              </w:rPr>
            </w:pPr>
            <w:r w:rsidRPr="00E07D0F">
              <w:rPr>
                <w:rFonts w:asciiTheme="majorHAnsi" w:hAnsiTheme="majorHAnsi"/>
                <w:b/>
              </w:rPr>
              <w:t>Dimension</w:t>
            </w:r>
          </w:p>
          <w:p w:rsidR="00585F3B" w:rsidRPr="00671234" w:rsidRDefault="00585F3B" w:rsidP="00585F3B">
            <w:pPr>
              <w:rPr>
                <w:rFonts w:asciiTheme="majorHAnsi" w:hAnsiTheme="majorHAnsi"/>
                <w:sz w:val="20"/>
                <w:szCs w:val="20"/>
              </w:rPr>
            </w:pPr>
            <w:r w:rsidRPr="00671234">
              <w:rPr>
                <w:rFonts w:asciiTheme="majorHAnsi" w:hAnsiTheme="majorHAnsi"/>
                <w:sz w:val="20"/>
                <w:szCs w:val="20"/>
              </w:rPr>
              <w:t>(What is/are the correlating dimension(s)?)</w:t>
            </w:r>
          </w:p>
          <w:p w:rsidR="00585F3B" w:rsidRPr="00671234" w:rsidRDefault="00585F3B" w:rsidP="00585F3B">
            <w:pPr>
              <w:rPr>
                <w:rFonts w:asciiTheme="majorHAnsi" w:hAnsiTheme="majorHAnsi"/>
                <w:sz w:val="20"/>
                <w:szCs w:val="20"/>
              </w:rPr>
            </w:pPr>
          </w:p>
        </w:tc>
        <w:tc>
          <w:tcPr>
            <w:tcW w:w="3294" w:type="dxa"/>
            <w:shd w:val="clear" w:color="auto" w:fill="C6D9F1" w:themeFill="text2" w:themeFillTint="33"/>
          </w:tcPr>
          <w:p w:rsidR="00585F3B" w:rsidRPr="00E07D0F" w:rsidRDefault="00585F3B" w:rsidP="00585F3B">
            <w:pPr>
              <w:rPr>
                <w:rFonts w:asciiTheme="majorHAnsi" w:hAnsiTheme="majorHAnsi"/>
                <w:b/>
              </w:rPr>
            </w:pPr>
            <w:r w:rsidRPr="00E07D0F">
              <w:rPr>
                <w:rFonts w:asciiTheme="majorHAnsi" w:hAnsiTheme="majorHAnsi"/>
                <w:b/>
              </w:rPr>
              <w:t>Actions</w:t>
            </w:r>
          </w:p>
          <w:p w:rsidR="00585F3B" w:rsidRPr="00671234" w:rsidRDefault="00585F3B" w:rsidP="00585F3B">
            <w:pPr>
              <w:rPr>
                <w:rFonts w:asciiTheme="majorHAnsi" w:hAnsiTheme="majorHAnsi"/>
                <w:sz w:val="20"/>
                <w:szCs w:val="20"/>
              </w:rPr>
            </w:pPr>
            <w:r w:rsidRPr="00671234">
              <w:rPr>
                <w:rFonts w:asciiTheme="majorHAnsi" w:hAnsiTheme="majorHAnsi"/>
                <w:sz w:val="20"/>
                <w:szCs w:val="20"/>
              </w:rPr>
              <w:t>(How will you accomplish the goal?)</w:t>
            </w:r>
          </w:p>
        </w:tc>
        <w:tc>
          <w:tcPr>
            <w:tcW w:w="2214" w:type="dxa"/>
            <w:shd w:val="clear" w:color="auto" w:fill="C6D9F1" w:themeFill="text2" w:themeFillTint="33"/>
          </w:tcPr>
          <w:p w:rsidR="00585F3B" w:rsidRPr="00E07D0F" w:rsidRDefault="00585F3B" w:rsidP="00585F3B">
            <w:pPr>
              <w:rPr>
                <w:rFonts w:asciiTheme="majorHAnsi" w:hAnsiTheme="majorHAnsi"/>
                <w:b/>
              </w:rPr>
            </w:pPr>
            <w:r w:rsidRPr="00E07D0F">
              <w:rPr>
                <w:rFonts w:asciiTheme="majorHAnsi" w:hAnsiTheme="majorHAnsi"/>
                <w:b/>
              </w:rPr>
              <w:t>Targeted Completion Date</w:t>
            </w:r>
          </w:p>
          <w:p w:rsidR="00585F3B" w:rsidRPr="00671234" w:rsidRDefault="00585F3B" w:rsidP="00585F3B">
            <w:pPr>
              <w:rPr>
                <w:rFonts w:asciiTheme="majorHAnsi" w:hAnsiTheme="majorHAnsi"/>
                <w:sz w:val="20"/>
                <w:szCs w:val="20"/>
              </w:rPr>
            </w:pPr>
            <w:r w:rsidRPr="00671234">
              <w:rPr>
                <w:rFonts w:asciiTheme="majorHAnsi" w:hAnsiTheme="majorHAnsi"/>
                <w:sz w:val="20"/>
                <w:szCs w:val="20"/>
              </w:rPr>
              <w:t>(When do you anticipate your goal will be met?)</w:t>
            </w:r>
          </w:p>
        </w:tc>
        <w:tc>
          <w:tcPr>
            <w:tcW w:w="5526" w:type="dxa"/>
            <w:shd w:val="clear" w:color="auto" w:fill="C6D9F1" w:themeFill="text2" w:themeFillTint="33"/>
          </w:tcPr>
          <w:p w:rsidR="00585F3B" w:rsidRPr="00E07D0F" w:rsidRDefault="00585F3B" w:rsidP="00585F3B">
            <w:pPr>
              <w:rPr>
                <w:rFonts w:asciiTheme="majorHAnsi" w:hAnsiTheme="majorHAnsi"/>
                <w:b/>
              </w:rPr>
            </w:pPr>
            <w:r w:rsidRPr="00E07D0F">
              <w:rPr>
                <w:rFonts w:asciiTheme="majorHAnsi" w:hAnsiTheme="majorHAnsi"/>
                <w:b/>
              </w:rPr>
              <w:t>Evidence of Goal Attainment</w:t>
            </w:r>
          </w:p>
          <w:p w:rsidR="00345989" w:rsidRPr="00671234" w:rsidRDefault="00345989" w:rsidP="00585F3B">
            <w:pPr>
              <w:rPr>
                <w:rFonts w:asciiTheme="majorHAnsi" w:hAnsiTheme="majorHAnsi"/>
                <w:sz w:val="20"/>
                <w:szCs w:val="20"/>
              </w:rPr>
            </w:pPr>
            <w:r w:rsidRPr="00671234">
              <w:rPr>
                <w:rFonts w:asciiTheme="majorHAnsi" w:hAnsiTheme="majorHAnsi"/>
                <w:sz w:val="20"/>
                <w:szCs w:val="20"/>
              </w:rPr>
              <w:t>(How will you know your goal has been met?  How will you know whether or not it has impacted instruction and student achievement?)</w:t>
            </w:r>
          </w:p>
          <w:p w:rsidR="00585F3B" w:rsidRPr="00671234" w:rsidRDefault="00585F3B" w:rsidP="00585F3B">
            <w:pPr>
              <w:rPr>
                <w:rFonts w:asciiTheme="majorHAnsi" w:hAnsiTheme="majorHAnsi"/>
                <w:b/>
                <w:sz w:val="20"/>
                <w:szCs w:val="20"/>
              </w:rPr>
            </w:pPr>
          </w:p>
        </w:tc>
      </w:tr>
      <w:tr w:rsidR="00585F3B" w:rsidRPr="00585F3B" w:rsidTr="00671234">
        <w:tc>
          <w:tcPr>
            <w:tcW w:w="2754" w:type="dxa"/>
          </w:tcPr>
          <w:p w:rsidR="00585F3B" w:rsidRPr="00671234" w:rsidRDefault="00585F3B" w:rsidP="00671234">
            <w:pPr>
              <w:rPr>
                <w:rFonts w:asciiTheme="majorHAnsi" w:hAnsiTheme="majorHAnsi"/>
              </w:rPr>
            </w:pPr>
            <w:r w:rsidRPr="00436D6C">
              <w:rPr>
                <w:rFonts w:asciiTheme="majorHAnsi" w:hAnsiTheme="majorHAnsi"/>
                <w:b/>
              </w:rPr>
              <w:t>Goal 1</w:t>
            </w:r>
            <w:r w:rsidRPr="00671234">
              <w:rPr>
                <w:rFonts w:asciiTheme="majorHAnsi" w:hAnsiTheme="majorHAnsi"/>
              </w:rPr>
              <w:t>:  I will improve my abilities to monitor and adjust instruction through targeted questioning techniques at varied levels of cognition, the use of wait time, and academic feedback to students.</w:t>
            </w:r>
          </w:p>
          <w:p w:rsidR="00585F3B" w:rsidRPr="00671234" w:rsidRDefault="00585F3B" w:rsidP="00671234">
            <w:pPr>
              <w:rPr>
                <w:rFonts w:asciiTheme="majorHAnsi" w:hAnsiTheme="majorHAnsi"/>
              </w:rPr>
            </w:pPr>
          </w:p>
          <w:p w:rsidR="00585F3B" w:rsidRPr="00671234" w:rsidRDefault="00585F3B" w:rsidP="00671234">
            <w:pPr>
              <w:rPr>
                <w:rFonts w:asciiTheme="majorHAnsi" w:hAnsiTheme="majorHAnsi"/>
              </w:rPr>
            </w:pPr>
            <w:r w:rsidRPr="00436D6C">
              <w:rPr>
                <w:rFonts w:asciiTheme="majorHAnsi" w:hAnsiTheme="majorHAnsi"/>
                <w:b/>
              </w:rPr>
              <w:t>Dimension(s)</w:t>
            </w:r>
            <w:r w:rsidRPr="00671234">
              <w:rPr>
                <w:rFonts w:asciiTheme="majorHAnsi" w:hAnsiTheme="majorHAnsi"/>
              </w:rPr>
              <w:t>:  Monitor and Adjust; Achieving Expectations; Communication; Content Knowledge and Expertise</w:t>
            </w:r>
            <w:r w:rsidR="00021E70">
              <w:rPr>
                <w:rFonts w:asciiTheme="majorHAnsi" w:hAnsiTheme="majorHAnsi"/>
              </w:rPr>
              <w:t>.</w:t>
            </w:r>
          </w:p>
        </w:tc>
        <w:tc>
          <w:tcPr>
            <w:tcW w:w="3294" w:type="dxa"/>
          </w:tcPr>
          <w:p w:rsidR="00585F3B" w:rsidRPr="00671234" w:rsidRDefault="00585F3B" w:rsidP="00671234">
            <w:pPr>
              <w:rPr>
                <w:rFonts w:asciiTheme="majorHAnsi" w:hAnsiTheme="majorHAnsi"/>
              </w:rPr>
            </w:pPr>
            <w:r w:rsidRPr="00671234">
              <w:rPr>
                <w:rFonts w:asciiTheme="majorHAnsi" w:hAnsiTheme="majorHAnsi"/>
              </w:rPr>
              <w:t>Work with Ms. Jones to better develop and embed questions in the lesson planning document.</w:t>
            </w:r>
          </w:p>
          <w:p w:rsidR="00585F3B" w:rsidRPr="00671234" w:rsidRDefault="00585F3B" w:rsidP="00671234">
            <w:pPr>
              <w:rPr>
                <w:rFonts w:asciiTheme="majorHAnsi" w:hAnsiTheme="majorHAnsi"/>
              </w:rPr>
            </w:pPr>
          </w:p>
          <w:p w:rsidR="00585F3B" w:rsidRPr="00671234" w:rsidRDefault="00585F3B" w:rsidP="00671234">
            <w:pPr>
              <w:rPr>
                <w:rFonts w:asciiTheme="majorHAnsi" w:hAnsiTheme="majorHAnsi"/>
              </w:rPr>
            </w:pPr>
            <w:r w:rsidRPr="00671234">
              <w:rPr>
                <w:rFonts w:asciiTheme="majorHAnsi" w:hAnsiTheme="majorHAnsi"/>
              </w:rPr>
              <w:t>Use Bloom’s Taxonomy as a reference.</w:t>
            </w:r>
          </w:p>
          <w:p w:rsidR="00585F3B" w:rsidRPr="00671234" w:rsidRDefault="00585F3B" w:rsidP="00671234">
            <w:pPr>
              <w:rPr>
                <w:rFonts w:asciiTheme="majorHAnsi" w:hAnsiTheme="majorHAnsi"/>
              </w:rPr>
            </w:pPr>
          </w:p>
          <w:p w:rsidR="00585F3B" w:rsidRPr="00671234" w:rsidRDefault="00585F3B" w:rsidP="00671234">
            <w:pPr>
              <w:rPr>
                <w:rFonts w:asciiTheme="majorHAnsi" w:hAnsiTheme="majorHAnsi"/>
              </w:rPr>
            </w:pPr>
            <w:r w:rsidRPr="00671234">
              <w:rPr>
                <w:rFonts w:asciiTheme="majorHAnsi" w:hAnsiTheme="majorHAnsi"/>
              </w:rPr>
              <w:t>Identify informal methods for proficiency and progress levels.</w:t>
            </w:r>
          </w:p>
        </w:tc>
        <w:tc>
          <w:tcPr>
            <w:tcW w:w="2214" w:type="dxa"/>
          </w:tcPr>
          <w:p w:rsidR="00585F3B" w:rsidRPr="00671234" w:rsidRDefault="000B3070" w:rsidP="00345989">
            <w:pPr>
              <w:rPr>
                <w:rFonts w:asciiTheme="majorHAnsi" w:hAnsiTheme="majorHAnsi"/>
              </w:rPr>
            </w:pPr>
            <w:r>
              <w:rPr>
                <w:rFonts w:asciiTheme="majorHAnsi" w:hAnsiTheme="majorHAnsi"/>
              </w:rPr>
              <w:t>January 17, 2017 with ongoing progress checks throughout the year</w:t>
            </w:r>
          </w:p>
        </w:tc>
        <w:tc>
          <w:tcPr>
            <w:tcW w:w="5526" w:type="dxa"/>
          </w:tcPr>
          <w:p w:rsidR="00585F3B" w:rsidRPr="00671234" w:rsidRDefault="00345989" w:rsidP="00671234">
            <w:pPr>
              <w:rPr>
                <w:rFonts w:asciiTheme="majorHAnsi" w:hAnsiTheme="majorHAnsi"/>
              </w:rPr>
            </w:pPr>
            <w:r w:rsidRPr="00671234">
              <w:rPr>
                <w:rFonts w:asciiTheme="majorHAnsi" w:hAnsiTheme="majorHAnsi"/>
              </w:rPr>
              <w:t xml:space="preserve">Increased ability to effectively monitor and adjust instruction as measured through peer and administrator feedback, student </w:t>
            </w:r>
            <w:r w:rsidR="00671234" w:rsidRPr="00671234">
              <w:rPr>
                <w:rFonts w:asciiTheme="majorHAnsi" w:hAnsiTheme="majorHAnsi"/>
              </w:rPr>
              <w:t>r</w:t>
            </w:r>
            <w:r w:rsidRPr="00671234">
              <w:rPr>
                <w:rFonts w:asciiTheme="majorHAnsi" w:hAnsiTheme="majorHAnsi"/>
              </w:rPr>
              <w:t>esponses</w:t>
            </w:r>
            <w:r w:rsidR="00671234" w:rsidRPr="00671234">
              <w:rPr>
                <w:rFonts w:asciiTheme="majorHAnsi" w:hAnsiTheme="majorHAnsi"/>
              </w:rPr>
              <w:t xml:space="preserve"> </w:t>
            </w:r>
            <w:r w:rsidRPr="00671234">
              <w:rPr>
                <w:rFonts w:asciiTheme="majorHAnsi" w:hAnsiTheme="majorHAnsi"/>
              </w:rPr>
              <w:t xml:space="preserve">/cognition, and student performance data, i.e., student work, unit assessments, grades and state assessment results. </w:t>
            </w:r>
          </w:p>
        </w:tc>
      </w:tr>
      <w:tr w:rsidR="00585F3B" w:rsidRPr="00585F3B" w:rsidTr="00671234">
        <w:tc>
          <w:tcPr>
            <w:tcW w:w="2754" w:type="dxa"/>
          </w:tcPr>
          <w:p w:rsidR="00021E70" w:rsidRDefault="00021E70" w:rsidP="00671234">
            <w:pPr>
              <w:rPr>
                <w:rFonts w:asciiTheme="majorHAnsi" w:hAnsiTheme="majorHAnsi"/>
                <w:b/>
              </w:rPr>
            </w:pPr>
          </w:p>
          <w:p w:rsidR="00585F3B" w:rsidRPr="00671234" w:rsidRDefault="00345989" w:rsidP="00671234">
            <w:pPr>
              <w:rPr>
                <w:rFonts w:asciiTheme="majorHAnsi" w:hAnsiTheme="majorHAnsi"/>
              </w:rPr>
            </w:pPr>
            <w:r w:rsidRPr="00436D6C">
              <w:rPr>
                <w:rFonts w:asciiTheme="majorHAnsi" w:hAnsiTheme="majorHAnsi"/>
                <w:b/>
              </w:rPr>
              <w:t>Goal 2</w:t>
            </w:r>
            <w:r w:rsidRPr="00671234">
              <w:rPr>
                <w:rFonts w:asciiTheme="majorHAnsi" w:hAnsiTheme="majorHAnsi"/>
              </w:rPr>
              <w:t>:  I will increase my expertise in strategies which are effective with ELL student performance.</w:t>
            </w:r>
          </w:p>
          <w:p w:rsidR="00345989" w:rsidRPr="00671234" w:rsidRDefault="00345989" w:rsidP="00671234">
            <w:pPr>
              <w:rPr>
                <w:rFonts w:asciiTheme="majorHAnsi" w:hAnsiTheme="majorHAnsi"/>
              </w:rPr>
            </w:pPr>
          </w:p>
          <w:p w:rsidR="00345989" w:rsidRPr="00671234" w:rsidRDefault="00345989" w:rsidP="00671234">
            <w:pPr>
              <w:rPr>
                <w:rFonts w:asciiTheme="majorHAnsi" w:hAnsiTheme="majorHAnsi"/>
              </w:rPr>
            </w:pPr>
            <w:r w:rsidRPr="00436D6C">
              <w:rPr>
                <w:rFonts w:asciiTheme="majorHAnsi" w:hAnsiTheme="majorHAnsi"/>
                <w:b/>
              </w:rPr>
              <w:t>Dimension(s):</w:t>
            </w:r>
            <w:r w:rsidRPr="00671234">
              <w:rPr>
                <w:rFonts w:asciiTheme="majorHAnsi" w:hAnsiTheme="majorHAnsi"/>
              </w:rPr>
              <w:t xml:space="preserve">  Differentiation; Achieving Expectations; Knowledge of Students; Content Knowledge and Expertise</w:t>
            </w:r>
            <w:r w:rsidR="00021E70">
              <w:rPr>
                <w:rFonts w:asciiTheme="majorHAnsi" w:hAnsiTheme="majorHAnsi"/>
              </w:rPr>
              <w:t>.</w:t>
            </w:r>
          </w:p>
        </w:tc>
        <w:tc>
          <w:tcPr>
            <w:tcW w:w="3294" w:type="dxa"/>
          </w:tcPr>
          <w:p w:rsidR="00021E70" w:rsidRDefault="00021E70" w:rsidP="00671234">
            <w:pPr>
              <w:rPr>
                <w:rFonts w:asciiTheme="majorHAnsi" w:hAnsiTheme="majorHAnsi"/>
              </w:rPr>
            </w:pPr>
          </w:p>
          <w:p w:rsidR="00585F3B" w:rsidRPr="00671234" w:rsidRDefault="00345989" w:rsidP="00671234">
            <w:pPr>
              <w:rPr>
                <w:rFonts w:asciiTheme="majorHAnsi" w:hAnsiTheme="majorHAnsi"/>
              </w:rPr>
            </w:pPr>
            <w:r w:rsidRPr="00671234">
              <w:rPr>
                <w:rFonts w:asciiTheme="majorHAnsi" w:hAnsiTheme="majorHAnsi"/>
              </w:rPr>
              <w:t>Work with PLC group and seek online modules to learn and incorporate ELL researched-based strategies with planning, instruction, and the learning environment.</w:t>
            </w:r>
          </w:p>
          <w:p w:rsidR="00345989" w:rsidRPr="00671234" w:rsidRDefault="00345989" w:rsidP="00671234">
            <w:pPr>
              <w:rPr>
                <w:rFonts w:asciiTheme="majorHAnsi" w:hAnsiTheme="majorHAnsi"/>
              </w:rPr>
            </w:pPr>
          </w:p>
          <w:p w:rsidR="00345989" w:rsidRPr="00671234" w:rsidRDefault="00345989" w:rsidP="00671234">
            <w:pPr>
              <w:rPr>
                <w:rFonts w:asciiTheme="majorHAnsi" w:hAnsiTheme="majorHAnsi"/>
              </w:rPr>
            </w:pPr>
            <w:r w:rsidRPr="00671234">
              <w:rPr>
                <w:rFonts w:asciiTheme="majorHAnsi" w:hAnsiTheme="majorHAnsi"/>
              </w:rPr>
              <w:t>Plan for listening, speaking, reading</w:t>
            </w:r>
            <w:r w:rsidR="00671234" w:rsidRPr="00671234">
              <w:rPr>
                <w:rFonts w:asciiTheme="majorHAnsi" w:hAnsiTheme="majorHAnsi"/>
              </w:rPr>
              <w:t xml:space="preserve"> </w:t>
            </w:r>
            <w:r w:rsidRPr="00671234">
              <w:rPr>
                <w:rFonts w:asciiTheme="majorHAnsi" w:hAnsiTheme="majorHAnsi"/>
              </w:rPr>
              <w:t>and writing activities as referenced in the English Language Proficiency</w:t>
            </w:r>
            <w:r w:rsidR="00671234" w:rsidRPr="00671234">
              <w:rPr>
                <w:rFonts w:asciiTheme="majorHAnsi" w:hAnsiTheme="majorHAnsi"/>
              </w:rPr>
              <w:t xml:space="preserve"> </w:t>
            </w:r>
            <w:r w:rsidRPr="00671234">
              <w:rPr>
                <w:rFonts w:asciiTheme="majorHAnsi" w:hAnsiTheme="majorHAnsi"/>
              </w:rPr>
              <w:t xml:space="preserve">Standards (ELPS). </w:t>
            </w:r>
          </w:p>
        </w:tc>
        <w:tc>
          <w:tcPr>
            <w:tcW w:w="2214" w:type="dxa"/>
          </w:tcPr>
          <w:p w:rsidR="00021E70" w:rsidRDefault="00021E70" w:rsidP="00345989">
            <w:pPr>
              <w:rPr>
                <w:rFonts w:asciiTheme="majorHAnsi" w:hAnsiTheme="majorHAnsi"/>
              </w:rPr>
            </w:pPr>
          </w:p>
          <w:p w:rsidR="00585F3B" w:rsidRPr="00671234" w:rsidRDefault="000B3070" w:rsidP="00345989">
            <w:pPr>
              <w:rPr>
                <w:rFonts w:asciiTheme="majorHAnsi" w:hAnsiTheme="majorHAnsi"/>
              </w:rPr>
            </w:pPr>
            <w:r>
              <w:rPr>
                <w:rFonts w:asciiTheme="majorHAnsi" w:hAnsiTheme="majorHAnsi"/>
              </w:rPr>
              <w:t>January 17, 2017</w:t>
            </w:r>
            <w:r w:rsidR="00B907FE">
              <w:rPr>
                <w:rFonts w:asciiTheme="majorHAnsi" w:hAnsiTheme="majorHAnsi"/>
              </w:rPr>
              <w:t xml:space="preserve"> with ongoing progress checks throughout the year</w:t>
            </w:r>
          </w:p>
        </w:tc>
        <w:tc>
          <w:tcPr>
            <w:tcW w:w="5526" w:type="dxa"/>
          </w:tcPr>
          <w:p w:rsidR="00021E70" w:rsidRDefault="00021E70" w:rsidP="00345989">
            <w:pPr>
              <w:rPr>
                <w:rFonts w:asciiTheme="majorHAnsi" w:hAnsiTheme="majorHAnsi"/>
              </w:rPr>
            </w:pPr>
          </w:p>
          <w:p w:rsidR="00585F3B" w:rsidRPr="00671234" w:rsidRDefault="00345989" w:rsidP="00345989">
            <w:pPr>
              <w:rPr>
                <w:rFonts w:asciiTheme="majorHAnsi" w:hAnsiTheme="majorHAnsi"/>
              </w:rPr>
            </w:pPr>
            <w:r w:rsidRPr="00671234">
              <w:rPr>
                <w:rFonts w:asciiTheme="majorHAnsi" w:hAnsiTheme="majorHAnsi"/>
              </w:rPr>
              <w:t>Increase language proficiency of ELL students as measured through TELPAS</w:t>
            </w:r>
            <w:r w:rsidR="00CE2DD1">
              <w:rPr>
                <w:rFonts w:asciiTheme="majorHAnsi" w:hAnsiTheme="majorHAnsi"/>
              </w:rPr>
              <w:t xml:space="preserve"> and/or other student performance data such as student work, unit assessments, grades and standardized assessment results</w:t>
            </w:r>
            <w:r w:rsidRPr="00671234">
              <w:rPr>
                <w:rFonts w:asciiTheme="majorHAnsi" w:hAnsiTheme="majorHAnsi"/>
              </w:rPr>
              <w:t>.</w:t>
            </w:r>
          </w:p>
        </w:tc>
      </w:tr>
      <w:tr w:rsidR="00671234" w:rsidRPr="00585F3B" w:rsidTr="00436D6C">
        <w:trPr>
          <w:trHeight w:val="1475"/>
        </w:trPr>
        <w:tc>
          <w:tcPr>
            <w:tcW w:w="2754"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lastRenderedPageBreak/>
              <w:t>Goal</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(What do you want to achieve?)</w:t>
            </w:r>
          </w:p>
          <w:p w:rsidR="00671234" w:rsidRPr="00E07D0F" w:rsidRDefault="00671234" w:rsidP="000227C2">
            <w:pPr>
              <w:rPr>
                <w:rFonts w:asciiTheme="majorHAnsi" w:hAnsiTheme="majorHAnsi"/>
                <w:b/>
              </w:rPr>
            </w:pPr>
            <w:r w:rsidRPr="00E07D0F">
              <w:rPr>
                <w:rFonts w:asciiTheme="majorHAnsi" w:hAnsiTheme="majorHAnsi"/>
                <w:b/>
              </w:rPr>
              <w:t>Dimension</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(What is/are the correlating dimension(s)?)</w:t>
            </w:r>
          </w:p>
          <w:p w:rsidR="00671234" w:rsidRPr="00671234" w:rsidRDefault="00671234" w:rsidP="000227C2">
            <w:pPr>
              <w:rPr>
                <w:rFonts w:asciiTheme="majorHAnsi" w:hAnsiTheme="majorHAnsi"/>
                <w:sz w:val="20"/>
                <w:szCs w:val="20"/>
              </w:rPr>
            </w:pPr>
          </w:p>
        </w:tc>
        <w:tc>
          <w:tcPr>
            <w:tcW w:w="3294"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t>Actions</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(How will you accomplish the goal?)</w:t>
            </w:r>
          </w:p>
        </w:tc>
        <w:tc>
          <w:tcPr>
            <w:tcW w:w="2214"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t>Targeted Completion Date</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(When do you anticipate your goal will be met?)</w:t>
            </w:r>
          </w:p>
        </w:tc>
        <w:tc>
          <w:tcPr>
            <w:tcW w:w="5526"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t>Evidence of Goal Attainment</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(How will you know your goal has been met?  How will you know whether or not it has impacted instruction and student achievement?)</w:t>
            </w:r>
          </w:p>
          <w:p w:rsidR="00671234" w:rsidRPr="00671234" w:rsidRDefault="00671234" w:rsidP="000227C2">
            <w:pPr>
              <w:rPr>
                <w:rFonts w:asciiTheme="majorHAnsi" w:hAnsiTheme="majorHAnsi"/>
                <w:b/>
                <w:sz w:val="20"/>
                <w:szCs w:val="20"/>
              </w:rPr>
            </w:pPr>
          </w:p>
        </w:tc>
      </w:tr>
      <w:tr w:rsidR="00671234" w:rsidRPr="00585F3B" w:rsidTr="00671234">
        <w:tc>
          <w:tcPr>
            <w:tcW w:w="2754" w:type="dxa"/>
          </w:tcPr>
          <w:p w:rsidR="00021E70" w:rsidRDefault="00021E70" w:rsidP="00A444B9">
            <w:pPr>
              <w:rPr>
                <w:rFonts w:asciiTheme="majorHAnsi" w:hAnsiTheme="majorHAnsi"/>
                <w:b/>
              </w:rPr>
            </w:pPr>
          </w:p>
          <w:p w:rsidR="00671234" w:rsidRPr="00671234" w:rsidRDefault="00671234" w:rsidP="00A444B9">
            <w:pPr>
              <w:rPr>
                <w:rFonts w:asciiTheme="majorHAnsi" w:hAnsiTheme="majorHAnsi"/>
              </w:rPr>
            </w:pPr>
            <w:r w:rsidRPr="00436D6C">
              <w:rPr>
                <w:rFonts w:asciiTheme="majorHAnsi" w:hAnsiTheme="majorHAnsi"/>
                <w:b/>
              </w:rPr>
              <w:t>Goal 3</w:t>
            </w:r>
            <w:r w:rsidRPr="00671234">
              <w:rPr>
                <w:rFonts w:asciiTheme="majorHAnsi" w:hAnsiTheme="majorHAnsi"/>
              </w:rPr>
              <w:t xml:space="preserve">:  Increase students’ HOTS (High Order Thinking Skills) through the use of small group instruction.  </w:t>
            </w:r>
          </w:p>
          <w:p w:rsidR="00671234" w:rsidRPr="00671234" w:rsidRDefault="00671234" w:rsidP="00A444B9">
            <w:pPr>
              <w:rPr>
                <w:rFonts w:asciiTheme="majorHAnsi" w:hAnsiTheme="majorHAnsi"/>
              </w:rPr>
            </w:pPr>
          </w:p>
          <w:p w:rsidR="00671234" w:rsidRPr="00671234" w:rsidRDefault="00671234" w:rsidP="00A444B9">
            <w:pPr>
              <w:rPr>
                <w:rFonts w:asciiTheme="majorHAnsi" w:hAnsiTheme="majorHAnsi"/>
              </w:rPr>
            </w:pPr>
            <w:r w:rsidRPr="00436D6C">
              <w:rPr>
                <w:rFonts w:asciiTheme="majorHAnsi" w:hAnsiTheme="majorHAnsi"/>
                <w:b/>
              </w:rPr>
              <w:t>Dimension(s)</w:t>
            </w:r>
            <w:r w:rsidRPr="00671234">
              <w:rPr>
                <w:rFonts w:asciiTheme="majorHAnsi" w:hAnsiTheme="majorHAnsi"/>
              </w:rPr>
              <w:t>:</w:t>
            </w:r>
          </w:p>
          <w:p w:rsidR="00671234" w:rsidRPr="00671234" w:rsidRDefault="00671234" w:rsidP="00A444B9">
            <w:pPr>
              <w:rPr>
                <w:rFonts w:asciiTheme="majorHAnsi" w:hAnsiTheme="majorHAnsi"/>
              </w:rPr>
            </w:pPr>
            <w:r w:rsidRPr="00671234">
              <w:rPr>
                <w:rFonts w:asciiTheme="majorHAnsi" w:hAnsiTheme="majorHAnsi"/>
              </w:rPr>
              <w:t>Communication: The teacher clearly and accurately communicates  to support persistence, deeper learning and effective effort</w:t>
            </w:r>
          </w:p>
        </w:tc>
        <w:tc>
          <w:tcPr>
            <w:tcW w:w="3294" w:type="dxa"/>
          </w:tcPr>
          <w:p w:rsidR="00021E70" w:rsidRDefault="00021E70" w:rsidP="00021E70">
            <w:pPr>
              <w:pStyle w:val="ListParagraph"/>
              <w:rPr>
                <w:rFonts w:asciiTheme="majorHAnsi" w:hAnsiTheme="majorHAnsi"/>
              </w:rPr>
            </w:pPr>
          </w:p>
          <w:p w:rsidR="00671234" w:rsidRPr="00671234" w:rsidRDefault="00671234" w:rsidP="00A444B9">
            <w:pPr>
              <w:pStyle w:val="ListParagraph"/>
              <w:numPr>
                <w:ilvl w:val="0"/>
                <w:numId w:val="1"/>
              </w:numPr>
              <w:rPr>
                <w:rFonts w:asciiTheme="majorHAnsi" w:hAnsiTheme="majorHAnsi"/>
              </w:rPr>
            </w:pPr>
            <w:r w:rsidRPr="00671234">
              <w:rPr>
                <w:rFonts w:asciiTheme="majorHAnsi" w:hAnsiTheme="majorHAnsi"/>
              </w:rPr>
              <w:t>Research effective small group practices.</w:t>
            </w:r>
          </w:p>
          <w:p w:rsidR="00671234" w:rsidRPr="00671234" w:rsidRDefault="00671234" w:rsidP="00A444B9">
            <w:pPr>
              <w:rPr>
                <w:rFonts w:asciiTheme="majorHAnsi" w:hAnsiTheme="majorHAnsi"/>
              </w:rPr>
            </w:pPr>
          </w:p>
          <w:p w:rsidR="00671234" w:rsidRPr="00671234" w:rsidRDefault="00671234" w:rsidP="00A444B9">
            <w:pPr>
              <w:pStyle w:val="ListParagraph"/>
              <w:numPr>
                <w:ilvl w:val="0"/>
                <w:numId w:val="1"/>
              </w:numPr>
              <w:rPr>
                <w:rFonts w:asciiTheme="majorHAnsi" w:hAnsiTheme="majorHAnsi"/>
              </w:rPr>
            </w:pPr>
            <w:r w:rsidRPr="00671234">
              <w:rPr>
                <w:rFonts w:asciiTheme="majorHAnsi" w:hAnsiTheme="majorHAnsi"/>
              </w:rPr>
              <w:t>Implement one (1) effective practice each six weeks beginning in the 2</w:t>
            </w:r>
            <w:r w:rsidRPr="00671234">
              <w:rPr>
                <w:rFonts w:asciiTheme="majorHAnsi" w:hAnsiTheme="majorHAnsi"/>
                <w:vertAlign w:val="superscript"/>
              </w:rPr>
              <w:t>nd</w:t>
            </w:r>
            <w:r w:rsidRPr="00671234">
              <w:rPr>
                <w:rFonts w:asciiTheme="majorHAnsi" w:hAnsiTheme="majorHAnsi"/>
              </w:rPr>
              <w:t xml:space="preserve"> six weeks.</w:t>
            </w:r>
          </w:p>
          <w:p w:rsidR="00671234" w:rsidRPr="00671234" w:rsidRDefault="00671234" w:rsidP="00A444B9">
            <w:pPr>
              <w:pStyle w:val="ListParagraph"/>
              <w:rPr>
                <w:rFonts w:asciiTheme="majorHAnsi" w:hAnsiTheme="majorHAnsi"/>
              </w:rPr>
            </w:pPr>
          </w:p>
          <w:p w:rsidR="00671234" w:rsidRPr="00671234" w:rsidRDefault="00671234" w:rsidP="00A444B9">
            <w:pPr>
              <w:pStyle w:val="ListParagraph"/>
              <w:numPr>
                <w:ilvl w:val="0"/>
                <w:numId w:val="1"/>
              </w:numPr>
              <w:rPr>
                <w:rFonts w:asciiTheme="majorHAnsi" w:hAnsiTheme="majorHAnsi"/>
              </w:rPr>
            </w:pPr>
            <w:r w:rsidRPr="00671234">
              <w:rPr>
                <w:rFonts w:asciiTheme="majorHAnsi" w:hAnsiTheme="majorHAnsi"/>
              </w:rPr>
              <w:t>Create appropriate Exit Ticket assessments to measure HOTS by individual students over time.</w:t>
            </w:r>
          </w:p>
          <w:p w:rsidR="00671234" w:rsidRPr="00671234" w:rsidRDefault="00671234" w:rsidP="00A444B9">
            <w:pPr>
              <w:pStyle w:val="ListParagraph"/>
              <w:rPr>
                <w:rFonts w:asciiTheme="majorHAnsi" w:hAnsiTheme="majorHAnsi"/>
              </w:rPr>
            </w:pPr>
          </w:p>
          <w:p w:rsidR="00671234" w:rsidRDefault="00671234" w:rsidP="00A444B9">
            <w:pPr>
              <w:pStyle w:val="ListParagraph"/>
              <w:numPr>
                <w:ilvl w:val="0"/>
                <w:numId w:val="1"/>
              </w:numPr>
              <w:rPr>
                <w:rFonts w:asciiTheme="majorHAnsi" w:hAnsiTheme="majorHAnsi"/>
              </w:rPr>
            </w:pPr>
            <w:r w:rsidRPr="00671234">
              <w:rPr>
                <w:rFonts w:asciiTheme="majorHAnsi" w:hAnsiTheme="majorHAnsi"/>
              </w:rPr>
              <w:t>Monitor and adjust practice as needed.</w:t>
            </w:r>
          </w:p>
          <w:p w:rsidR="00021E70" w:rsidRPr="00671234" w:rsidRDefault="00021E70" w:rsidP="00021E70">
            <w:pPr>
              <w:pStyle w:val="ListParagraph"/>
              <w:rPr>
                <w:rFonts w:asciiTheme="majorHAnsi" w:hAnsiTheme="majorHAnsi"/>
              </w:rPr>
            </w:pPr>
          </w:p>
        </w:tc>
        <w:tc>
          <w:tcPr>
            <w:tcW w:w="2214" w:type="dxa"/>
          </w:tcPr>
          <w:p w:rsidR="00021E70" w:rsidRDefault="00021E70" w:rsidP="00A444B9">
            <w:pPr>
              <w:rPr>
                <w:rFonts w:asciiTheme="majorHAnsi" w:hAnsiTheme="majorHAnsi"/>
              </w:rPr>
            </w:pPr>
          </w:p>
          <w:p w:rsidR="00671234" w:rsidRPr="00671234" w:rsidRDefault="00FA78F5" w:rsidP="00FA78F5">
            <w:pPr>
              <w:rPr>
                <w:rFonts w:asciiTheme="majorHAnsi" w:hAnsiTheme="majorHAnsi"/>
              </w:rPr>
            </w:pPr>
            <w:r>
              <w:rPr>
                <w:rFonts w:asciiTheme="majorHAnsi" w:hAnsiTheme="majorHAnsi"/>
              </w:rPr>
              <w:t>January 17, 2017</w:t>
            </w:r>
          </w:p>
        </w:tc>
        <w:tc>
          <w:tcPr>
            <w:tcW w:w="5526" w:type="dxa"/>
          </w:tcPr>
          <w:p w:rsidR="00021E70" w:rsidRDefault="00021E70"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Increased depth of student responses as demonstrated over time by students’ Exit Tickets.</w:t>
            </w:r>
          </w:p>
        </w:tc>
      </w:tr>
    </w:tbl>
    <w:p w:rsidR="00021E70" w:rsidRDefault="00021E70">
      <w:r>
        <w:br w:type="page"/>
      </w:r>
    </w:p>
    <w:tbl>
      <w:tblPr>
        <w:tblStyle w:val="TableGrid"/>
        <w:tblW w:w="0" w:type="auto"/>
        <w:tblLook w:val="04A0" w:firstRow="1" w:lastRow="0" w:firstColumn="1" w:lastColumn="0" w:noHBand="0" w:noVBand="1"/>
      </w:tblPr>
      <w:tblGrid>
        <w:gridCol w:w="2754"/>
        <w:gridCol w:w="3294"/>
        <w:gridCol w:w="2214"/>
        <w:gridCol w:w="5526"/>
      </w:tblGrid>
      <w:tr w:rsidR="00021E70" w:rsidRPr="00585F3B" w:rsidTr="00021E70">
        <w:tc>
          <w:tcPr>
            <w:tcW w:w="2754" w:type="dxa"/>
            <w:shd w:val="clear" w:color="auto" w:fill="C6D9F1" w:themeFill="text2" w:themeFillTint="33"/>
          </w:tcPr>
          <w:p w:rsidR="00021E70" w:rsidRPr="00E07D0F" w:rsidRDefault="00021E70" w:rsidP="000227C2">
            <w:pPr>
              <w:rPr>
                <w:rFonts w:asciiTheme="majorHAnsi" w:hAnsiTheme="majorHAnsi"/>
                <w:b/>
              </w:rPr>
            </w:pPr>
            <w:r w:rsidRPr="00E07D0F">
              <w:rPr>
                <w:rFonts w:asciiTheme="majorHAnsi" w:hAnsiTheme="majorHAnsi"/>
                <w:b/>
              </w:rPr>
              <w:lastRenderedPageBreak/>
              <w:t>Goal</w:t>
            </w:r>
          </w:p>
          <w:p w:rsidR="00021E70" w:rsidRPr="00671234" w:rsidRDefault="00021E70" w:rsidP="000227C2">
            <w:pPr>
              <w:rPr>
                <w:rFonts w:asciiTheme="majorHAnsi" w:hAnsiTheme="majorHAnsi"/>
                <w:sz w:val="20"/>
                <w:szCs w:val="20"/>
              </w:rPr>
            </w:pPr>
            <w:r w:rsidRPr="00671234">
              <w:rPr>
                <w:rFonts w:asciiTheme="majorHAnsi" w:hAnsiTheme="majorHAnsi"/>
                <w:sz w:val="20"/>
                <w:szCs w:val="20"/>
              </w:rPr>
              <w:t>(What do you want to achieve?)</w:t>
            </w:r>
          </w:p>
          <w:p w:rsidR="00021E70" w:rsidRPr="00E07D0F" w:rsidRDefault="00021E70" w:rsidP="000227C2">
            <w:pPr>
              <w:rPr>
                <w:rFonts w:asciiTheme="majorHAnsi" w:hAnsiTheme="majorHAnsi"/>
                <w:b/>
              </w:rPr>
            </w:pPr>
            <w:r w:rsidRPr="00E07D0F">
              <w:rPr>
                <w:rFonts w:asciiTheme="majorHAnsi" w:hAnsiTheme="majorHAnsi"/>
                <w:b/>
              </w:rPr>
              <w:t>Dimension</w:t>
            </w:r>
          </w:p>
          <w:p w:rsidR="00021E70" w:rsidRPr="00671234" w:rsidRDefault="00021E70" w:rsidP="000227C2">
            <w:pPr>
              <w:rPr>
                <w:rFonts w:asciiTheme="majorHAnsi" w:hAnsiTheme="majorHAnsi"/>
                <w:sz w:val="20"/>
                <w:szCs w:val="20"/>
              </w:rPr>
            </w:pPr>
            <w:r w:rsidRPr="00671234">
              <w:rPr>
                <w:rFonts w:asciiTheme="majorHAnsi" w:hAnsiTheme="majorHAnsi"/>
                <w:sz w:val="20"/>
                <w:szCs w:val="20"/>
              </w:rPr>
              <w:t>(What is/are the correlating dimension(s)?)</w:t>
            </w:r>
          </w:p>
          <w:p w:rsidR="00021E70" w:rsidRPr="00671234" w:rsidRDefault="00021E70" w:rsidP="000227C2">
            <w:pPr>
              <w:rPr>
                <w:rFonts w:asciiTheme="majorHAnsi" w:hAnsiTheme="majorHAnsi"/>
                <w:sz w:val="20"/>
                <w:szCs w:val="20"/>
              </w:rPr>
            </w:pPr>
          </w:p>
        </w:tc>
        <w:tc>
          <w:tcPr>
            <w:tcW w:w="3294" w:type="dxa"/>
            <w:shd w:val="clear" w:color="auto" w:fill="C6D9F1" w:themeFill="text2" w:themeFillTint="33"/>
          </w:tcPr>
          <w:p w:rsidR="00021E70" w:rsidRPr="00E07D0F" w:rsidRDefault="00021E70" w:rsidP="000227C2">
            <w:pPr>
              <w:rPr>
                <w:rFonts w:asciiTheme="majorHAnsi" w:hAnsiTheme="majorHAnsi"/>
                <w:b/>
              </w:rPr>
            </w:pPr>
            <w:r w:rsidRPr="00E07D0F">
              <w:rPr>
                <w:rFonts w:asciiTheme="majorHAnsi" w:hAnsiTheme="majorHAnsi"/>
                <w:b/>
              </w:rPr>
              <w:t>Actions</w:t>
            </w:r>
          </w:p>
          <w:p w:rsidR="00021E70" w:rsidRPr="00671234" w:rsidRDefault="00021E70" w:rsidP="000227C2">
            <w:pPr>
              <w:rPr>
                <w:rFonts w:asciiTheme="majorHAnsi" w:hAnsiTheme="majorHAnsi"/>
                <w:sz w:val="20"/>
                <w:szCs w:val="20"/>
              </w:rPr>
            </w:pPr>
            <w:r w:rsidRPr="00671234">
              <w:rPr>
                <w:rFonts w:asciiTheme="majorHAnsi" w:hAnsiTheme="majorHAnsi"/>
                <w:sz w:val="20"/>
                <w:szCs w:val="20"/>
              </w:rPr>
              <w:t>(How will you accomplish the goal?)</w:t>
            </w:r>
          </w:p>
        </w:tc>
        <w:tc>
          <w:tcPr>
            <w:tcW w:w="2214" w:type="dxa"/>
            <w:shd w:val="clear" w:color="auto" w:fill="C6D9F1" w:themeFill="text2" w:themeFillTint="33"/>
          </w:tcPr>
          <w:p w:rsidR="00021E70" w:rsidRPr="00E07D0F" w:rsidRDefault="00021E70" w:rsidP="000227C2">
            <w:pPr>
              <w:rPr>
                <w:rFonts w:asciiTheme="majorHAnsi" w:hAnsiTheme="majorHAnsi"/>
                <w:b/>
              </w:rPr>
            </w:pPr>
            <w:r w:rsidRPr="00E07D0F">
              <w:rPr>
                <w:rFonts w:asciiTheme="majorHAnsi" w:hAnsiTheme="majorHAnsi"/>
                <w:b/>
              </w:rPr>
              <w:t>Targeted Completion Date</w:t>
            </w:r>
          </w:p>
          <w:p w:rsidR="00021E70" w:rsidRPr="00671234" w:rsidRDefault="00021E70" w:rsidP="000227C2">
            <w:pPr>
              <w:rPr>
                <w:rFonts w:asciiTheme="majorHAnsi" w:hAnsiTheme="majorHAnsi"/>
                <w:sz w:val="20"/>
                <w:szCs w:val="20"/>
              </w:rPr>
            </w:pPr>
            <w:r w:rsidRPr="00671234">
              <w:rPr>
                <w:rFonts w:asciiTheme="majorHAnsi" w:hAnsiTheme="majorHAnsi"/>
                <w:sz w:val="20"/>
                <w:szCs w:val="20"/>
              </w:rPr>
              <w:t>(When do you anticipate your goal will be met?)</w:t>
            </w:r>
          </w:p>
        </w:tc>
        <w:tc>
          <w:tcPr>
            <w:tcW w:w="5526" w:type="dxa"/>
            <w:shd w:val="clear" w:color="auto" w:fill="C6D9F1" w:themeFill="text2" w:themeFillTint="33"/>
          </w:tcPr>
          <w:p w:rsidR="00021E70" w:rsidRPr="00E07D0F" w:rsidRDefault="00021E70" w:rsidP="000227C2">
            <w:pPr>
              <w:rPr>
                <w:rFonts w:asciiTheme="majorHAnsi" w:hAnsiTheme="majorHAnsi"/>
                <w:b/>
              </w:rPr>
            </w:pPr>
            <w:r w:rsidRPr="00E07D0F">
              <w:rPr>
                <w:rFonts w:asciiTheme="majorHAnsi" w:hAnsiTheme="majorHAnsi"/>
                <w:b/>
              </w:rPr>
              <w:t>Evidence of Goal Attainment</w:t>
            </w:r>
          </w:p>
          <w:p w:rsidR="00021E70" w:rsidRPr="00671234" w:rsidRDefault="00021E70" w:rsidP="000227C2">
            <w:pPr>
              <w:rPr>
                <w:rFonts w:asciiTheme="majorHAnsi" w:hAnsiTheme="majorHAnsi"/>
                <w:sz w:val="20"/>
                <w:szCs w:val="20"/>
              </w:rPr>
            </w:pPr>
            <w:r w:rsidRPr="00671234">
              <w:rPr>
                <w:rFonts w:asciiTheme="majorHAnsi" w:hAnsiTheme="majorHAnsi"/>
                <w:sz w:val="20"/>
                <w:szCs w:val="20"/>
              </w:rPr>
              <w:t>(How will you know your goal has been met?  How will you know whether or not it has impacted instruction and student achievement?)</w:t>
            </w:r>
          </w:p>
          <w:p w:rsidR="00021E70" w:rsidRPr="00671234" w:rsidRDefault="00021E70" w:rsidP="000227C2">
            <w:pPr>
              <w:rPr>
                <w:rFonts w:asciiTheme="majorHAnsi" w:hAnsiTheme="majorHAnsi"/>
                <w:b/>
                <w:sz w:val="20"/>
                <w:szCs w:val="20"/>
              </w:rPr>
            </w:pPr>
          </w:p>
        </w:tc>
      </w:tr>
      <w:tr w:rsidR="00021E70" w:rsidRPr="00585F3B" w:rsidTr="00671234">
        <w:tc>
          <w:tcPr>
            <w:tcW w:w="2754" w:type="dxa"/>
          </w:tcPr>
          <w:p w:rsidR="00021E70" w:rsidRDefault="00021E70" w:rsidP="00A444B9">
            <w:pPr>
              <w:rPr>
                <w:rFonts w:asciiTheme="majorHAnsi" w:hAnsiTheme="majorHAnsi"/>
                <w:b/>
              </w:rPr>
            </w:pPr>
          </w:p>
          <w:p w:rsidR="00021E70" w:rsidRPr="00671234" w:rsidRDefault="00021E70" w:rsidP="00A444B9">
            <w:pPr>
              <w:rPr>
                <w:rFonts w:asciiTheme="majorHAnsi" w:hAnsiTheme="majorHAnsi"/>
              </w:rPr>
            </w:pPr>
            <w:r w:rsidRPr="00436D6C">
              <w:rPr>
                <w:rFonts w:asciiTheme="majorHAnsi" w:hAnsiTheme="majorHAnsi"/>
                <w:b/>
              </w:rPr>
              <w:t>Goal 4</w:t>
            </w:r>
            <w:r w:rsidRPr="00671234">
              <w:rPr>
                <w:rFonts w:asciiTheme="majorHAnsi" w:hAnsiTheme="majorHAnsi"/>
              </w:rPr>
              <w:t>:  I will enhance my ability to develop aligned formative and summative assessments which directly measure students’ knowledge and skills for specific lesson/unit outcomes.</w:t>
            </w:r>
          </w:p>
          <w:p w:rsidR="00021E70" w:rsidRPr="00671234" w:rsidRDefault="00021E70" w:rsidP="00A444B9">
            <w:pPr>
              <w:rPr>
                <w:rFonts w:asciiTheme="majorHAnsi" w:hAnsiTheme="majorHAnsi"/>
              </w:rPr>
            </w:pPr>
          </w:p>
          <w:p w:rsidR="00021E70" w:rsidRDefault="00021E70" w:rsidP="00436D6C">
            <w:pPr>
              <w:rPr>
                <w:rFonts w:asciiTheme="majorHAnsi" w:hAnsiTheme="majorHAnsi"/>
              </w:rPr>
            </w:pPr>
            <w:r w:rsidRPr="00436D6C">
              <w:rPr>
                <w:rFonts w:asciiTheme="majorHAnsi" w:hAnsiTheme="majorHAnsi"/>
                <w:b/>
              </w:rPr>
              <w:t>Dimension(s)</w:t>
            </w:r>
            <w:r w:rsidRPr="00671234">
              <w:rPr>
                <w:rFonts w:asciiTheme="majorHAnsi" w:hAnsiTheme="majorHAnsi"/>
              </w:rPr>
              <w:t>:  Data and Assessment; Activities; Achieving Expectations; Knowledge of Students; Content Knowledge and Expertise.</w:t>
            </w:r>
          </w:p>
          <w:p w:rsidR="00021E70" w:rsidRPr="00671234" w:rsidRDefault="00021E70" w:rsidP="00436D6C">
            <w:pPr>
              <w:rPr>
                <w:rFonts w:asciiTheme="majorHAnsi" w:hAnsiTheme="majorHAnsi"/>
              </w:rPr>
            </w:pPr>
          </w:p>
        </w:tc>
        <w:tc>
          <w:tcPr>
            <w:tcW w:w="3294" w:type="dxa"/>
          </w:tcPr>
          <w:p w:rsidR="00021E70" w:rsidRDefault="00021E70" w:rsidP="00A444B9">
            <w:pPr>
              <w:rPr>
                <w:rFonts w:asciiTheme="majorHAnsi" w:hAnsiTheme="majorHAnsi"/>
              </w:rPr>
            </w:pPr>
          </w:p>
          <w:p w:rsidR="00021E70" w:rsidRPr="00671234" w:rsidRDefault="00021E70" w:rsidP="00A444B9">
            <w:pPr>
              <w:rPr>
                <w:rFonts w:asciiTheme="majorHAnsi" w:hAnsiTheme="majorHAnsi"/>
              </w:rPr>
            </w:pPr>
            <w:r w:rsidRPr="00671234">
              <w:rPr>
                <w:rFonts w:asciiTheme="majorHAnsi" w:hAnsiTheme="majorHAnsi"/>
              </w:rPr>
              <w:t>Research and apply high-yield strategies to formatively assess students.</w:t>
            </w:r>
          </w:p>
          <w:p w:rsidR="00021E70" w:rsidRPr="00671234" w:rsidRDefault="00021E70" w:rsidP="00A444B9">
            <w:pPr>
              <w:rPr>
                <w:rFonts w:asciiTheme="majorHAnsi" w:hAnsiTheme="majorHAnsi"/>
              </w:rPr>
            </w:pPr>
          </w:p>
          <w:p w:rsidR="00021E70" w:rsidRPr="00671234" w:rsidRDefault="00021E70" w:rsidP="00A444B9">
            <w:pPr>
              <w:rPr>
                <w:rFonts w:asciiTheme="majorHAnsi" w:hAnsiTheme="majorHAnsi"/>
              </w:rPr>
            </w:pPr>
            <w:r w:rsidRPr="00671234">
              <w:rPr>
                <w:rFonts w:asciiTheme="majorHAnsi" w:hAnsiTheme="majorHAnsi"/>
              </w:rPr>
              <w:t>Monitor and track how formative assessment data informs learner outcomes.</w:t>
            </w:r>
          </w:p>
          <w:p w:rsidR="00021E70" w:rsidRPr="00671234" w:rsidRDefault="00021E70" w:rsidP="00A444B9">
            <w:pPr>
              <w:rPr>
                <w:rFonts w:asciiTheme="majorHAnsi" w:hAnsiTheme="majorHAnsi"/>
              </w:rPr>
            </w:pPr>
          </w:p>
          <w:p w:rsidR="00021E70" w:rsidRDefault="00021E70" w:rsidP="00021E70">
            <w:pPr>
              <w:rPr>
                <w:rFonts w:asciiTheme="majorHAnsi" w:hAnsiTheme="majorHAnsi"/>
              </w:rPr>
            </w:pPr>
            <w:r w:rsidRPr="00671234">
              <w:rPr>
                <w:rFonts w:asciiTheme="majorHAnsi" w:hAnsiTheme="majorHAnsi"/>
              </w:rPr>
              <w:t>Collaborate with team members to develop and gather feedback regarding formative/summative assessments.</w:t>
            </w:r>
            <w:r>
              <w:rPr>
                <w:rFonts w:asciiTheme="majorHAnsi" w:hAnsiTheme="majorHAnsi"/>
              </w:rPr>
              <w:t xml:space="preserve"> </w:t>
            </w:r>
          </w:p>
          <w:p w:rsidR="00021E70" w:rsidRDefault="00021E70" w:rsidP="00021E70">
            <w:pPr>
              <w:rPr>
                <w:rFonts w:asciiTheme="majorHAnsi" w:hAnsiTheme="majorHAnsi"/>
              </w:rPr>
            </w:pPr>
          </w:p>
          <w:p w:rsidR="00021E70" w:rsidRPr="00671234" w:rsidRDefault="00021E70" w:rsidP="00021E70">
            <w:pPr>
              <w:rPr>
                <w:rFonts w:asciiTheme="majorHAnsi" w:hAnsiTheme="majorHAnsi"/>
              </w:rPr>
            </w:pPr>
            <w:r w:rsidRPr="00671234">
              <w:rPr>
                <w:rFonts w:asciiTheme="majorHAnsi" w:hAnsiTheme="majorHAnsi"/>
              </w:rPr>
              <w:t>Compare assessment results to determine the accuracy of data.</w:t>
            </w:r>
          </w:p>
        </w:tc>
        <w:tc>
          <w:tcPr>
            <w:tcW w:w="2214" w:type="dxa"/>
          </w:tcPr>
          <w:p w:rsidR="00021E70" w:rsidRDefault="00021E70" w:rsidP="00A444B9">
            <w:pPr>
              <w:rPr>
                <w:rFonts w:asciiTheme="majorHAnsi" w:hAnsiTheme="majorHAnsi"/>
              </w:rPr>
            </w:pPr>
          </w:p>
          <w:p w:rsidR="00021E70" w:rsidRPr="00671234" w:rsidRDefault="00FA78F5" w:rsidP="00A444B9">
            <w:pPr>
              <w:rPr>
                <w:rFonts w:asciiTheme="majorHAnsi" w:hAnsiTheme="majorHAnsi"/>
              </w:rPr>
            </w:pPr>
            <w:r>
              <w:rPr>
                <w:rFonts w:asciiTheme="majorHAnsi" w:hAnsiTheme="majorHAnsi"/>
              </w:rPr>
              <w:t>MOY</w:t>
            </w:r>
            <w:r w:rsidR="00F56AB5">
              <w:rPr>
                <w:rFonts w:asciiTheme="majorHAnsi" w:hAnsiTheme="majorHAnsi"/>
              </w:rPr>
              <w:t xml:space="preserve"> (Middle of Year) and</w:t>
            </w:r>
          </w:p>
          <w:p w:rsidR="00021E70" w:rsidRPr="00671234" w:rsidRDefault="00021E70" w:rsidP="00A444B9">
            <w:pPr>
              <w:rPr>
                <w:rFonts w:asciiTheme="majorHAnsi" w:hAnsiTheme="majorHAnsi"/>
              </w:rPr>
            </w:pPr>
            <w:r w:rsidRPr="00671234">
              <w:rPr>
                <w:rFonts w:asciiTheme="majorHAnsi" w:hAnsiTheme="majorHAnsi"/>
              </w:rPr>
              <w:t>EOY (End of Year) comparison of formative and summative assessments and effectiveness of this data</w:t>
            </w:r>
          </w:p>
        </w:tc>
        <w:tc>
          <w:tcPr>
            <w:tcW w:w="5526" w:type="dxa"/>
          </w:tcPr>
          <w:p w:rsidR="00021E70" w:rsidRDefault="00021E70" w:rsidP="00A444B9">
            <w:pPr>
              <w:rPr>
                <w:rFonts w:asciiTheme="majorHAnsi" w:hAnsiTheme="majorHAnsi"/>
              </w:rPr>
            </w:pPr>
          </w:p>
          <w:p w:rsidR="00021E70" w:rsidRPr="00671234" w:rsidRDefault="00021E70" w:rsidP="00A444B9">
            <w:pPr>
              <w:rPr>
                <w:rFonts w:asciiTheme="majorHAnsi" w:hAnsiTheme="majorHAnsi"/>
              </w:rPr>
            </w:pPr>
            <w:r w:rsidRPr="00671234">
              <w:rPr>
                <w:rFonts w:asciiTheme="majorHAnsi" w:hAnsiTheme="majorHAnsi"/>
              </w:rPr>
              <w:t>Evidence of formative and summative assessments aligned to learner outcomes, data results used to inform practices, and correlational data to measure the effectiveness of assessments and mastery of learner outcomes.</w:t>
            </w:r>
          </w:p>
          <w:p w:rsidR="00021E70" w:rsidRPr="00671234" w:rsidRDefault="00021E70" w:rsidP="00A444B9">
            <w:pPr>
              <w:rPr>
                <w:rFonts w:asciiTheme="majorHAnsi" w:hAnsiTheme="majorHAnsi"/>
              </w:rPr>
            </w:pPr>
          </w:p>
          <w:p w:rsidR="00021E70" w:rsidRPr="00671234" w:rsidRDefault="00021E70" w:rsidP="00A444B9">
            <w:pPr>
              <w:rPr>
                <w:rFonts w:asciiTheme="majorHAnsi" w:hAnsiTheme="majorHAnsi"/>
              </w:rPr>
            </w:pPr>
            <w:r w:rsidRPr="00671234">
              <w:rPr>
                <w:rFonts w:asciiTheme="majorHAnsi" w:hAnsiTheme="majorHAnsi"/>
              </w:rPr>
              <w:t>Data tracking and communication systems.</w:t>
            </w:r>
          </w:p>
        </w:tc>
      </w:tr>
    </w:tbl>
    <w:p w:rsidR="00021E70" w:rsidRDefault="00021E70"/>
    <w:p w:rsidR="00021E70" w:rsidRDefault="00021E70">
      <w:r>
        <w:br w:type="page"/>
      </w:r>
    </w:p>
    <w:tbl>
      <w:tblPr>
        <w:tblStyle w:val="TableGrid"/>
        <w:tblW w:w="0" w:type="auto"/>
        <w:tblLook w:val="04A0" w:firstRow="1" w:lastRow="0" w:firstColumn="1" w:lastColumn="0" w:noHBand="0" w:noVBand="1"/>
      </w:tblPr>
      <w:tblGrid>
        <w:gridCol w:w="2754"/>
        <w:gridCol w:w="3294"/>
        <w:gridCol w:w="2214"/>
        <w:gridCol w:w="5526"/>
      </w:tblGrid>
      <w:tr w:rsidR="00671234" w:rsidRPr="00585F3B" w:rsidTr="00436D6C">
        <w:trPr>
          <w:trHeight w:val="1565"/>
        </w:trPr>
        <w:tc>
          <w:tcPr>
            <w:tcW w:w="2754"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lastRenderedPageBreak/>
              <w:t>Goal</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(What do you want to achieve?)</w:t>
            </w:r>
          </w:p>
          <w:p w:rsidR="00671234" w:rsidRPr="00E07D0F" w:rsidRDefault="00671234" w:rsidP="000227C2">
            <w:pPr>
              <w:rPr>
                <w:rFonts w:asciiTheme="majorHAnsi" w:hAnsiTheme="majorHAnsi"/>
                <w:b/>
              </w:rPr>
            </w:pPr>
            <w:r w:rsidRPr="00E07D0F">
              <w:rPr>
                <w:rFonts w:asciiTheme="majorHAnsi" w:hAnsiTheme="majorHAnsi"/>
                <w:b/>
              </w:rPr>
              <w:t>Dimension</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(What is/are the correlating dimension(s)?)</w:t>
            </w:r>
          </w:p>
          <w:p w:rsidR="00671234" w:rsidRPr="00671234" w:rsidRDefault="00671234" w:rsidP="000227C2">
            <w:pPr>
              <w:rPr>
                <w:rFonts w:asciiTheme="majorHAnsi" w:hAnsiTheme="majorHAnsi"/>
                <w:sz w:val="20"/>
                <w:szCs w:val="20"/>
              </w:rPr>
            </w:pPr>
          </w:p>
        </w:tc>
        <w:tc>
          <w:tcPr>
            <w:tcW w:w="3294"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t>Actions</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(How will you accomplish the goal?)</w:t>
            </w:r>
          </w:p>
        </w:tc>
        <w:tc>
          <w:tcPr>
            <w:tcW w:w="2214"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t>Targeted Completion Date</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(When do you anticipate your goal will be met?)</w:t>
            </w:r>
          </w:p>
        </w:tc>
        <w:tc>
          <w:tcPr>
            <w:tcW w:w="5526"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t>Evidence of Goal Attainment</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(How will you know your goal has been met?  How will you know whether or not it has impacted instruction and student achievement?)</w:t>
            </w:r>
          </w:p>
          <w:p w:rsidR="00671234" w:rsidRPr="00671234" w:rsidRDefault="00671234" w:rsidP="000227C2">
            <w:pPr>
              <w:rPr>
                <w:rFonts w:asciiTheme="majorHAnsi" w:hAnsiTheme="majorHAnsi"/>
                <w:b/>
                <w:sz w:val="20"/>
                <w:szCs w:val="20"/>
              </w:rPr>
            </w:pPr>
          </w:p>
        </w:tc>
      </w:tr>
      <w:tr w:rsidR="00671234" w:rsidRPr="00585F3B" w:rsidTr="00671234">
        <w:tc>
          <w:tcPr>
            <w:tcW w:w="2754" w:type="dxa"/>
          </w:tcPr>
          <w:p w:rsidR="00021E70" w:rsidRDefault="00021E70" w:rsidP="00A444B9">
            <w:pPr>
              <w:rPr>
                <w:rFonts w:asciiTheme="majorHAnsi" w:hAnsiTheme="majorHAnsi"/>
                <w:b/>
              </w:rPr>
            </w:pPr>
          </w:p>
          <w:p w:rsidR="00671234" w:rsidRDefault="00671234" w:rsidP="00A444B9">
            <w:pPr>
              <w:rPr>
                <w:rFonts w:asciiTheme="majorHAnsi" w:hAnsiTheme="majorHAnsi"/>
              </w:rPr>
            </w:pPr>
            <w:r w:rsidRPr="00436D6C">
              <w:rPr>
                <w:rFonts w:asciiTheme="majorHAnsi" w:hAnsiTheme="majorHAnsi"/>
                <w:b/>
              </w:rPr>
              <w:t>Goal 5</w:t>
            </w:r>
            <w:r w:rsidRPr="00671234">
              <w:rPr>
                <w:rFonts w:asciiTheme="majorHAnsi" w:hAnsiTheme="majorHAnsi"/>
              </w:rPr>
              <w:t xml:space="preserve">:  I will incorporate differentiation strategies which include varied content, process and product expectations for students, using data and students’ learning profiles as the basis for decisions in order to increase overall performance and close gaps in learning.  </w:t>
            </w:r>
          </w:p>
          <w:p w:rsidR="00436D6C" w:rsidRDefault="00436D6C" w:rsidP="00A444B9">
            <w:pPr>
              <w:rPr>
                <w:rFonts w:asciiTheme="majorHAnsi" w:hAnsiTheme="majorHAnsi"/>
              </w:rPr>
            </w:pPr>
          </w:p>
          <w:p w:rsidR="00436D6C" w:rsidRDefault="00436D6C" w:rsidP="00A444B9">
            <w:pPr>
              <w:rPr>
                <w:rFonts w:asciiTheme="majorHAnsi" w:hAnsiTheme="majorHAnsi"/>
              </w:rPr>
            </w:pPr>
            <w:r w:rsidRPr="00436D6C">
              <w:rPr>
                <w:rFonts w:asciiTheme="majorHAnsi" w:hAnsiTheme="majorHAnsi"/>
                <w:b/>
              </w:rPr>
              <w:t>Dimension(s):</w:t>
            </w:r>
            <w:r w:rsidRPr="00671234">
              <w:rPr>
                <w:rFonts w:asciiTheme="majorHAnsi" w:hAnsiTheme="majorHAnsi"/>
              </w:rPr>
              <w:t xml:space="preserve">  Activities; Achieving Expectations; Knowledge of Students; Content Knowledge and Expertise; Classroom Environment, Routines and Procedures; Classroom Culture</w:t>
            </w:r>
            <w:r w:rsidR="00021E70">
              <w:rPr>
                <w:rFonts w:asciiTheme="majorHAnsi" w:hAnsiTheme="majorHAnsi"/>
              </w:rPr>
              <w:t>.</w:t>
            </w:r>
          </w:p>
          <w:p w:rsidR="00021E70" w:rsidRPr="00671234" w:rsidRDefault="00021E70" w:rsidP="00A444B9">
            <w:pPr>
              <w:rPr>
                <w:rFonts w:asciiTheme="majorHAnsi" w:hAnsiTheme="majorHAnsi"/>
              </w:rPr>
            </w:pPr>
          </w:p>
        </w:tc>
        <w:tc>
          <w:tcPr>
            <w:tcW w:w="3294" w:type="dxa"/>
          </w:tcPr>
          <w:p w:rsidR="00021E70" w:rsidRDefault="00021E70"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Research and apply differentiation strategies specific to content, process and product expectations.</w:t>
            </w:r>
          </w:p>
          <w:p w:rsidR="00671234" w:rsidRPr="00671234" w:rsidRDefault="00671234"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Connect learning to RTI research and make connections to differentiation through tiered instruction with other instructional staff.</w:t>
            </w:r>
          </w:p>
          <w:p w:rsidR="00671234" w:rsidRPr="00671234" w:rsidRDefault="00671234"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Establish processes for tracking how differentiation is planned, executed and assessed for impact.</w:t>
            </w:r>
          </w:p>
        </w:tc>
        <w:tc>
          <w:tcPr>
            <w:tcW w:w="2214" w:type="dxa"/>
          </w:tcPr>
          <w:p w:rsidR="00021E70" w:rsidRDefault="00021E70"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Progress will be detailed each grading period with a formal analysis of relationship data (strategy to performance outcomes) compiled prior to the EOY conference.</w:t>
            </w:r>
          </w:p>
        </w:tc>
        <w:tc>
          <w:tcPr>
            <w:tcW w:w="5526" w:type="dxa"/>
          </w:tcPr>
          <w:p w:rsidR="00021E70" w:rsidRDefault="00021E70"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Lesson plans which detail differentiation for content, process and product modifications/ accommodations.</w:t>
            </w:r>
          </w:p>
          <w:p w:rsidR="00671234" w:rsidRPr="00671234" w:rsidRDefault="00671234"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Ongoing examples of student differentiation with content, process and product.</w:t>
            </w:r>
          </w:p>
          <w:p w:rsidR="00671234" w:rsidRPr="00671234" w:rsidRDefault="00671234"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Data measures used to guide differentiated strategies and measure formative and summative performance.</w:t>
            </w:r>
          </w:p>
        </w:tc>
      </w:tr>
    </w:tbl>
    <w:p w:rsidR="00671234" w:rsidRDefault="00671234">
      <w:r>
        <w:br w:type="page"/>
      </w:r>
    </w:p>
    <w:tbl>
      <w:tblPr>
        <w:tblStyle w:val="TableGrid"/>
        <w:tblW w:w="0" w:type="auto"/>
        <w:tblLook w:val="04A0" w:firstRow="1" w:lastRow="0" w:firstColumn="1" w:lastColumn="0" w:noHBand="0" w:noVBand="1"/>
      </w:tblPr>
      <w:tblGrid>
        <w:gridCol w:w="2754"/>
        <w:gridCol w:w="3294"/>
        <w:gridCol w:w="2214"/>
        <w:gridCol w:w="5526"/>
      </w:tblGrid>
      <w:tr w:rsidR="00671234" w:rsidRPr="00585F3B" w:rsidTr="00E07D0F">
        <w:tc>
          <w:tcPr>
            <w:tcW w:w="2754"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lastRenderedPageBreak/>
              <w:t>Goal</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(What do you want to achieve?)</w:t>
            </w:r>
          </w:p>
          <w:p w:rsidR="00671234" w:rsidRPr="00E07D0F" w:rsidRDefault="00671234" w:rsidP="000227C2">
            <w:pPr>
              <w:rPr>
                <w:rFonts w:asciiTheme="majorHAnsi" w:hAnsiTheme="majorHAnsi"/>
                <w:b/>
              </w:rPr>
            </w:pPr>
            <w:r w:rsidRPr="00E07D0F">
              <w:rPr>
                <w:rFonts w:asciiTheme="majorHAnsi" w:hAnsiTheme="majorHAnsi"/>
                <w:b/>
              </w:rPr>
              <w:t>Dimension</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(What is/are the correlating dimension(s)?)</w:t>
            </w:r>
          </w:p>
          <w:p w:rsidR="00671234" w:rsidRPr="00671234" w:rsidRDefault="00671234" w:rsidP="000227C2">
            <w:pPr>
              <w:rPr>
                <w:rFonts w:asciiTheme="majorHAnsi" w:hAnsiTheme="majorHAnsi"/>
                <w:sz w:val="20"/>
                <w:szCs w:val="20"/>
              </w:rPr>
            </w:pPr>
          </w:p>
        </w:tc>
        <w:tc>
          <w:tcPr>
            <w:tcW w:w="3294"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t>Actions</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(How will you accomplish the goal?)</w:t>
            </w:r>
          </w:p>
        </w:tc>
        <w:tc>
          <w:tcPr>
            <w:tcW w:w="2214"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t>Targeted Completion Date</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(When do you anticipate your goal will be met?)</w:t>
            </w:r>
          </w:p>
        </w:tc>
        <w:tc>
          <w:tcPr>
            <w:tcW w:w="5526" w:type="dxa"/>
            <w:shd w:val="clear" w:color="auto" w:fill="C6D9F1" w:themeFill="text2" w:themeFillTint="33"/>
          </w:tcPr>
          <w:p w:rsidR="00671234" w:rsidRPr="00E07D0F" w:rsidRDefault="00671234" w:rsidP="000227C2">
            <w:pPr>
              <w:rPr>
                <w:rFonts w:asciiTheme="majorHAnsi" w:hAnsiTheme="majorHAnsi"/>
                <w:b/>
              </w:rPr>
            </w:pPr>
            <w:r w:rsidRPr="00E07D0F">
              <w:rPr>
                <w:rFonts w:asciiTheme="majorHAnsi" w:hAnsiTheme="majorHAnsi"/>
                <w:b/>
              </w:rPr>
              <w:t>Evidence of Goal Attainment</w:t>
            </w:r>
          </w:p>
          <w:p w:rsidR="00671234" w:rsidRPr="00671234" w:rsidRDefault="00671234" w:rsidP="000227C2">
            <w:pPr>
              <w:rPr>
                <w:rFonts w:asciiTheme="majorHAnsi" w:hAnsiTheme="majorHAnsi"/>
                <w:sz w:val="20"/>
                <w:szCs w:val="20"/>
              </w:rPr>
            </w:pPr>
            <w:r w:rsidRPr="00671234">
              <w:rPr>
                <w:rFonts w:asciiTheme="majorHAnsi" w:hAnsiTheme="majorHAnsi"/>
                <w:sz w:val="20"/>
                <w:szCs w:val="20"/>
              </w:rPr>
              <w:t>(How will you know your goal has been met?  How will you know whether or not it has impacted instruction and student achievement?)</w:t>
            </w:r>
          </w:p>
          <w:p w:rsidR="00671234" w:rsidRPr="00671234" w:rsidRDefault="00671234" w:rsidP="000227C2">
            <w:pPr>
              <w:rPr>
                <w:rFonts w:asciiTheme="majorHAnsi" w:hAnsiTheme="majorHAnsi"/>
                <w:b/>
                <w:sz w:val="20"/>
                <w:szCs w:val="20"/>
              </w:rPr>
            </w:pPr>
          </w:p>
        </w:tc>
      </w:tr>
      <w:tr w:rsidR="00671234" w:rsidRPr="00585F3B" w:rsidTr="00671234">
        <w:tc>
          <w:tcPr>
            <w:tcW w:w="2754" w:type="dxa"/>
          </w:tcPr>
          <w:p w:rsidR="00021E70" w:rsidRDefault="00021E70" w:rsidP="00A444B9">
            <w:pPr>
              <w:rPr>
                <w:rFonts w:asciiTheme="majorHAnsi" w:hAnsiTheme="majorHAnsi"/>
                <w:b/>
              </w:rPr>
            </w:pPr>
          </w:p>
          <w:p w:rsidR="00671234" w:rsidRPr="00671234" w:rsidRDefault="00671234" w:rsidP="00A444B9">
            <w:pPr>
              <w:rPr>
                <w:rFonts w:asciiTheme="majorHAnsi" w:hAnsiTheme="majorHAnsi"/>
              </w:rPr>
            </w:pPr>
            <w:r w:rsidRPr="00436D6C">
              <w:rPr>
                <w:rFonts w:asciiTheme="majorHAnsi" w:hAnsiTheme="majorHAnsi"/>
                <w:b/>
              </w:rPr>
              <w:t>Goal 6</w:t>
            </w:r>
            <w:r w:rsidRPr="00671234">
              <w:rPr>
                <w:rFonts w:asciiTheme="majorHAnsi" w:hAnsiTheme="majorHAnsi"/>
              </w:rPr>
              <w:t>:  I will develop and execute lessons that consistently include student-centered activities and the expectation for students to monitor their own learning through specific student-led strategies.</w:t>
            </w:r>
          </w:p>
          <w:p w:rsidR="00671234" w:rsidRPr="00671234" w:rsidRDefault="00671234" w:rsidP="00A444B9">
            <w:pPr>
              <w:rPr>
                <w:rFonts w:asciiTheme="majorHAnsi" w:hAnsiTheme="majorHAnsi"/>
              </w:rPr>
            </w:pPr>
          </w:p>
          <w:p w:rsidR="00671234" w:rsidRPr="00671234" w:rsidRDefault="00671234" w:rsidP="00A444B9">
            <w:pPr>
              <w:rPr>
                <w:rFonts w:asciiTheme="majorHAnsi" w:hAnsiTheme="majorHAnsi"/>
              </w:rPr>
            </w:pPr>
            <w:r w:rsidRPr="00436D6C">
              <w:rPr>
                <w:rFonts w:asciiTheme="majorHAnsi" w:hAnsiTheme="majorHAnsi"/>
                <w:b/>
              </w:rPr>
              <w:t>Dimension(s):</w:t>
            </w:r>
            <w:r w:rsidRPr="00671234">
              <w:rPr>
                <w:rFonts w:asciiTheme="majorHAnsi" w:hAnsiTheme="majorHAnsi"/>
              </w:rPr>
              <w:t xml:space="preserve">  Activities; Achieving Expectations; Knowledge of Students; Content Knowledge and Expertise; Classroom Environment, Routines and Procedures; Classroom Culture</w:t>
            </w:r>
            <w:r w:rsidR="00021E70">
              <w:rPr>
                <w:rFonts w:asciiTheme="majorHAnsi" w:hAnsiTheme="majorHAnsi"/>
              </w:rPr>
              <w:t>.</w:t>
            </w:r>
          </w:p>
        </w:tc>
        <w:tc>
          <w:tcPr>
            <w:tcW w:w="3294" w:type="dxa"/>
          </w:tcPr>
          <w:p w:rsidR="00021E70" w:rsidRDefault="00021E70"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Collaborate with the team during planning meetings to adjust lesson plans for student-centered activities.  Systematically implement and evaluate one strategy per week that facilitates student-centered instruction and analyze implementation/impact.</w:t>
            </w:r>
          </w:p>
          <w:p w:rsidR="00671234" w:rsidRPr="00671234" w:rsidRDefault="00671234" w:rsidP="00A444B9">
            <w:pPr>
              <w:rPr>
                <w:rFonts w:asciiTheme="majorHAnsi" w:hAnsiTheme="majorHAnsi"/>
              </w:rPr>
            </w:pPr>
          </w:p>
          <w:p w:rsidR="00671234" w:rsidRPr="00671234" w:rsidRDefault="00671234" w:rsidP="00392AB5">
            <w:pPr>
              <w:rPr>
                <w:rFonts w:asciiTheme="majorHAnsi" w:hAnsiTheme="majorHAnsi"/>
              </w:rPr>
            </w:pPr>
            <w:r w:rsidRPr="00671234">
              <w:rPr>
                <w:rFonts w:asciiTheme="majorHAnsi" w:hAnsiTheme="majorHAnsi"/>
              </w:rPr>
              <w:t>Identify key transition steps to release responsibility for learning to students.  Develop processes and structure which create and promote a student-centered, student-led classroom.</w:t>
            </w:r>
          </w:p>
          <w:p w:rsidR="00671234" w:rsidRPr="00671234" w:rsidRDefault="00671234" w:rsidP="00392AB5">
            <w:pPr>
              <w:rPr>
                <w:rFonts w:asciiTheme="majorHAnsi" w:hAnsiTheme="majorHAnsi"/>
              </w:rPr>
            </w:pPr>
          </w:p>
          <w:p w:rsidR="00671234" w:rsidRPr="00671234" w:rsidRDefault="00671234" w:rsidP="00392AB5">
            <w:pPr>
              <w:rPr>
                <w:rFonts w:asciiTheme="majorHAnsi" w:hAnsiTheme="majorHAnsi"/>
              </w:rPr>
            </w:pPr>
            <w:r w:rsidRPr="00671234">
              <w:rPr>
                <w:rFonts w:asciiTheme="majorHAnsi" w:hAnsiTheme="majorHAnsi"/>
              </w:rPr>
              <w:t>Discuss with team members how student-centered instruction is impacted across the T-TESS Rubric dimensions/descriptors.</w:t>
            </w:r>
          </w:p>
          <w:p w:rsidR="00671234" w:rsidRPr="00671234" w:rsidRDefault="00671234" w:rsidP="00392AB5">
            <w:pPr>
              <w:rPr>
                <w:rFonts w:asciiTheme="majorHAnsi" w:hAnsiTheme="majorHAnsi"/>
              </w:rPr>
            </w:pPr>
          </w:p>
          <w:p w:rsidR="00671234" w:rsidRPr="00671234" w:rsidRDefault="00671234" w:rsidP="00392AB5">
            <w:pPr>
              <w:rPr>
                <w:rFonts w:asciiTheme="majorHAnsi" w:hAnsiTheme="majorHAnsi"/>
              </w:rPr>
            </w:pPr>
            <w:r w:rsidRPr="00671234">
              <w:rPr>
                <w:rFonts w:asciiTheme="majorHAnsi" w:hAnsiTheme="majorHAnsi"/>
              </w:rPr>
              <w:t>Observe other classrooms, online lessons, etc., and identify key factors that promote student-centered instruction.</w:t>
            </w:r>
          </w:p>
        </w:tc>
        <w:tc>
          <w:tcPr>
            <w:tcW w:w="2214" w:type="dxa"/>
          </w:tcPr>
          <w:p w:rsidR="00021E70" w:rsidRDefault="00021E70"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Progress will be detailed each grading period with a summative analysis for trends and patterns with activities.</w:t>
            </w:r>
          </w:p>
        </w:tc>
        <w:tc>
          <w:tcPr>
            <w:tcW w:w="5526" w:type="dxa"/>
          </w:tcPr>
          <w:p w:rsidR="00021E70" w:rsidRDefault="00021E70"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Lesson plans which detail student-centered activities and how they are consistently implemented across lessons.</w:t>
            </w:r>
          </w:p>
          <w:p w:rsidR="00671234" w:rsidRPr="00671234" w:rsidRDefault="00671234"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Generate a journal to track implementation strategies/activities and reflect on the impact using varied data sources (to be noted).</w:t>
            </w:r>
          </w:p>
          <w:p w:rsidR="00671234" w:rsidRPr="00671234" w:rsidRDefault="00671234"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Student reflections, peer evaluations, documented processes and products.</w:t>
            </w:r>
          </w:p>
          <w:p w:rsidR="00671234" w:rsidRPr="00671234" w:rsidRDefault="00671234" w:rsidP="00A444B9">
            <w:pPr>
              <w:rPr>
                <w:rFonts w:asciiTheme="majorHAnsi" w:hAnsiTheme="majorHAnsi"/>
              </w:rPr>
            </w:pPr>
          </w:p>
          <w:p w:rsidR="00671234" w:rsidRPr="00671234" w:rsidRDefault="00671234" w:rsidP="00A444B9">
            <w:pPr>
              <w:rPr>
                <w:rFonts w:asciiTheme="majorHAnsi" w:hAnsiTheme="majorHAnsi"/>
              </w:rPr>
            </w:pPr>
            <w:r w:rsidRPr="00671234">
              <w:rPr>
                <w:rFonts w:asciiTheme="majorHAnsi" w:hAnsiTheme="majorHAnsi"/>
              </w:rPr>
              <w:t>Ongoing team meeting discussions in agendas/notes related to establishing student-centered, student-led classrooms.</w:t>
            </w:r>
          </w:p>
        </w:tc>
      </w:tr>
    </w:tbl>
    <w:p w:rsidR="00E07D0F" w:rsidRDefault="00E07D0F">
      <w:r>
        <w:br w:type="page"/>
      </w:r>
    </w:p>
    <w:tbl>
      <w:tblPr>
        <w:tblStyle w:val="TableGrid"/>
        <w:tblW w:w="0" w:type="auto"/>
        <w:tblLook w:val="04A0" w:firstRow="1" w:lastRow="0" w:firstColumn="1" w:lastColumn="0" w:noHBand="0" w:noVBand="1"/>
      </w:tblPr>
      <w:tblGrid>
        <w:gridCol w:w="2754"/>
        <w:gridCol w:w="3294"/>
        <w:gridCol w:w="2214"/>
        <w:gridCol w:w="5526"/>
      </w:tblGrid>
      <w:tr w:rsidR="00E07D0F" w:rsidRPr="00585F3B" w:rsidTr="00E07D0F">
        <w:tc>
          <w:tcPr>
            <w:tcW w:w="2754" w:type="dxa"/>
            <w:shd w:val="clear" w:color="auto" w:fill="C6D9F1" w:themeFill="text2" w:themeFillTint="33"/>
          </w:tcPr>
          <w:p w:rsidR="00E07D0F" w:rsidRPr="00E07D0F" w:rsidRDefault="00E07D0F" w:rsidP="000227C2">
            <w:pPr>
              <w:rPr>
                <w:rFonts w:asciiTheme="majorHAnsi" w:hAnsiTheme="majorHAnsi"/>
                <w:b/>
              </w:rPr>
            </w:pPr>
            <w:r w:rsidRPr="00E07D0F">
              <w:rPr>
                <w:rFonts w:asciiTheme="majorHAnsi" w:hAnsiTheme="majorHAnsi"/>
                <w:b/>
              </w:rPr>
              <w:lastRenderedPageBreak/>
              <w:t>Goal</w:t>
            </w:r>
          </w:p>
          <w:p w:rsidR="00E07D0F" w:rsidRPr="00671234" w:rsidRDefault="00E07D0F" w:rsidP="000227C2">
            <w:pPr>
              <w:rPr>
                <w:rFonts w:asciiTheme="majorHAnsi" w:hAnsiTheme="majorHAnsi"/>
                <w:sz w:val="20"/>
                <w:szCs w:val="20"/>
              </w:rPr>
            </w:pPr>
            <w:r w:rsidRPr="00671234">
              <w:rPr>
                <w:rFonts w:asciiTheme="majorHAnsi" w:hAnsiTheme="majorHAnsi"/>
                <w:sz w:val="20"/>
                <w:szCs w:val="20"/>
              </w:rPr>
              <w:t>(What do you want to achieve?)</w:t>
            </w:r>
          </w:p>
          <w:p w:rsidR="00E07D0F" w:rsidRPr="00E07D0F" w:rsidRDefault="00E07D0F" w:rsidP="000227C2">
            <w:pPr>
              <w:rPr>
                <w:rFonts w:asciiTheme="majorHAnsi" w:hAnsiTheme="majorHAnsi"/>
                <w:b/>
              </w:rPr>
            </w:pPr>
            <w:r w:rsidRPr="00E07D0F">
              <w:rPr>
                <w:rFonts w:asciiTheme="majorHAnsi" w:hAnsiTheme="majorHAnsi"/>
                <w:b/>
              </w:rPr>
              <w:t>Dimension</w:t>
            </w:r>
          </w:p>
          <w:p w:rsidR="00E07D0F" w:rsidRPr="00671234" w:rsidRDefault="00E07D0F" w:rsidP="000227C2">
            <w:pPr>
              <w:rPr>
                <w:rFonts w:asciiTheme="majorHAnsi" w:hAnsiTheme="majorHAnsi"/>
                <w:sz w:val="20"/>
                <w:szCs w:val="20"/>
              </w:rPr>
            </w:pPr>
            <w:r w:rsidRPr="00671234">
              <w:rPr>
                <w:rFonts w:asciiTheme="majorHAnsi" w:hAnsiTheme="majorHAnsi"/>
                <w:sz w:val="20"/>
                <w:szCs w:val="20"/>
              </w:rPr>
              <w:t>(What is/are the correlating dimension(s)?)</w:t>
            </w:r>
          </w:p>
          <w:p w:rsidR="00E07D0F" w:rsidRPr="00671234" w:rsidRDefault="00E07D0F" w:rsidP="000227C2">
            <w:pPr>
              <w:rPr>
                <w:rFonts w:asciiTheme="majorHAnsi" w:hAnsiTheme="majorHAnsi"/>
                <w:sz w:val="20"/>
                <w:szCs w:val="20"/>
              </w:rPr>
            </w:pPr>
          </w:p>
        </w:tc>
        <w:tc>
          <w:tcPr>
            <w:tcW w:w="3294" w:type="dxa"/>
            <w:shd w:val="clear" w:color="auto" w:fill="C6D9F1" w:themeFill="text2" w:themeFillTint="33"/>
          </w:tcPr>
          <w:p w:rsidR="00E07D0F" w:rsidRPr="00E07D0F" w:rsidRDefault="00E07D0F" w:rsidP="000227C2">
            <w:pPr>
              <w:rPr>
                <w:rFonts w:asciiTheme="majorHAnsi" w:hAnsiTheme="majorHAnsi"/>
                <w:b/>
              </w:rPr>
            </w:pPr>
            <w:r w:rsidRPr="00E07D0F">
              <w:rPr>
                <w:rFonts w:asciiTheme="majorHAnsi" w:hAnsiTheme="majorHAnsi"/>
                <w:b/>
              </w:rPr>
              <w:t>Actions</w:t>
            </w:r>
          </w:p>
          <w:p w:rsidR="00E07D0F" w:rsidRPr="00671234" w:rsidRDefault="00E07D0F" w:rsidP="000227C2">
            <w:pPr>
              <w:rPr>
                <w:rFonts w:asciiTheme="majorHAnsi" w:hAnsiTheme="majorHAnsi"/>
                <w:sz w:val="20"/>
                <w:szCs w:val="20"/>
              </w:rPr>
            </w:pPr>
            <w:r w:rsidRPr="00671234">
              <w:rPr>
                <w:rFonts w:asciiTheme="majorHAnsi" w:hAnsiTheme="majorHAnsi"/>
                <w:sz w:val="20"/>
                <w:szCs w:val="20"/>
              </w:rPr>
              <w:t>(How will you accomplish the goal?)</w:t>
            </w:r>
          </w:p>
        </w:tc>
        <w:tc>
          <w:tcPr>
            <w:tcW w:w="2214" w:type="dxa"/>
            <w:shd w:val="clear" w:color="auto" w:fill="C6D9F1" w:themeFill="text2" w:themeFillTint="33"/>
          </w:tcPr>
          <w:p w:rsidR="00E07D0F" w:rsidRPr="00E07D0F" w:rsidRDefault="00E07D0F" w:rsidP="000227C2">
            <w:pPr>
              <w:rPr>
                <w:rFonts w:asciiTheme="majorHAnsi" w:hAnsiTheme="majorHAnsi"/>
                <w:b/>
              </w:rPr>
            </w:pPr>
            <w:r w:rsidRPr="00E07D0F">
              <w:rPr>
                <w:rFonts w:asciiTheme="majorHAnsi" w:hAnsiTheme="majorHAnsi"/>
                <w:b/>
              </w:rPr>
              <w:t>Targeted Completion Date</w:t>
            </w:r>
          </w:p>
          <w:p w:rsidR="00E07D0F" w:rsidRPr="00671234" w:rsidRDefault="00E07D0F" w:rsidP="000227C2">
            <w:pPr>
              <w:rPr>
                <w:rFonts w:asciiTheme="majorHAnsi" w:hAnsiTheme="majorHAnsi"/>
                <w:sz w:val="20"/>
                <w:szCs w:val="20"/>
              </w:rPr>
            </w:pPr>
            <w:r w:rsidRPr="00671234">
              <w:rPr>
                <w:rFonts w:asciiTheme="majorHAnsi" w:hAnsiTheme="majorHAnsi"/>
                <w:sz w:val="20"/>
                <w:szCs w:val="20"/>
              </w:rPr>
              <w:t>(When do you anticipate your goal will be met?)</w:t>
            </w:r>
          </w:p>
        </w:tc>
        <w:tc>
          <w:tcPr>
            <w:tcW w:w="5526" w:type="dxa"/>
            <w:shd w:val="clear" w:color="auto" w:fill="C6D9F1" w:themeFill="text2" w:themeFillTint="33"/>
          </w:tcPr>
          <w:p w:rsidR="00E07D0F" w:rsidRPr="00E07D0F" w:rsidRDefault="00E07D0F" w:rsidP="000227C2">
            <w:pPr>
              <w:rPr>
                <w:rFonts w:asciiTheme="majorHAnsi" w:hAnsiTheme="majorHAnsi"/>
                <w:b/>
              </w:rPr>
            </w:pPr>
            <w:r w:rsidRPr="00E07D0F">
              <w:rPr>
                <w:rFonts w:asciiTheme="majorHAnsi" w:hAnsiTheme="majorHAnsi"/>
                <w:b/>
              </w:rPr>
              <w:t>Evidence of Goal Attainment</w:t>
            </w:r>
          </w:p>
          <w:p w:rsidR="00E07D0F" w:rsidRPr="00671234" w:rsidRDefault="00E07D0F" w:rsidP="000227C2">
            <w:pPr>
              <w:rPr>
                <w:rFonts w:asciiTheme="majorHAnsi" w:hAnsiTheme="majorHAnsi"/>
                <w:sz w:val="20"/>
                <w:szCs w:val="20"/>
              </w:rPr>
            </w:pPr>
            <w:r w:rsidRPr="00671234">
              <w:rPr>
                <w:rFonts w:asciiTheme="majorHAnsi" w:hAnsiTheme="majorHAnsi"/>
                <w:sz w:val="20"/>
                <w:szCs w:val="20"/>
              </w:rPr>
              <w:t>(How will you know your goal has been met?  How will you know whether or not it has impacted instruction and student achievement?)</w:t>
            </w:r>
          </w:p>
          <w:p w:rsidR="00E07D0F" w:rsidRPr="00671234" w:rsidRDefault="00E07D0F" w:rsidP="000227C2">
            <w:pPr>
              <w:rPr>
                <w:rFonts w:asciiTheme="majorHAnsi" w:hAnsiTheme="majorHAnsi"/>
                <w:b/>
                <w:sz w:val="20"/>
                <w:szCs w:val="20"/>
              </w:rPr>
            </w:pPr>
          </w:p>
        </w:tc>
      </w:tr>
      <w:tr w:rsidR="00E07D0F" w:rsidRPr="00585F3B" w:rsidTr="00671234">
        <w:tc>
          <w:tcPr>
            <w:tcW w:w="2754" w:type="dxa"/>
          </w:tcPr>
          <w:p w:rsidR="00021E70" w:rsidRDefault="00021E70" w:rsidP="00A444B9">
            <w:pPr>
              <w:rPr>
                <w:rFonts w:asciiTheme="majorHAnsi" w:hAnsiTheme="majorHAnsi"/>
                <w:b/>
              </w:rPr>
            </w:pPr>
          </w:p>
          <w:p w:rsidR="00E07D0F" w:rsidRPr="00671234" w:rsidRDefault="00E07D0F" w:rsidP="00A444B9">
            <w:pPr>
              <w:rPr>
                <w:rFonts w:asciiTheme="majorHAnsi" w:hAnsiTheme="majorHAnsi"/>
              </w:rPr>
            </w:pPr>
            <w:r w:rsidRPr="00436D6C">
              <w:rPr>
                <w:rFonts w:asciiTheme="majorHAnsi" w:hAnsiTheme="majorHAnsi"/>
                <w:b/>
              </w:rPr>
              <w:t>Goal 7</w:t>
            </w:r>
            <w:r w:rsidRPr="00671234">
              <w:rPr>
                <w:rFonts w:asciiTheme="majorHAnsi" w:hAnsiTheme="majorHAnsi"/>
              </w:rPr>
              <w:t>:  I will learn to integrate literacy strategies in my instruction</w:t>
            </w:r>
            <w:r w:rsidR="00087D10">
              <w:rPr>
                <w:rFonts w:asciiTheme="majorHAnsi" w:hAnsiTheme="majorHAnsi"/>
              </w:rPr>
              <w:t xml:space="preserve"> to improve students’ skills in analyzing various types of multi-discipline literature</w:t>
            </w:r>
            <w:r w:rsidRPr="00671234">
              <w:rPr>
                <w:rFonts w:asciiTheme="majorHAnsi" w:hAnsiTheme="majorHAnsi"/>
              </w:rPr>
              <w:t xml:space="preserve">.  </w:t>
            </w:r>
          </w:p>
          <w:p w:rsidR="00E07D0F" w:rsidRPr="00671234" w:rsidRDefault="00E07D0F" w:rsidP="00A444B9">
            <w:pPr>
              <w:rPr>
                <w:rFonts w:asciiTheme="majorHAnsi" w:hAnsiTheme="majorHAnsi"/>
              </w:rPr>
            </w:pPr>
          </w:p>
          <w:p w:rsidR="00E07D0F" w:rsidRDefault="00E07D0F" w:rsidP="00A444B9">
            <w:pPr>
              <w:rPr>
                <w:rFonts w:asciiTheme="majorHAnsi" w:hAnsiTheme="majorHAnsi"/>
              </w:rPr>
            </w:pPr>
            <w:r w:rsidRPr="00436D6C">
              <w:rPr>
                <w:rFonts w:asciiTheme="majorHAnsi" w:hAnsiTheme="majorHAnsi"/>
                <w:b/>
              </w:rPr>
              <w:t>Dimension(s):</w:t>
            </w:r>
            <w:r w:rsidRPr="00671234">
              <w:rPr>
                <w:rFonts w:asciiTheme="majorHAnsi" w:hAnsiTheme="majorHAnsi"/>
              </w:rPr>
              <w:t xml:space="preserve">  Differentiation, Achieving Expectations, Content Knowledge and Expertise</w:t>
            </w:r>
            <w:r w:rsidR="00021E70">
              <w:rPr>
                <w:rFonts w:asciiTheme="majorHAnsi" w:hAnsiTheme="majorHAnsi"/>
              </w:rPr>
              <w:t>.</w:t>
            </w:r>
          </w:p>
          <w:p w:rsidR="00021E70" w:rsidRPr="00671234" w:rsidRDefault="00021E70" w:rsidP="00A444B9">
            <w:pPr>
              <w:rPr>
                <w:rFonts w:asciiTheme="majorHAnsi" w:hAnsiTheme="majorHAnsi"/>
              </w:rPr>
            </w:pPr>
          </w:p>
        </w:tc>
        <w:tc>
          <w:tcPr>
            <w:tcW w:w="3294" w:type="dxa"/>
          </w:tcPr>
          <w:p w:rsidR="00021E70" w:rsidRDefault="00021E70" w:rsidP="00A444B9">
            <w:pPr>
              <w:rPr>
                <w:rFonts w:asciiTheme="majorHAnsi" w:hAnsiTheme="majorHAnsi"/>
              </w:rPr>
            </w:pPr>
          </w:p>
          <w:p w:rsidR="00E07D0F" w:rsidRPr="00671234" w:rsidRDefault="00E07D0F" w:rsidP="00CE2DD1">
            <w:pPr>
              <w:rPr>
                <w:rFonts w:asciiTheme="majorHAnsi" w:hAnsiTheme="majorHAnsi"/>
              </w:rPr>
            </w:pPr>
            <w:r w:rsidRPr="00671234">
              <w:rPr>
                <w:rFonts w:asciiTheme="majorHAnsi" w:hAnsiTheme="majorHAnsi"/>
              </w:rPr>
              <w:t xml:space="preserve">I will </w:t>
            </w:r>
            <w:r w:rsidR="00087D10">
              <w:rPr>
                <w:rFonts w:asciiTheme="majorHAnsi" w:hAnsiTheme="majorHAnsi"/>
              </w:rPr>
              <w:t>research and apply</w:t>
            </w:r>
            <w:r w:rsidRPr="00671234">
              <w:rPr>
                <w:rFonts w:asciiTheme="majorHAnsi" w:hAnsiTheme="majorHAnsi"/>
              </w:rPr>
              <w:t xml:space="preserve"> learning from literacy </w:t>
            </w:r>
            <w:r w:rsidR="00087D10">
              <w:rPr>
                <w:rFonts w:asciiTheme="majorHAnsi" w:hAnsiTheme="majorHAnsi"/>
              </w:rPr>
              <w:t>professional development, consultation with literacy professionals</w:t>
            </w:r>
            <w:r w:rsidRPr="00671234">
              <w:rPr>
                <w:rFonts w:asciiTheme="majorHAnsi" w:hAnsiTheme="majorHAnsi"/>
              </w:rPr>
              <w:t xml:space="preserve"> and</w:t>
            </w:r>
            <w:r w:rsidR="00CE2DD1">
              <w:rPr>
                <w:rFonts w:asciiTheme="majorHAnsi" w:hAnsiTheme="majorHAnsi"/>
              </w:rPr>
              <w:t>/or</w:t>
            </w:r>
            <w:r w:rsidRPr="00671234">
              <w:rPr>
                <w:rFonts w:asciiTheme="majorHAnsi" w:hAnsiTheme="majorHAnsi"/>
              </w:rPr>
              <w:t xml:space="preserve"> from reading professional literature </w:t>
            </w:r>
            <w:r w:rsidR="00087D10">
              <w:rPr>
                <w:rFonts w:asciiTheme="majorHAnsi" w:hAnsiTheme="majorHAnsi"/>
              </w:rPr>
              <w:t>which focus on improving literacy skills</w:t>
            </w:r>
            <w:r w:rsidRPr="00671234">
              <w:rPr>
                <w:rFonts w:asciiTheme="majorHAnsi" w:hAnsiTheme="majorHAnsi"/>
              </w:rPr>
              <w:t xml:space="preserve">.  </w:t>
            </w:r>
          </w:p>
        </w:tc>
        <w:tc>
          <w:tcPr>
            <w:tcW w:w="2214" w:type="dxa"/>
          </w:tcPr>
          <w:p w:rsidR="00021E70" w:rsidRDefault="00021E70" w:rsidP="00D44F83">
            <w:pPr>
              <w:rPr>
                <w:rFonts w:asciiTheme="majorHAnsi" w:hAnsiTheme="majorHAnsi"/>
              </w:rPr>
            </w:pPr>
          </w:p>
          <w:p w:rsidR="00E07D0F" w:rsidRPr="00671234" w:rsidRDefault="00B907FE" w:rsidP="000B3070">
            <w:pPr>
              <w:rPr>
                <w:rFonts w:asciiTheme="majorHAnsi" w:hAnsiTheme="majorHAnsi"/>
              </w:rPr>
            </w:pPr>
            <w:r>
              <w:rPr>
                <w:rFonts w:asciiTheme="majorHAnsi" w:hAnsiTheme="majorHAnsi"/>
              </w:rPr>
              <w:t>January 17, 2017 with ongoing progress checks throughout the year</w:t>
            </w:r>
          </w:p>
        </w:tc>
        <w:tc>
          <w:tcPr>
            <w:tcW w:w="5526" w:type="dxa"/>
          </w:tcPr>
          <w:p w:rsidR="000B3070" w:rsidRDefault="000B3070" w:rsidP="00A444B9">
            <w:pPr>
              <w:rPr>
                <w:rFonts w:asciiTheme="majorHAnsi" w:hAnsiTheme="majorHAnsi"/>
              </w:rPr>
            </w:pPr>
          </w:p>
          <w:p w:rsidR="00E07D0F" w:rsidRPr="00671234" w:rsidRDefault="000B3070" w:rsidP="00185C77">
            <w:pPr>
              <w:rPr>
                <w:rFonts w:asciiTheme="majorHAnsi" w:hAnsiTheme="majorHAnsi"/>
              </w:rPr>
            </w:pPr>
            <w:r w:rsidRPr="00671234">
              <w:rPr>
                <w:rFonts w:asciiTheme="majorHAnsi" w:hAnsiTheme="majorHAnsi"/>
              </w:rPr>
              <w:t xml:space="preserve">Analysis of student work samples, self-reflection, student surveys, </w:t>
            </w:r>
            <w:r w:rsidR="00185C77">
              <w:rPr>
                <w:rFonts w:asciiTheme="majorHAnsi" w:hAnsiTheme="majorHAnsi"/>
              </w:rPr>
              <w:t xml:space="preserve">response to literature, open ended responses, classroom discussion, </w:t>
            </w:r>
            <w:r w:rsidRPr="00671234">
              <w:rPr>
                <w:rFonts w:asciiTheme="majorHAnsi" w:hAnsiTheme="majorHAnsi"/>
              </w:rPr>
              <w:t>and observation.</w:t>
            </w:r>
          </w:p>
        </w:tc>
      </w:tr>
      <w:tr w:rsidR="00E07D0F" w:rsidRPr="00585F3B" w:rsidTr="007C1F95">
        <w:trPr>
          <w:trHeight w:val="3725"/>
        </w:trPr>
        <w:tc>
          <w:tcPr>
            <w:tcW w:w="2754" w:type="dxa"/>
          </w:tcPr>
          <w:p w:rsidR="00021E70" w:rsidRDefault="00021E70" w:rsidP="00A444B9">
            <w:pPr>
              <w:rPr>
                <w:rFonts w:asciiTheme="majorHAnsi" w:hAnsiTheme="majorHAnsi"/>
                <w:b/>
              </w:rPr>
            </w:pPr>
          </w:p>
          <w:p w:rsidR="00E07D0F" w:rsidRPr="00671234" w:rsidRDefault="00E07D0F" w:rsidP="00A444B9">
            <w:pPr>
              <w:rPr>
                <w:rFonts w:asciiTheme="majorHAnsi" w:hAnsiTheme="majorHAnsi"/>
              </w:rPr>
            </w:pPr>
            <w:r w:rsidRPr="00436D6C">
              <w:rPr>
                <w:rFonts w:asciiTheme="majorHAnsi" w:hAnsiTheme="majorHAnsi"/>
                <w:b/>
              </w:rPr>
              <w:t>Goal 8</w:t>
            </w:r>
            <w:r w:rsidRPr="00671234">
              <w:rPr>
                <w:rFonts w:asciiTheme="majorHAnsi" w:hAnsiTheme="majorHAnsi"/>
              </w:rPr>
              <w:t>:  I will learn to</w:t>
            </w:r>
            <w:r w:rsidR="00185C77">
              <w:rPr>
                <w:rFonts w:asciiTheme="majorHAnsi" w:hAnsiTheme="majorHAnsi"/>
              </w:rPr>
              <w:t xml:space="preserve"> develop and execute lessons which </w:t>
            </w:r>
            <w:r w:rsidRPr="00671234">
              <w:rPr>
                <w:rFonts w:asciiTheme="majorHAnsi" w:hAnsiTheme="majorHAnsi"/>
              </w:rPr>
              <w:t>incorporate writing in my classroom</w:t>
            </w:r>
            <w:r w:rsidR="00185C77">
              <w:rPr>
                <w:rFonts w:asciiTheme="majorHAnsi" w:hAnsiTheme="majorHAnsi"/>
              </w:rPr>
              <w:t xml:space="preserve"> to improve students’ skills in writing across all disciplines</w:t>
            </w:r>
            <w:r w:rsidRPr="00671234">
              <w:rPr>
                <w:rFonts w:asciiTheme="majorHAnsi" w:hAnsiTheme="majorHAnsi"/>
              </w:rPr>
              <w:t xml:space="preserve">. </w:t>
            </w:r>
          </w:p>
          <w:p w:rsidR="00E07D0F" w:rsidRPr="00671234" w:rsidRDefault="00E07D0F" w:rsidP="00A444B9">
            <w:pPr>
              <w:rPr>
                <w:rFonts w:asciiTheme="majorHAnsi" w:hAnsiTheme="majorHAnsi"/>
              </w:rPr>
            </w:pPr>
          </w:p>
          <w:p w:rsidR="00E07D0F" w:rsidRPr="00436D6C" w:rsidRDefault="00E07D0F" w:rsidP="00A444B9">
            <w:pPr>
              <w:rPr>
                <w:rFonts w:asciiTheme="majorHAnsi" w:hAnsiTheme="majorHAnsi"/>
                <w:b/>
              </w:rPr>
            </w:pPr>
            <w:r w:rsidRPr="00436D6C">
              <w:rPr>
                <w:rFonts w:asciiTheme="majorHAnsi" w:hAnsiTheme="majorHAnsi"/>
                <w:b/>
              </w:rPr>
              <w:t>Dimension(s):</w:t>
            </w:r>
          </w:p>
          <w:p w:rsidR="00021E70" w:rsidRDefault="00E07D0F" w:rsidP="00B84971">
            <w:pPr>
              <w:rPr>
                <w:rFonts w:asciiTheme="majorHAnsi" w:hAnsiTheme="majorHAnsi"/>
              </w:rPr>
            </w:pPr>
            <w:r w:rsidRPr="00671234">
              <w:rPr>
                <w:rFonts w:asciiTheme="majorHAnsi" w:hAnsiTheme="majorHAnsi"/>
              </w:rPr>
              <w:t xml:space="preserve">Differentiation, Achieving Expectations, </w:t>
            </w:r>
            <w:r w:rsidR="0044535F">
              <w:rPr>
                <w:rFonts w:asciiTheme="majorHAnsi" w:hAnsiTheme="majorHAnsi"/>
              </w:rPr>
              <w:t xml:space="preserve">Communication, </w:t>
            </w:r>
            <w:r w:rsidRPr="00671234">
              <w:rPr>
                <w:rFonts w:asciiTheme="majorHAnsi" w:hAnsiTheme="majorHAnsi"/>
              </w:rPr>
              <w:t>Content Knowledge and Expertise</w:t>
            </w:r>
            <w:r w:rsidR="00021E70">
              <w:rPr>
                <w:rFonts w:asciiTheme="majorHAnsi" w:hAnsiTheme="majorHAnsi"/>
              </w:rPr>
              <w:t>.</w:t>
            </w:r>
          </w:p>
          <w:p w:rsidR="00B84971" w:rsidRPr="00671234" w:rsidRDefault="00B84971" w:rsidP="00B84971">
            <w:pPr>
              <w:rPr>
                <w:rFonts w:asciiTheme="majorHAnsi" w:hAnsiTheme="majorHAnsi"/>
              </w:rPr>
            </w:pPr>
          </w:p>
        </w:tc>
        <w:tc>
          <w:tcPr>
            <w:tcW w:w="3294" w:type="dxa"/>
          </w:tcPr>
          <w:p w:rsidR="00021E70" w:rsidRDefault="00021E70" w:rsidP="00A444B9">
            <w:pPr>
              <w:rPr>
                <w:rFonts w:asciiTheme="majorHAnsi" w:hAnsiTheme="majorHAnsi"/>
              </w:rPr>
            </w:pPr>
          </w:p>
          <w:p w:rsidR="00E07D0F" w:rsidRPr="00671234" w:rsidRDefault="00E07D0F" w:rsidP="00B84971">
            <w:pPr>
              <w:rPr>
                <w:rFonts w:asciiTheme="majorHAnsi" w:hAnsiTheme="majorHAnsi"/>
              </w:rPr>
            </w:pPr>
            <w:r w:rsidRPr="00671234">
              <w:rPr>
                <w:rFonts w:asciiTheme="majorHAnsi" w:hAnsiTheme="majorHAnsi"/>
              </w:rPr>
              <w:t xml:space="preserve">After </w:t>
            </w:r>
            <w:r w:rsidR="00185C77">
              <w:rPr>
                <w:rFonts w:asciiTheme="majorHAnsi" w:hAnsiTheme="majorHAnsi"/>
              </w:rPr>
              <w:t xml:space="preserve">attending professional development on incorporating writing and/or reading professional literature, </w:t>
            </w:r>
            <w:r w:rsidRPr="00671234">
              <w:rPr>
                <w:rFonts w:asciiTheme="majorHAnsi" w:hAnsiTheme="majorHAnsi"/>
              </w:rPr>
              <w:t>my students will have opportunities to write independently, collaboratively, and give/receive feedback</w:t>
            </w:r>
            <w:r w:rsidR="000B3070">
              <w:rPr>
                <w:rFonts w:asciiTheme="majorHAnsi" w:hAnsiTheme="majorHAnsi"/>
              </w:rPr>
              <w:t>.</w:t>
            </w:r>
          </w:p>
        </w:tc>
        <w:tc>
          <w:tcPr>
            <w:tcW w:w="2214" w:type="dxa"/>
          </w:tcPr>
          <w:p w:rsidR="00021E70" w:rsidRDefault="00021E70" w:rsidP="00A444B9">
            <w:pPr>
              <w:rPr>
                <w:rFonts w:asciiTheme="majorHAnsi" w:hAnsiTheme="majorHAnsi"/>
              </w:rPr>
            </w:pPr>
          </w:p>
          <w:p w:rsidR="00E07D0F" w:rsidRPr="00671234" w:rsidRDefault="00B907FE" w:rsidP="00A444B9">
            <w:pPr>
              <w:rPr>
                <w:rFonts w:asciiTheme="majorHAnsi" w:hAnsiTheme="majorHAnsi"/>
              </w:rPr>
            </w:pPr>
            <w:r>
              <w:rPr>
                <w:rFonts w:asciiTheme="majorHAnsi" w:hAnsiTheme="majorHAnsi"/>
              </w:rPr>
              <w:t>January 17, 2017 with ongoing progress checks throughout the year</w:t>
            </w:r>
            <w:r w:rsidR="00087D10">
              <w:rPr>
                <w:rFonts w:asciiTheme="majorHAnsi" w:hAnsiTheme="majorHAnsi"/>
              </w:rPr>
              <w:t>.</w:t>
            </w:r>
          </w:p>
        </w:tc>
        <w:tc>
          <w:tcPr>
            <w:tcW w:w="5526" w:type="dxa"/>
          </w:tcPr>
          <w:p w:rsidR="00021E70" w:rsidRDefault="00021E70" w:rsidP="00A444B9">
            <w:pPr>
              <w:rPr>
                <w:rFonts w:asciiTheme="majorHAnsi" w:hAnsiTheme="majorHAnsi"/>
              </w:rPr>
            </w:pPr>
          </w:p>
          <w:p w:rsidR="00E07D0F" w:rsidRPr="00671234" w:rsidRDefault="000B3070" w:rsidP="000B3070">
            <w:pPr>
              <w:rPr>
                <w:rFonts w:asciiTheme="majorHAnsi" w:hAnsiTheme="majorHAnsi"/>
              </w:rPr>
            </w:pPr>
            <w:r w:rsidRPr="00671234">
              <w:rPr>
                <w:rFonts w:asciiTheme="majorHAnsi" w:hAnsiTheme="majorHAnsi"/>
              </w:rPr>
              <w:t xml:space="preserve">Student writing samples, </w:t>
            </w:r>
            <w:r w:rsidR="00185C77">
              <w:rPr>
                <w:rFonts w:asciiTheme="majorHAnsi" w:hAnsiTheme="majorHAnsi"/>
              </w:rPr>
              <w:t xml:space="preserve">journals, open ended responses, </w:t>
            </w:r>
            <w:r w:rsidRPr="00671234">
              <w:rPr>
                <w:rFonts w:asciiTheme="majorHAnsi" w:hAnsiTheme="majorHAnsi"/>
              </w:rPr>
              <w:t>lesson plans, and reflection.</w:t>
            </w:r>
          </w:p>
        </w:tc>
      </w:tr>
    </w:tbl>
    <w:p w:rsidR="00585F3B" w:rsidRDefault="008F11E3" w:rsidP="007C1F95">
      <w:pPr>
        <w:rPr>
          <w:rFonts w:asciiTheme="majorHAnsi" w:hAnsiTheme="majorHAnsi"/>
          <w:b/>
          <w:sz w:val="36"/>
          <w:szCs w:val="36"/>
        </w:rPr>
      </w:pPr>
      <w:r w:rsidRPr="008F11E3">
        <w:rPr>
          <w:rFonts w:asciiTheme="majorHAnsi" w:hAnsiTheme="majorHAnsi"/>
          <w:b/>
          <w:sz w:val="36"/>
          <w:szCs w:val="36"/>
        </w:rPr>
        <w:lastRenderedPageBreak/>
        <w:t>Short Term Goals</w:t>
      </w:r>
    </w:p>
    <w:tbl>
      <w:tblPr>
        <w:tblStyle w:val="TableGrid"/>
        <w:tblW w:w="0" w:type="auto"/>
        <w:tblLook w:val="04A0" w:firstRow="1" w:lastRow="0" w:firstColumn="1" w:lastColumn="0" w:noHBand="0" w:noVBand="1"/>
      </w:tblPr>
      <w:tblGrid>
        <w:gridCol w:w="2754"/>
        <w:gridCol w:w="3294"/>
        <w:gridCol w:w="2214"/>
        <w:gridCol w:w="5526"/>
      </w:tblGrid>
      <w:tr w:rsidR="008F11E3" w:rsidRPr="00671234" w:rsidTr="00EC1500">
        <w:tc>
          <w:tcPr>
            <w:tcW w:w="2754" w:type="dxa"/>
            <w:shd w:val="clear" w:color="auto" w:fill="C6D9F1" w:themeFill="text2" w:themeFillTint="33"/>
          </w:tcPr>
          <w:p w:rsidR="008F11E3" w:rsidRPr="00E07D0F" w:rsidRDefault="008F11E3" w:rsidP="00EC1500">
            <w:pPr>
              <w:rPr>
                <w:rFonts w:asciiTheme="majorHAnsi" w:hAnsiTheme="majorHAnsi"/>
                <w:b/>
              </w:rPr>
            </w:pPr>
            <w:r w:rsidRPr="00E07D0F">
              <w:rPr>
                <w:rFonts w:asciiTheme="majorHAnsi" w:hAnsiTheme="majorHAnsi"/>
                <w:b/>
              </w:rPr>
              <w:t>Goal</w:t>
            </w:r>
          </w:p>
          <w:p w:rsidR="008F11E3" w:rsidRPr="00671234" w:rsidRDefault="008F11E3" w:rsidP="00EC1500">
            <w:pPr>
              <w:rPr>
                <w:rFonts w:asciiTheme="majorHAnsi" w:hAnsiTheme="majorHAnsi"/>
                <w:sz w:val="20"/>
                <w:szCs w:val="20"/>
              </w:rPr>
            </w:pPr>
            <w:r w:rsidRPr="00671234">
              <w:rPr>
                <w:rFonts w:asciiTheme="majorHAnsi" w:hAnsiTheme="majorHAnsi"/>
                <w:sz w:val="20"/>
                <w:szCs w:val="20"/>
              </w:rPr>
              <w:t>(What do you want to achieve?)</w:t>
            </w:r>
          </w:p>
          <w:p w:rsidR="008F11E3" w:rsidRPr="00E07D0F" w:rsidRDefault="008F11E3" w:rsidP="00EC1500">
            <w:pPr>
              <w:rPr>
                <w:rFonts w:asciiTheme="majorHAnsi" w:hAnsiTheme="majorHAnsi"/>
                <w:b/>
              </w:rPr>
            </w:pPr>
            <w:r w:rsidRPr="00E07D0F">
              <w:rPr>
                <w:rFonts w:asciiTheme="majorHAnsi" w:hAnsiTheme="majorHAnsi"/>
                <w:b/>
              </w:rPr>
              <w:t>Dimension</w:t>
            </w:r>
          </w:p>
          <w:p w:rsidR="008F11E3" w:rsidRPr="00671234" w:rsidRDefault="008F11E3" w:rsidP="00EC1500">
            <w:pPr>
              <w:rPr>
                <w:rFonts w:asciiTheme="majorHAnsi" w:hAnsiTheme="majorHAnsi"/>
                <w:sz w:val="20"/>
                <w:szCs w:val="20"/>
              </w:rPr>
            </w:pPr>
            <w:r w:rsidRPr="00671234">
              <w:rPr>
                <w:rFonts w:asciiTheme="majorHAnsi" w:hAnsiTheme="majorHAnsi"/>
                <w:sz w:val="20"/>
                <w:szCs w:val="20"/>
              </w:rPr>
              <w:t>(What is/are the correlating dimension(s)?)</w:t>
            </w:r>
          </w:p>
          <w:p w:rsidR="008F11E3" w:rsidRPr="00671234" w:rsidRDefault="008F11E3" w:rsidP="00EC1500">
            <w:pPr>
              <w:rPr>
                <w:rFonts w:asciiTheme="majorHAnsi" w:hAnsiTheme="majorHAnsi"/>
                <w:sz w:val="20"/>
                <w:szCs w:val="20"/>
              </w:rPr>
            </w:pPr>
          </w:p>
        </w:tc>
        <w:tc>
          <w:tcPr>
            <w:tcW w:w="3294" w:type="dxa"/>
            <w:shd w:val="clear" w:color="auto" w:fill="C6D9F1" w:themeFill="text2" w:themeFillTint="33"/>
          </w:tcPr>
          <w:p w:rsidR="008F11E3" w:rsidRPr="00E07D0F" w:rsidRDefault="008F11E3" w:rsidP="00EC1500">
            <w:pPr>
              <w:rPr>
                <w:rFonts w:asciiTheme="majorHAnsi" w:hAnsiTheme="majorHAnsi"/>
                <w:b/>
              </w:rPr>
            </w:pPr>
            <w:r w:rsidRPr="00E07D0F">
              <w:rPr>
                <w:rFonts w:asciiTheme="majorHAnsi" w:hAnsiTheme="majorHAnsi"/>
                <w:b/>
              </w:rPr>
              <w:t>Actions</w:t>
            </w:r>
          </w:p>
          <w:p w:rsidR="008F11E3" w:rsidRPr="00671234" w:rsidRDefault="008F11E3" w:rsidP="00EC1500">
            <w:pPr>
              <w:rPr>
                <w:rFonts w:asciiTheme="majorHAnsi" w:hAnsiTheme="majorHAnsi"/>
                <w:sz w:val="20"/>
                <w:szCs w:val="20"/>
              </w:rPr>
            </w:pPr>
            <w:r w:rsidRPr="00671234">
              <w:rPr>
                <w:rFonts w:asciiTheme="majorHAnsi" w:hAnsiTheme="majorHAnsi"/>
                <w:sz w:val="20"/>
                <w:szCs w:val="20"/>
              </w:rPr>
              <w:t>(How will you accomplish the goal?)</w:t>
            </w:r>
          </w:p>
        </w:tc>
        <w:tc>
          <w:tcPr>
            <w:tcW w:w="2214" w:type="dxa"/>
            <w:shd w:val="clear" w:color="auto" w:fill="C6D9F1" w:themeFill="text2" w:themeFillTint="33"/>
          </w:tcPr>
          <w:p w:rsidR="008F11E3" w:rsidRPr="00E07D0F" w:rsidRDefault="008F11E3" w:rsidP="00EC1500">
            <w:pPr>
              <w:rPr>
                <w:rFonts w:asciiTheme="majorHAnsi" w:hAnsiTheme="majorHAnsi"/>
                <w:b/>
              </w:rPr>
            </w:pPr>
            <w:r w:rsidRPr="00E07D0F">
              <w:rPr>
                <w:rFonts w:asciiTheme="majorHAnsi" w:hAnsiTheme="majorHAnsi"/>
                <w:b/>
              </w:rPr>
              <w:t>Targeted Completion Date</w:t>
            </w:r>
          </w:p>
          <w:p w:rsidR="008F11E3" w:rsidRPr="00671234" w:rsidRDefault="008F11E3" w:rsidP="00EC1500">
            <w:pPr>
              <w:rPr>
                <w:rFonts w:asciiTheme="majorHAnsi" w:hAnsiTheme="majorHAnsi"/>
                <w:sz w:val="20"/>
                <w:szCs w:val="20"/>
              </w:rPr>
            </w:pPr>
            <w:r w:rsidRPr="00671234">
              <w:rPr>
                <w:rFonts w:asciiTheme="majorHAnsi" w:hAnsiTheme="majorHAnsi"/>
                <w:sz w:val="20"/>
                <w:szCs w:val="20"/>
              </w:rPr>
              <w:t>(When do you anticipate your goal will be met?)</w:t>
            </w:r>
          </w:p>
        </w:tc>
        <w:tc>
          <w:tcPr>
            <w:tcW w:w="5526" w:type="dxa"/>
            <w:shd w:val="clear" w:color="auto" w:fill="C6D9F1" w:themeFill="text2" w:themeFillTint="33"/>
          </w:tcPr>
          <w:p w:rsidR="008F11E3" w:rsidRPr="00E07D0F" w:rsidRDefault="008F11E3" w:rsidP="00EC1500">
            <w:pPr>
              <w:rPr>
                <w:rFonts w:asciiTheme="majorHAnsi" w:hAnsiTheme="majorHAnsi"/>
                <w:b/>
              </w:rPr>
            </w:pPr>
            <w:r w:rsidRPr="00E07D0F">
              <w:rPr>
                <w:rFonts w:asciiTheme="majorHAnsi" w:hAnsiTheme="majorHAnsi"/>
                <w:b/>
              </w:rPr>
              <w:t>Evidence of Goal Attainment</w:t>
            </w:r>
          </w:p>
          <w:p w:rsidR="008F11E3" w:rsidRPr="00671234" w:rsidRDefault="008F11E3" w:rsidP="00EC1500">
            <w:pPr>
              <w:rPr>
                <w:rFonts w:asciiTheme="majorHAnsi" w:hAnsiTheme="majorHAnsi"/>
                <w:sz w:val="20"/>
                <w:szCs w:val="20"/>
              </w:rPr>
            </w:pPr>
            <w:r w:rsidRPr="00671234">
              <w:rPr>
                <w:rFonts w:asciiTheme="majorHAnsi" w:hAnsiTheme="majorHAnsi"/>
                <w:sz w:val="20"/>
                <w:szCs w:val="20"/>
              </w:rPr>
              <w:t>(How will you know your goal has been met?  How will you know whether or not it has impacted instruction and student achievement?)</w:t>
            </w:r>
          </w:p>
          <w:p w:rsidR="008F11E3" w:rsidRPr="00671234" w:rsidRDefault="008F11E3" w:rsidP="00EC1500">
            <w:pPr>
              <w:rPr>
                <w:rFonts w:asciiTheme="majorHAnsi" w:hAnsiTheme="majorHAnsi"/>
                <w:b/>
                <w:sz w:val="20"/>
                <w:szCs w:val="20"/>
              </w:rPr>
            </w:pPr>
          </w:p>
        </w:tc>
      </w:tr>
      <w:tr w:rsidR="008F11E3" w:rsidRPr="00671234" w:rsidTr="00EC1500">
        <w:tc>
          <w:tcPr>
            <w:tcW w:w="2754" w:type="dxa"/>
          </w:tcPr>
          <w:p w:rsidR="008F11E3" w:rsidRPr="00671234" w:rsidRDefault="008F11E3" w:rsidP="00EC1500">
            <w:pPr>
              <w:rPr>
                <w:rFonts w:asciiTheme="majorHAnsi" w:hAnsiTheme="majorHAnsi"/>
              </w:rPr>
            </w:pPr>
            <w:r w:rsidRPr="00436D6C">
              <w:rPr>
                <w:rFonts w:asciiTheme="majorHAnsi" w:hAnsiTheme="majorHAnsi"/>
                <w:b/>
              </w:rPr>
              <w:t>Goal 1</w:t>
            </w:r>
            <w:r w:rsidRPr="00671234">
              <w:rPr>
                <w:rFonts w:asciiTheme="majorHAnsi" w:hAnsiTheme="majorHAnsi"/>
              </w:rPr>
              <w:t>:  I will improve my abilities to monitor and adjust instruction through targeted questioning techniques at varied levels of cognition, the use of wait time, and academic feedback to students.</w:t>
            </w:r>
          </w:p>
          <w:p w:rsidR="008F11E3" w:rsidRPr="00671234" w:rsidRDefault="008F11E3" w:rsidP="00EC1500">
            <w:pPr>
              <w:rPr>
                <w:rFonts w:asciiTheme="majorHAnsi" w:hAnsiTheme="majorHAnsi"/>
              </w:rPr>
            </w:pPr>
          </w:p>
          <w:p w:rsidR="008F11E3" w:rsidRPr="00671234" w:rsidRDefault="008F11E3" w:rsidP="00EC1500">
            <w:pPr>
              <w:rPr>
                <w:rFonts w:asciiTheme="majorHAnsi" w:hAnsiTheme="majorHAnsi"/>
              </w:rPr>
            </w:pPr>
            <w:r w:rsidRPr="00436D6C">
              <w:rPr>
                <w:rFonts w:asciiTheme="majorHAnsi" w:hAnsiTheme="majorHAnsi"/>
                <w:b/>
              </w:rPr>
              <w:t>Dimension(s)</w:t>
            </w:r>
            <w:r w:rsidRPr="00671234">
              <w:rPr>
                <w:rFonts w:asciiTheme="majorHAnsi" w:hAnsiTheme="majorHAnsi"/>
              </w:rPr>
              <w:t>:  Monitor and Adjust; Achieving Expectations; Communication; Content Knowledge and Expertise</w:t>
            </w:r>
            <w:r>
              <w:rPr>
                <w:rFonts w:asciiTheme="majorHAnsi" w:hAnsiTheme="majorHAnsi"/>
              </w:rPr>
              <w:t>.</w:t>
            </w:r>
          </w:p>
        </w:tc>
        <w:tc>
          <w:tcPr>
            <w:tcW w:w="3294" w:type="dxa"/>
          </w:tcPr>
          <w:p w:rsidR="008F11E3" w:rsidRPr="00671234" w:rsidRDefault="008F11E3" w:rsidP="00EC1500">
            <w:pPr>
              <w:rPr>
                <w:rFonts w:asciiTheme="majorHAnsi" w:hAnsiTheme="majorHAnsi"/>
              </w:rPr>
            </w:pPr>
            <w:r w:rsidRPr="00671234">
              <w:rPr>
                <w:rFonts w:asciiTheme="majorHAnsi" w:hAnsiTheme="majorHAnsi"/>
              </w:rPr>
              <w:t>Work with Ms. Jones to better develop and embed questions in the lesson planning document.</w:t>
            </w:r>
          </w:p>
          <w:p w:rsidR="008F11E3" w:rsidRPr="00671234" w:rsidRDefault="008F11E3" w:rsidP="00EC1500">
            <w:pPr>
              <w:rPr>
                <w:rFonts w:asciiTheme="majorHAnsi" w:hAnsiTheme="majorHAnsi"/>
              </w:rPr>
            </w:pPr>
          </w:p>
          <w:p w:rsidR="008F11E3" w:rsidRPr="00671234" w:rsidRDefault="008F11E3" w:rsidP="00EC1500">
            <w:pPr>
              <w:rPr>
                <w:rFonts w:asciiTheme="majorHAnsi" w:hAnsiTheme="majorHAnsi"/>
              </w:rPr>
            </w:pPr>
            <w:r w:rsidRPr="00671234">
              <w:rPr>
                <w:rFonts w:asciiTheme="majorHAnsi" w:hAnsiTheme="majorHAnsi"/>
              </w:rPr>
              <w:t>Use Bloom’s Taxonomy as a reference.</w:t>
            </w:r>
          </w:p>
          <w:p w:rsidR="008F11E3" w:rsidRPr="00671234" w:rsidRDefault="008F11E3" w:rsidP="00EC1500">
            <w:pPr>
              <w:rPr>
                <w:rFonts w:asciiTheme="majorHAnsi" w:hAnsiTheme="majorHAnsi"/>
              </w:rPr>
            </w:pPr>
          </w:p>
          <w:p w:rsidR="008F11E3" w:rsidRPr="00671234" w:rsidRDefault="008F11E3" w:rsidP="00EC1500">
            <w:pPr>
              <w:rPr>
                <w:rFonts w:asciiTheme="majorHAnsi" w:hAnsiTheme="majorHAnsi"/>
              </w:rPr>
            </w:pPr>
            <w:r w:rsidRPr="00671234">
              <w:rPr>
                <w:rFonts w:asciiTheme="majorHAnsi" w:hAnsiTheme="majorHAnsi"/>
              </w:rPr>
              <w:t>Identify informal methods for proficiency and progress levels.</w:t>
            </w:r>
          </w:p>
        </w:tc>
        <w:tc>
          <w:tcPr>
            <w:tcW w:w="2214" w:type="dxa"/>
          </w:tcPr>
          <w:p w:rsidR="008F11E3" w:rsidRPr="00671234" w:rsidRDefault="008F11E3" w:rsidP="00EC1500">
            <w:pPr>
              <w:rPr>
                <w:rFonts w:asciiTheme="majorHAnsi" w:hAnsiTheme="majorHAnsi"/>
              </w:rPr>
            </w:pPr>
            <w:r>
              <w:rPr>
                <w:rFonts w:asciiTheme="majorHAnsi" w:hAnsiTheme="majorHAnsi"/>
              </w:rPr>
              <w:t>O</w:t>
            </w:r>
            <w:r>
              <w:rPr>
                <w:rFonts w:asciiTheme="majorHAnsi" w:hAnsiTheme="majorHAnsi"/>
              </w:rPr>
              <w:t xml:space="preserve">ngoing progress checks </w:t>
            </w:r>
            <w:r>
              <w:rPr>
                <w:rFonts w:asciiTheme="majorHAnsi" w:hAnsiTheme="majorHAnsi"/>
              </w:rPr>
              <w:t xml:space="preserve">every six weeks </w:t>
            </w:r>
            <w:r>
              <w:rPr>
                <w:rFonts w:asciiTheme="majorHAnsi" w:hAnsiTheme="majorHAnsi"/>
              </w:rPr>
              <w:t>throughout the year</w:t>
            </w:r>
          </w:p>
        </w:tc>
        <w:tc>
          <w:tcPr>
            <w:tcW w:w="5526" w:type="dxa"/>
          </w:tcPr>
          <w:p w:rsidR="008F11E3" w:rsidRPr="00671234" w:rsidRDefault="008F11E3" w:rsidP="001358C4">
            <w:pPr>
              <w:rPr>
                <w:rFonts w:asciiTheme="majorHAnsi" w:hAnsiTheme="majorHAnsi"/>
              </w:rPr>
            </w:pPr>
            <w:r w:rsidRPr="00671234">
              <w:rPr>
                <w:rFonts w:asciiTheme="majorHAnsi" w:hAnsiTheme="majorHAnsi"/>
              </w:rPr>
              <w:t xml:space="preserve">Increased ability to effectively monitor and adjust instruction as measured through peer and administrator feedback, student responses/cognition, and student performance data, i.e., student work, unit assessments, grades and state assessment results. </w:t>
            </w:r>
          </w:p>
        </w:tc>
      </w:tr>
      <w:tr w:rsidR="008F11E3" w:rsidRPr="00671234" w:rsidTr="00EC1500">
        <w:tc>
          <w:tcPr>
            <w:tcW w:w="2754" w:type="dxa"/>
          </w:tcPr>
          <w:p w:rsidR="008F11E3" w:rsidRDefault="008F11E3" w:rsidP="00EC1500">
            <w:pPr>
              <w:rPr>
                <w:rFonts w:asciiTheme="majorHAnsi" w:hAnsiTheme="majorHAnsi"/>
              </w:rPr>
            </w:pPr>
            <w:r>
              <w:rPr>
                <w:rFonts w:asciiTheme="majorHAnsi" w:hAnsiTheme="majorHAnsi"/>
                <w:b/>
              </w:rPr>
              <w:t xml:space="preserve">Goal 2: </w:t>
            </w:r>
            <w:r w:rsidR="001358C4">
              <w:rPr>
                <w:rFonts w:asciiTheme="majorHAnsi" w:hAnsiTheme="majorHAnsi"/>
                <w:b/>
              </w:rPr>
              <w:t xml:space="preserve"> </w:t>
            </w:r>
            <w:r>
              <w:rPr>
                <w:rFonts w:asciiTheme="majorHAnsi" w:hAnsiTheme="majorHAnsi"/>
              </w:rPr>
              <w:t>I will develop and maintain my teacher webpage with timely information for students and parents.</w:t>
            </w:r>
          </w:p>
          <w:p w:rsidR="008F11E3" w:rsidRDefault="008F11E3" w:rsidP="00EC1500">
            <w:pPr>
              <w:rPr>
                <w:rFonts w:asciiTheme="majorHAnsi" w:hAnsiTheme="majorHAnsi"/>
              </w:rPr>
            </w:pPr>
          </w:p>
          <w:p w:rsidR="008F11E3" w:rsidRPr="008F11E3" w:rsidRDefault="008F11E3" w:rsidP="008F11E3">
            <w:pPr>
              <w:rPr>
                <w:rFonts w:asciiTheme="majorHAnsi" w:hAnsiTheme="majorHAnsi"/>
              </w:rPr>
            </w:pPr>
            <w:r w:rsidRPr="008F11E3">
              <w:rPr>
                <w:rFonts w:asciiTheme="majorHAnsi" w:hAnsiTheme="majorHAnsi"/>
                <w:b/>
              </w:rPr>
              <w:t xml:space="preserve">Dimension(s): </w:t>
            </w:r>
            <w:r>
              <w:rPr>
                <w:rFonts w:asciiTheme="majorHAnsi" w:hAnsiTheme="majorHAnsi"/>
              </w:rPr>
              <w:t>Communication; Classroom Environment, Routines, and Procedures; Goal Setting; School Community Involvement</w:t>
            </w:r>
          </w:p>
        </w:tc>
        <w:tc>
          <w:tcPr>
            <w:tcW w:w="3294" w:type="dxa"/>
          </w:tcPr>
          <w:p w:rsidR="008F11E3" w:rsidRDefault="001358C4" w:rsidP="00EC1500">
            <w:pPr>
              <w:rPr>
                <w:rFonts w:asciiTheme="majorHAnsi" w:hAnsiTheme="majorHAnsi"/>
              </w:rPr>
            </w:pPr>
            <w:r>
              <w:rPr>
                <w:rFonts w:asciiTheme="majorHAnsi" w:hAnsiTheme="majorHAnsi"/>
              </w:rPr>
              <w:t>Develop teacher webpage</w:t>
            </w:r>
          </w:p>
          <w:p w:rsidR="001358C4" w:rsidRDefault="001358C4" w:rsidP="001358C4">
            <w:pPr>
              <w:rPr>
                <w:rFonts w:asciiTheme="majorHAnsi" w:hAnsiTheme="majorHAnsi"/>
              </w:rPr>
            </w:pPr>
          </w:p>
          <w:p w:rsidR="001358C4" w:rsidRPr="00671234" w:rsidRDefault="001358C4" w:rsidP="001358C4">
            <w:pPr>
              <w:rPr>
                <w:rFonts w:asciiTheme="majorHAnsi" w:hAnsiTheme="majorHAnsi"/>
              </w:rPr>
            </w:pPr>
            <w:r>
              <w:rPr>
                <w:rFonts w:asciiTheme="majorHAnsi" w:hAnsiTheme="majorHAnsi"/>
              </w:rPr>
              <w:t>Post timely information regarding classroom activities such as lesson plans, projects, meetings, school events, field trips, etc.</w:t>
            </w:r>
          </w:p>
        </w:tc>
        <w:tc>
          <w:tcPr>
            <w:tcW w:w="2214" w:type="dxa"/>
          </w:tcPr>
          <w:p w:rsidR="008F11E3" w:rsidRDefault="001358C4" w:rsidP="00EC1500">
            <w:pPr>
              <w:rPr>
                <w:rFonts w:asciiTheme="majorHAnsi" w:hAnsiTheme="majorHAnsi"/>
              </w:rPr>
            </w:pPr>
            <w:r>
              <w:rPr>
                <w:rFonts w:asciiTheme="majorHAnsi" w:hAnsiTheme="majorHAnsi"/>
              </w:rPr>
              <w:t>Ongoing on a weekly/monthly basis</w:t>
            </w:r>
          </w:p>
        </w:tc>
        <w:tc>
          <w:tcPr>
            <w:tcW w:w="5526" w:type="dxa"/>
          </w:tcPr>
          <w:p w:rsidR="008F11E3" w:rsidRPr="00671234" w:rsidRDefault="001358C4" w:rsidP="00AF3455">
            <w:pPr>
              <w:rPr>
                <w:rFonts w:asciiTheme="majorHAnsi" w:hAnsiTheme="majorHAnsi"/>
              </w:rPr>
            </w:pPr>
            <w:r>
              <w:rPr>
                <w:rFonts w:asciiTheme="majorHAnsi" w:hAnsiTheme="majorHAnsi"/>
              </w:rPr>
              <w:t xml:space="preserve">Increase in student </w:t>
            </w:r>
            <w:r w:rsidR="00AF3455">
              <w:rPr>
                <w:rFonts w:asciiTheme="majorHAnsi" w:hAnsiTheme="majorHAnsi"/>
              </w:rPr>
              <w:t xml:space="preserve">completion rate of </w:t>
            </w:r>
            <w:r>
              <w:rPr>
                <w:rFonts w:asciiTheme="majorHAnsi" w:hAnsiTheme="majorHAnsi"/>
              </w:rPr>
              <w:t>work</w:t>
            </w:r>
            <w:r w:rsidR="00AF3455">
              <w:rPr>
                <w:rFonts w:asciiTheme="majorHAnsi" w:hAnsiTheme="majorHAnsi"/>
              </w:rPr>
              <w:t xml:space="preserve"> assigned and parental involvement in classroom and school activities.</w:t>
            </w:r>
          </w:p>
        </w:tc>
      </w:tr>
      <w:tr w:rsidR="00AF3455" w:rsidRPr="00671234" w:rsidTr="00EC1500">
        <w:tc>
          <w:tcPr>
            <w:tcW w:w="2754" w:type="dxa"/>
            <w:shd w:val="clear" w:color="auto" w:fill="C6D9F1" w:themeFill="text2" w:themeFillTint="33"/>
          </w:tcPr>
          <w:p w:rsidR="00AF3455" w:rsidRPr="00E07D0F" w:rsidRDefault="00AF3455" w:rsidP="00EC1500">
            <w:pPr>
              <w:rPr>
                <w:rFonts w:asciiTheme="majorHAnsi" w:hAnsiTheme="majorHAnsi"/>
                <w:b/>
              </w:rPr>
            </w:pPr>
            <w:r w:rsidRPr="00E07D0F">
              <w:rPr>
                <w:rFonts w:asciiTheme="majorHAnsi" w:hAnsiTheme="majorHAnsi"/>
                <w:b/>
              </w:rPr>
              <w:lastRenderedPageBreak/>
              <w:t>Goal</w:t>
            </w:r>
          </w:p>
          <w:p w:rsidR="00AF3455" w:rsidRPr="00671234" w:rsidRDefault="00AF3455" w:rsidP="00EC1500">
            <w:pPr>
              <w:rPr>
                <w:rFonts w:asciiTheme="majorHAnsi" w:hAnsiTheme="majorHAnsi"/>
                <w:sz w:val="20"/>
                <w:szCs w:val="20"/>
              </w:rPr>
            </w:pPr>
            <w:r w:rsidRPr="00671234">
              <w:rPr>
                <w:rFonts w:asciiTheme="majorHAnsi" w:hAnsiTheme="majorHAnsi"/>
                <w:sz w:val="20"/>
                <w:szCs w:val="20"/>
              </w:rPr>
              <w:t>(What do you want to achieve?)</w:t>
            </w:r>
          </w:p>
          <w:p w:rsidR="00AF3455" w:rsidRPr="00E07D0F" w:rsidRDefault="00AF3455" w:rsidP="00EC1500">
            <w:pPr>
              <w:rPr>
                <w:rFonts w:asciiTheme="majorHAnsi" w:hAnsiTheme="majorHAnsi"/>
                <w:b/>
              </w:rPr>
            </w:pPr>
            <w:r w:rsidRPr="00E07D0F">
              <w:rPr>
                <w:rFonts w:asciiTheme="majorHAnsi" w:hAnsiTheme="majorHAnsi"/>
                <w:b/>
              </w:rPr>
              <w:t>Dimension</w:t>
            </w:r>
          </w:p>
          <w:p w:rsidR="00AF3455" w:rsidRPr="00671234" w:rsidRDefault="00AF3455" w:rsidP="00EC1500">
            <w:pPr>
              <w:rPr>
                <w:rFonts w:asciiTheme="majorHAnsi" w:hAnsiTheme="majorHAnsi"/>
                <w:sz w:val="20"/>
                <w:szCs w:val="20"/>
              </w:rPr>
            </w:pPr>
            <w:r w:rsidRPr="00671234">
              <w:rPr>
                <w:rFonts w:asciiTheme="majorHAnsi" w:hAnsiTheme="majorHAnsi"/>
                <w:sz w:val="20"/>
                <w:szCs w:val="20"/>
              </w:rPr>
              <w:t>(What is/are the correlating dimension(s)?)</w:t>
            </w:r>
          </w:p>
          <w:p w:rsidR="00AF3455" w:rsidRPr="00671234" w:rsidRDefault="00AF3455" w:rsidP="00EC1500">
            <w:pPr>
              <w:rPr>
                <w:rFonts w:asciiTheme="majorHAnsi" w:hAnsiTheme="majorHAnsi"/>
                <w:sz w:val="20"/>
                <w:szCs w:val="20"/>
              </w:rPr>
            </w:pPr>
          </w:p>
        </w:tc>
        <w:tc>
          <w:tcPr>
            <w:tcW w:w="3294" w:type="dxa"/>
            <w:shd w:val="clear" w:color="auto" w:fill="C6D9F1" w:themeFill="text2" w:themeFillTint="33"/>
          </w:tcPr>
          <w:p w:rsidR="00AF3455" w:rsidRPr="00E07D0F" w:rsidRDefault="00AF3455" w:rsidP="00EC1500">
            <w:pPr>
              <w:rPr>
                <w:rFonts w:asciiTheme="majorHAnsi" w:hAnsiTheme="majorHAnsi"/>
                <w:b/>
              </w:rPr>
            </w:pPr>
            <w:r w:rsidRPr="00E07D0F">
              <w:rPr>
                <w:rFonts w:asciiTheme="majorHAnsi" w:hAnsiTheme="majorHAnsi"/>
                <w:b/>
              </w:rPr>
              <w:t>Actions</w:t>
            </w:r>
          </w:p>
          <w:p w:rsidR="00AF3455" w:rsidRPr="00671234" w:rsidRDefault="00AF3455" w:rsidP="00EC1500">
            <w:pPr>
              <w:rPr>
                <w:rFonts w:asciiTheme="majorHAnsi" w:hAnsiTheme="majorHAnsi"/>
                <w:sz w:val="20"/>
                <w:szCs w:val="20"/>
              </w:rPr>
            </w:pPr>
            <w:r w:rsidRPr="00671234">
              <w:rPr>
                <w:rFonts w:asciiTheme="majorHAnsi" w:hAnsiTheme="majorHAnsi"/>
                <w:sz w:val="20"/>
                <w:szCs w:val="20"/>
              </w:rPr>
              <w:t>(How will you accomplish the goal?)</w:t>
            </w:r>
          </w:p>
        </w:tc>
        <w:tc>
          <w:tcPr>
            <w:tcW w:w="2214" w:type="dxa"/>
            <w:shd w:val="clear" w:color="auto" w:fill="C6D9F1" w:themeFill="text2" w:themeFillTint="33"/>
          </w:tcPr>
          <w:p w:rsidR="00AF3455" w:rsidRPr="00E07D0F" w:rsidRDefault="00AF3455" w:rsidP="00EC1500">
            <w:pPr>
              <w:rPr>
                <w:rFonts w:asciiTheme="majorHAnsi" w:hAnsiTheme="majorHAnsi"/>
                <w:b/>
              </w:rPr>
            </w:pPr>
            <w:r w:rsidRPr="00E07D0F">
              <w:rPr>
                <w:rFonts w:asciiTheme="majorHAnsi" w:hAnsiTheme="majorHAnsi"/>
                <w:b/>
              </w:rPr>
              <w:t>Targeted Completion Date</w:t>
            </w:r>
          </w:p>
          <w:p w:rsidR="00AF3455" w:rsidRPr="00671234" w:rsidRDefault="00AF3455" w:rsidP="00EC1500">
            <w:pPr>
              <w:rPr>
                <w:rFonts w:asciiTheme="majorHAnsi" w:hAnsiTheme="majorHAnsi"/>
                <w:sz w:val="20"/>
                <w:szCs w:val="20"/>
              </w:rPr>
            </w:pPr>
            <w:r w:rsidRPr="00671234">
              <w:rPr>
                <w:rFonts w:asciiTheme="majorHAnsi" w:hAnsiTheme="majorHAnsi"/>
                <w:sz w:val="20"/>
                <w:szCs w:val="20"/>
              </w:rPr>
              <w:t>(When do you anticipate your goal will be met?)</w:t>
            </w:r>
          </w:p>
        </w:tc>
        <w:tc>
          <w:tcPr>
            <w:tcW w:w="5526" w:type="dxa"/>
            <w:shd w:val="clear" w:color="auto" w:fill="C6D9F1" w:themeFill="text2" w:themeFillTint="33"/>
          </w:tcPr>
          <w:p w:rsidR="00AF3455" w:rsidRPr="00E07D0F" w:rsidRDefault="00AF3455" w:rsidP="00EC1500">
            <w:pPr>
              <w:rPr>
                <w:rFonts w:asciiTheme="majorHAnsi" w:hAnsiTheme="majorHAnsi"/>
                <w:b/>
              </w:rPr>
            </w:pPr>
            <w:r w:rsidRPr="00E07D0F">
              <w:rPr>
                <w:rFonts w:asciiTheme="majorHAnsi" w:hAnsiTheme="majorHAnsi"/>
                <w:b/>
              </w:rPr>
              <w:t>Evidence of Goal Attainment</w:t>
            </w:r>
          </w:p>
          <w:p w:rsidR="00AF3455" w:rsidRPr="00671234" w:rsidRDefault="00AF3455" w:rsidP="00EC1500">
            <w:pPr>
              <w:rPr>
                <w:rFonts w:asciiTheme="majorHAnsi" w:hAnsiTheme="majorHAnsi"/>
                <w:sz w:val="20"/>
                <w:szCs w:val="20"/>
              </w:rPr>
            </w:pPr>
            <w:r w:rsidRPr="00671234">
              <w:rPr>
                <w:rFonts w:asciiTheme="majorHAnsi" w:hAnsiTheme="majorHAnsi"/>
                <w:sz w:val="20"/>
                <w:szCs w:val="20"/>
              </w:rPr>
              <w:t>(How will you know your goal has been met?  How will you know whether or not it has impacted instruction and student achievement?)</w:t>
            </w:r>
          </w:p>
          <w:p w:rsidR="00AF3455" w:rsidRPr="00671234" w:rsidRDefault="00AF3455" w:rsidP="00EC1500">
            <w:pPr>
              <w:rPr>
                <w:rFonts w:asciiTheme="majorHAnsi" w:hAnsiTheme="majorHAnsi"/>
                <w:b/>
                <w:sz w:val="20"/>
                <w:szCs w:val="20"/>
              </w:rPr>
            </w:pPr>
          </w:p>
        </w:tc>
      </w:tr>
      <w:tr w:rsidR="00AF3455" w:rsidRPr="00671234" w:rsidTr="00EC1500">
        <w:tc>
          <w:tcPr>
            <w:tcW w:w="2754" w:type="dxa"/>
          </w:tcPr>
          <w:p w:rsidR="00AF3455" w:rsidRPr="00671234" w:rsidRDefault="00AF3455" w:rsidP="00EC1500">
            <w:pPr>
              <w:rPr>
                <w:rFonts w:asciiTheme="majorHAnsi" w:hAnsiTheme="majorHAnsi"/>
              </w:rPr>
            </w:pPr>
            <w:r w:rsidRPr="00436D6C">
              <w:rPr>
                <w:rFonts w:asciiTheme="majorHAnsi" w:hAnsiTheme="majorHAnsi"/>
                <w:b/>
              </w:rPr>
              <w:t xml:space="preserve">Goal </w:t>
            </w:r>
            <w:r>
              <w:rPr>
                <w:rFonts w:asciiTheme="majorHAnsi" w:hAnsiTheme="majorHAnsi"/>
                <w:b/>
              </w:rPr>
              <w:t>3</w:t>
            </w:r>
            <w:r w:rsidRPr="00671234">
              <w:rPr>
                <w:rFonts w:asciiTheme="majorHAnsi" w:hAnsiTheme="majorHAnsi"/>
              </w:rPr>
              <w:t xml:space="preserve">:  I will improve my </w:t>
            </w:r>
            <w:r>
              <w:rPr>
                <w:rFonts w:asciiTheme="majorHAnsi" w:hAnsiTheme="majorHAnsi"/>
              </w:rPr>
              <w:t>communication with parents/guardians to develop a positive educational partnership</w:t>
            </w:r>
            <w:r w:rsidRPr="00671234">
              <w:rPr>
                <w:rFonts w:asciiTheme="majorHAnsi" w:hAnsiTheme="majorHAnsi"/>
              </w:rPr>
              <w:t>.</w:t>
            </w:r>
          </w:p>
          <w:p w:rsidR="00AF3455" w:rsidRPr="00671234" w:rsidRDefault="00AF3455" w:rsidP="00EC1500">
            <w:pPr>
              <w:rPr>
                <w:rFonts w:asciiTheme="majorHAnsi" w:hAnsiTheme="majorHAnsi"/>
              </w:rPr>
            </w:pPr>
          </w:p>
          <w:p w:rsidR="00AF3455" w:rsidRPr="00671234" w:rsidRDefault="00AF3455" w:rsidP="00AF3455">
            <w:pPr>
              <w:rPr>
                <w:rFonts w:asciiTheme="majorHAnsi" w:hAnsiTheme="majorHAnsi"/>
              </w:rPr>
            </w:pPr>
            <w:r w:rsidRPr="00436D6C">
              <w:rPr>
                <w:rFonts w:asciiTheme="majorHAnsi" w:hAnsiTheme="majorHAnsi"/>
                <w:b/>
              </w:rPr>
              <w:t>Dimension(s)</w:t>
            </w:r>
            <w:r w:rsidRPr="00671234">
              <w:rPr>
                <w:rFonts w:asciiTheme="majorHAnsi" w:hAnsiTheme="majorHAnsi"/>
              </w:rPr>
              <w:t xml:space="preserve">:  </w:t>
            </w:r>
            <w:r>
              <w:rPr>
                <w:rFonts w:asciiTheme="majorHAnsi" w:hAnsiTheme="majorHAnsi"/>
              </w:rPr>
              <w:t>Communication; Classroom Environment, Routines, and Procedures; Goal Setting; School Community Involvement</w:t>
            </w:r>
            <w:r w:rsidR="00893DC9">
              <w:rPr>
                <w:rFonts w:asciiTheme="majorHAnsi" w:hAnsiTheme="majorHAnsi"/>
              </w:rPr>
              <w:t>.</w:t>
            </w:r>
          </w:p>
        </w:tc>
        <w:tc>
          <w:tcPr>
            <w:tcW w:w="3294" w:type="dxa"/>
          </w:tcPr>
          <w:p w:rsidR="00AF3455" w:rsidRDefault="00AF3455" w:rsidP="00EC1500">
            <w:pPr>
              <w:rPr>
                <w:rFonts w:asciiTheme="majorHAnsi" w:hAnsiTheme="majorHAnsi"/>
              </w:rPr>
            </w:pPr>
            <w:r>
              <w:rPr>
                <w:rFonts w:asciiTheme="majorHAnsi" w:hAnsiTheme="majorHAnsi"/>
              </w:rPr>
              <w:t xml:space="preserve">Obtain </w:t>
            </w:r>
            <w:r w:rsidR="00893DC9">
              <w:rPr>
                <w:rFonts w:asciiTheme="majorHAnsi" w:hAnsiTheme="majorHAnsi"/>
              </w:rPr>
              <w:t>parental/guardian contact information at beginning of the year with preferred way of contacting them.</w:t>
            </w:r>
          </w:p>
          <w:p w:rsidR="00893DC9" w:rsidRDefault="00893DC9" w:rsidP="00EC1500">
            <w:pPr>
              <w:rPr>
                <w:rFonts w:asciiTheme="majorHAnsi" w:hAnsiTheme="majorHAnsi"/>
              </w:rPr>
            </w:pPr>
          </w:p>
          <w:p w:rsidR="00893DC9" w:rsidRPr="00671234" w:rsidRDefault="00893DC9" w:rsidP="00EC1500">
            <w:pPr>
              <w:rPr>
                <w:rFonts w:asciiTheme="majorHAnsi" w:hAnsiTheme="majorHAnsi"/>
              </w:rPr>
            </w:pPr>
            <w:r>
              <w:rPr>
                <w:rFonts w:asciiTheme="majorHAnsi" w:hAnsiTheme="majorHAnsi"/>
              </w:rPr>
              <w:t>Develop plan for how and when contact will be done (whole class newsletter, emails to parents, Remind 101, phone calls, etc.).</w:t>
            </w:r>
          </w:p>
        </w:tc>
        <w:tc>
          <w:tcPr>
            <w:tcW w:w="2214" w:type="dxa"/>
          </w:tcPr>
          <w:p w:rsidR="00AF3455" w:rsidRPr="00671234" w:rsidRDefault="00AF3455" w:rsidP="00AF3455">
            <w:pPr>
              <w:rPr>
                <w:rFonts w:asciiTheme="majorHAnsi" w:hAnsiTheme="majorHAnsi"/>
              </w:rPr>
            </w:pPr>
            <w:r>
              <w:rPr>
                <w:rFonts w:asciiTheme="majorHAnsi" w:hAnsiTheme="majorHAnsi"/>
              </w:rPr>
              <w:t>Ongoing on a weekly basis</w:t>
            </w:r>
          </w:p>
        </w:tc>
        <w:tc>
          <w:tcPr>
            <w:tcW w:w="5526" w:type="dxa"/>
          </w:tcPr>
          <w:p w:rsidR="00AF3455" w:rsidRPr="00671234" w:rsidRDefault="00893DC9" w:rsidP="00EC1500">
            <w:pPr>
              <w:rPr>
                <w:rFonts w:asciiTheme="majorHAnsi" w:hAnsiTheme="majorHAnsi"/>
              </w:rPr>
            </w:pPr>
            <w:r>
              <w:rPr>
                <w:rFonts w:asciiTheme="majorHAnsi" w:hAnsiTheme="majorHAnsi"/>
              </w:rPr>
              <w:t>Increase in student completion rate of work assigned and parental involvement in classroom and school activities.</w:t>
            </w:r>
          </w:p>
        </w:tc>
      </w:tr>
      <w:tr w:rsidR="00893DC9" w:rsidRPr="00671234" w:rsidTr="00EC1500">
        <w:tc>
          <w:tcPr>
            <w:tcW w:w="2754" w:type="dxa"/>
          </w:tcPr>
          <w:p w:rsidR="00893DC9" w:rsidRDefault="000A0DC2" w:rsidP="00EC1500">
            <w:pPr>
              <w:rPr>
                <w:rFonts w:asciiTheme="majorHAnsi" w:hAnsiTheme="majorHAnsi"/>
              </w:rPr>
            </w:pPr>
            <w:r>
              <w:rPr>
                <w:rFonts w:asciiTheme="majorHAnsi" w:hAnsiTheme="majorHAnsi"/>
                <w:b/>
              </w:rPr>
              <w:t>Goal 4:</w:t>
            </w:r>
            <w:r>
              <w:rPr>
                <w:rFonts w:asciiTheme="majorHAnsi" w:hAnsiTheme="majorHAnsi"/>
              </w:rPr>
              <w:t xml:space="preserve">  I will create a positive and engaging learning environment in my classroom.</w:t>
            </w:r>
          </w:p>
          <w:p w:rsidR="000A0DC2" w:rsidRDefault="000A0DC2" w:rsidP="00EC1500">
            <w:pPr>
              <w:rPr>
                <w:rFonts w:asciiTheme="majorHAnsi" w:hAnsiTheme="majorHAnsi"/>
              </w:rPr>
            </w:pPr>
          </w:p>
          <w:p w:rsidR="000A0DC2" w:rsidRPr="000A0DC2" w:rsidRDefault="000A0DC2" w:rsidP="000A0DC2">
            <w:pPr>
              <w:rPr>
                <w:rFonts w:asciiTheme="majorHAnsi" w:hAnsiTheme="majorHAnsi"/>
              </w:rPr>
            </w:pPr>
            <w:r w:rsidRPr="00436D6C">
              <w:rPr>
                <w:rFonts w:asciiTheme="majorHAnsi" w:hAnsiTheme="majorHAnsi"/>
                <w:b/>
              </w:rPr>
              <w:t>Dimension(s)</w:t>
            </w:r>
            <w:r w:rsidRPr="00671234">
              <w:rPr>
                <w:rFonts w:asciiTheme="majorHAnsi" w:hAnsiTheme="majorHAnsi"/>
              </w:rPr>
              <w:t xml:space="preserve">:  </w:t>
            </w:r>
            <w:r>
              <w:rPr>
                <w:rFonts w:asciiTheme="majorHAnsi" w:hAnsiTheme="majorHAnsi"/>
              </w:rPr>
              <w:t xml:space="preserve">Communication; Classroom Environment, Routines, and Procedures; </w:t>
            </w:r>
            <w:r>
              <w:rPr>
                <w:rFonts w:asciiTheme="majorHAnsi" w:hAnsiTheme="majorHAnsi"/>
              </w:rPr>
              <w:t>Activities; Achieving Expectations</w:t>
            </w:r>
            <w:r>
              <w:rPr>
                <w:rFonts w:asciiTheme="majorHAnsi" w:hAnsiTheme="majorHAnsi"/>
              </w:rPr>
              <w:t xml:space="preserve">; </w:t>
            </w:r>
            <w:r>
              <w:rPr>
                <w:rFonts w:asciiTheme="majorHAnsi" w:hAnsiTheme="majorHAnsi"/>
              </w:rPr>
              <w:t>Knowledge of Students</w:t>
            </w:r>
            <w:r>
              <w:rPr>
                <w:rFonts w:asciiTheme="majorHAnsi" w:hAnsiTheme="majorHAnsi"/>
              </w:rPr>
              <w:t>.</w:t>
            </w:r>
          </w:p>
        </w:tc>
        <w:tc>
          <w:tcPr>
            <w:tcW w:w="3294" w:type="dxa"/>
          </w:tcPr>
          <w:p w:rsidR="00893DC9" w:rsidRDefault="000A0DC2" w:rsidP="000A0DC2">
            <w:pPr>
              <w:rPr>
                <w:rFonts w:asciiTheme="majorHAnsi" w:hAnsiTheme="majorHAnsi"/>
              </w:rPr>
            </w:pPr>
            <w:r>
              <w:rPr>
                <w:rFonts w:asciiTheme="majorHAnsi" w:hAnsiTheme="majorHAnsi"/>
              </w:rPr>
              <w:t xml:space="preserve">Develop </w:t>
            </w:r>
            <w:r w:rsidR="00B2557D">
              <w:rPr>
                <w:rFonts w:asciiTheme="majorHAnsi" w:hAnsiTheme="majorHAnsi"/>
              </w:rPr>
              <w:t xml:space="preserve">positive </w:t>
            </w:r>
            <w:r>
              <w:rPr>
                <w:rFonts w:asciiTheme="majorHAnsi" w:hAnsiTheme="majorHAnsi"/>
              </w:rPr>
              <w:t>classroom routines, procedures, practices, and activities</w:t>
            </w:r>
            <w:r w:rsidR="00B2557D">
              <w:rPr>
                <w:rFonts w:asciiTheme="majorHAnsi" w:hAnsiTheme="majorHAnsi"/>
              </w:rPr>
              <w:t>.</w:t>
            </w:r>
          </w:p>
          <w:p w:rsidR="00B2557D" w:rsidRDefault="00B2557D" w:rsidP="000A0DC2">
            <w:pPr>
              <w:rPr>
                <w:rFonts w:asciiTheme="majorHAnsi" w:hAnsiTheme="majorHAnsi"/>
              </w:rPr>
            </w:pPr>
          </w:p>
          <w:p w:rsidR="00B2557D" w:rsidRDefault="00B2557D" w:rsidP="000A0DC2">
            <w:pPr>
              <w:rPr>
                <w:rFonts w:asciiTheme="majorHAnsi" w:hAnsiTheme="majorHAnsi"/>
              </w:rPr>
            </w:pPr>
            <w:r>
              <w:rPr>
                <w:rFonts w:asciiTheme="majorHAnsi" w:hAnsiTheme="majorHAnsi"/>
              </w:rPr>
              <w:t xml:space="preserve">Teach and </w:t>
            </w:r>
            <w:r w:rsidR="00BE6420">
              <w:rPr>
                <w:rFonts w:asciiTheme="majorHAnsi" w:hAnsiTheme="majorHAnsi"/>
              </w:rPr>
              <w:t xml:space="preserve">positively </w:t>
            </w:r>
            <w:r>
              <w:rPr>
                <w:rFonts w:asciiTheme="majorHAnsi" w:hAnsiTheme="majorHAnsi"/>
              </w:rPr>
              <w:t xml:space="preserve">reinforce </w:t>
            </w:r>
            <w:r w:rsidR="00BE6420">
              <w:rPr>
                <w:rFonts w:asciiTheme="majorHAnsi" w:hAnsiTheme="majorHAnsi"/>
              </w:rPr>
              <w:t>routines, procedures and practices.</w:t>
            </w:r>
          </w:p>
          <w:p w:rsidR="00BE6420" w:rsidRDefault="00BE6420" w:rsidP="000A0DC2">
            <w:pPr>
              <w:rPr>
                <w:rFonts w:asciiTheme="majorHAnsi" w:hAnsiTheme="majorHAnsi"/>
              </w:rPr>
            </w:pPr>
          </w:p>
          <w:p w:rsidR="00BE6420" w:rsidRDefault="00BE6420" w:rsidP="00BE6420">
            <w:pPr>
              <w:rPr>
                <w:rFonts w:asciiTheme="majorHAnsi" w:hAnsiTheme="majorHAnsi"/>
              </w:rPr>
            </w:pPr>
            <w:r>
              <w:rPr>
                <w:rFonts w:asciiTheme="majorHAnsi" w:hAnsiTheme="majorHAnsi"/>
              </w:rPr>
              <w:t xml:space="preserve">Use student–centered and engaging lessons. </w:t>
            </w:r>
          </w:p>
        </w:tc>
        <w:tc>
          <w:tcPr>
            <w:tcW w:w="2214" w:type="dxa"/>
          </w:tcPr>
          <w:p w:rsidR="00893DC9" w:rsidRDefault="00B2557D" w:rsidP="00AF3455">
            <w:pPr>
              <w:rPr>
                <w:rFonts w:asciiTheme="majorHAnsi" w:hAnsiTheme="majorHAnsi"/>
              </w:rPr>
            </w:pPr>
            <w:r>
              <w:rPr>
                <w:rFonts w:asciiTheme="majorHAnsi" w:hAnsiTheme="majorHAnsi"/>
              </w:rPr>
              <w:t>Ongoing on a daily basis</w:t>
            </w:r>
          </w:p>
        </w:tc>
        <w:tc>
          <w:tcPr>
            <w:tcW w:w="5526" w:type="dxa"/>
          </w:tcPr>
          <w:p w:rsidR="00BE6420" w:rsidRPr="00671234" w:rsidRDefault="00BE6420" w:rsidP="00BE6420">
            <w:pPr>
              <w:rPr>
                <w:rFonts w:asciiTheme="majorHAnsi" w:hAnsiTheme="majorHAnsi"/>
              </w:rPr>
            </w:pPr>
            <w:r w:rsidRPr="00671234">
              <w:rPr>
                <w:rFonts w:asciiTheme="majorHAnsi" w:hAnsiTheme="majorHAnsi"/>
              </w:rPr>
              <w:t>Lesson plans which detail student-centered activities and how they are consistently implemented across lessons.</w:t>
            </w:r>
          </w:p>
          <w:p w:rsidR="00893DC9" w:rsidRDefault="00893DC9" w:rsidP="00EC1500">
            <w:pPr>
              <w:rPr>
                <w:rFonts w:asciiTheme="majorHAnsi" w:hAnsiTheme="majorHAnsi"/>
              </w:rPr>
            </w:pPr>
          </w:p>
          <w:p w:rsidR="00BE6420" w:rsidRDefault="00BE6420" w:rsidP="00EC1500">
            <w:pPr>
              <w:rPr>
                <w:rFonts w:asciiTheme="majorHAnsi" w:hAnsiTheme="majorHAnsi"/>
              </w:rPr>
            </w:pPr>
            <w:r>
              <w:rPr>
                <w:rFonts w:asciiTheme="majorHAnsi" w:hAnsiTheme="majorHAnsi"/>
              </w:rPr>
              <w:t>Classroom routines, procedures, and practices modeled by teacher and students.</w:t>
            </w:r>
          </w:p>
          <w:p w:rsidR="00BE6420" w:rsidRDefault="00BE6420" w:rsidP="00EC1500">
            <w:pPr>
              <w:rPr>
                <w:rFonts w:asciiTheme="majorHAnsi" w:hAnsiTheme="majorHAnsi"/>
              </w:rPr>
            </w:pPr>
          </w:p>
          <w:p w:rsidR="00BE6420" w:rsidRDefault="00BE6420" w:rsidP="00EC1500">
            <w:pPr>
              <w:rPr>
                <w:rFonts w:asciiTheme="majorHAnsi" w:hAnsiTheme="majorHAnsi"/>
              </w:rPr>
            </w:pPr>
            <w:r>
              <w:rPr>
                <w:rFonts w:asciiTheme="majorHAnsi" w:hAnsiTheme="majorHAnsi"/>
              </w:rPr>
              <w:t xml:space="preserve">Results from </w:t>
            </w:r>
            <w:r w:rsidRPr="00671234">
              <w:rPr>
                <w:rFonts w:asciiTheme="majorHAnsi" w:hAnsiTheme="majorHAnsi"/>
              </w:rPr>
              <w:t>student performance data, i.e., student work, unit assessments, grades and state assessment results.</w:t>
            </w:r>
          </w:p>
        </w:tc>
      </w:tr>
    </w:tbl>
    <w:p w:rsidR="00BE6420" w:rsidRDefault="00BE6420" w:rsidP="007C1F95">
      <w:pPr>
        <w:rPr>
          <w:rFonts w:asciiTheme="majorHAnsi" w:hAnsiTheme="majorHAnsi"/>
          <w:b/>
          <w:sz w:val="36"/>
          <w:szCs w:val="36"/>
        </w:rPr>
      </w:pPr>
    </w:p>
    <w:p w:rsidR="00BE6420" w:rsidRDefault="00BE6420">
      <w:pPr>
        <w:rPr>
          <w:rFonts w:asciiTheme="majorHAnsi" w:hAnsiTheme="majorHAnsi"/>
          <w:b/>
          <w:sz w:val="36"/>
          <w:szCs w:val="36"/>
        </w:rPr>
      </w:pPr>
      <w:r>
        <w:rPr>
          <w:rFonts w:asciiTheme="majorHAnsi" w:hAnsiTheme="majorHAnsi"/>
          <w:b/>
          <w:sz w:val="36"/>
          <w:szCs w:val="36"/>
        </w:rPr>
        <w:br w:type="page"/>
      </w:r>
    </w:p>
    <w:tbl>
      <w:tblPr>
        <w:tblStyle w:val="TableGrid"/>
        <w:tblW w:w="0" w:type="auto"/>
        <w:tblLook w:val="04A0" w:firstRow="1" w:lastRow="0" w:firstColumn="1" w:lastColumn="0" w:noHBand="0" w:noVBand="1"/>
      </w:tblPr>
      <w:tblGrid>
        <w:gridCol w:w="2754"/>
        <w:gridCol w:w="3294"/>
        <w:gridCol w:w="2214"/>
        <w:gridCol w:w="5526"/>
      </w:tblGrid>
      <w:tr w:rsidR="00BE6420" w:rsidRPr="00671234" w:rsidTr="00EC1500">
        <w:tc>
          <w:tcPr>
            <w:tcW w:w="2754" w:type="dxa"/>
            <w:shd w:val="clear" w:color="auto" w:fill="C6D9F1" w:themeFill="text2" w:themeFillTint="33"/>
          </w:tcPr>
          <w:p w:rsidR="00BE6420" w:rsidRPr="00E07D0F" w:rsidRDefault="00BE6420" w:rsidP="00EC1500">
            <w:pPr>
              <w:rPr>
                <w:rFonts w:asciiTheme="majorHAnsi" w:hAnsiTheme="majorHAnsi"/>
                <w:b/>
              </w:rPr>
            </w:pPr>
            <w:r w:rsidRPr="00E07D0F">
              <w:rPr>
                <w:rFonts w:asciiTheme="majorHAnsi" w:hAnsiTheme="majorHAnsi"/>
                <w:b/>
              </w:rPr>
              <w:lastRenderedPageBreak/>
              <w:t>Goal</w:t>
            </w:r>
          </w:p>
          <w:p w:rsidR="00BE6420" w:rsidRPr="00671234" w:rsidRDefault="00BE6420" w:rsidP="00EC1500">
            <w:pPr>
              <w:rPr>
                <w:rFonts w:asciiTheme="majorHAnsi" w:hAnsiTheme="majorHAnsi"/>
                <w:sz w:val="20"/>
                <w:szCs w:val="20"/>
              </w:rPr>
            </w:pPr>
            <w:r w:rsidRPr="00671234">
              <w:rPr>
                <w:rFonts w:asciiTheme="majorHAnsi" w:hAnsiTheme="majorHAnsi"/>
                <w:sz w:val="20"/>
                <w:szCs w:val="20"/>
              </w:rPr>
              <w:t>(What do you want to achieve?)</w:t>
            </w:r>
          </w:p>
          <w:p w:rsidR="00BE6420" w:rsidRPr="00E07D0F" w:rsidRDefault="00BE6420" w:rsidP="00EC1500">
            <w:pPr>
              <w:rPr>
                <w:rFonts w:asciiTheme="majorHAnsi" w:hAnsiTheme="majorHAnsi"/>
                <w:b/>
              </w:rPr>
            </w:pPr>
            <w:r w:rsidRPr="00E07D0F">
              <w:rPr>
                <w:rFonts w:asciiTheme="majorHAnsi" w:hAnsiTheme="majorHAnsi"/>
                <w:b/>
              </w:rPr>
              <w:t>Dimension</w:t>
            </w:r>
          </w:p>
          <w:p w:rsidR="00BE6420" w:rsidRPr="00671234" w:rsidRDefault="00BE6420" w:rsidP="00EC1500">
            <w:pPr>
              <w:rPr>
                <w:rFonts w:asciiTheme="majorHAnsi" w:hAnsiTheme="majorHAnsi"/>
                <w:sz w:val="20"/>
                <w:szCs w:val="20"/>
              </w:rPr>
            </w:pPr>
            <w:r w:rsidRPr="00671234">
              <w:rPr>
                <w:rFonts w:asciiTheme="majorHAnsi" w:hAnsiTheme="majorHAnsi"/>
                <w:sz w:val="20"/>
                <w:szCs w:val="20"/>
              </w:rPr>
              <w:t>(What is/are the correlating dimension(s)?)</w:t>
            </w:r>
          </w:p>
          <w:p w:rsidR="00BE6420" w:rsidRPr="00671234" w:rsidRDefault="00BE6420" w:rsidP="00EC1500">
            <w:pPr>
              <w:rPr>
                <w:rFonts w:asciiTheme="majorHAnsi" w:hAnsiTheme="majorHAnsi"/>
                <w:sz w:val="20"/>
                <w:szCs w:val="20"/>
              </w:rPr>
            </w:pPr>
          </w:p>
        </w:tc>
        <w:tc>
          <w:tcPr>
            <w:tcW w:w="3294" w:type="dxa"/>
            <w:shd w:val="clear" w:color="auto" w:fill="C6D9F1" w:themeFill="text2" w:themeFillTint="33"/>
          </w:tcPr>
          <w:p w:rsidR="00BE6420" w:rsidRPr="00E07D0F" w:rsidRDefault="00BE6420" w:rsidP="00EC1500">
            <w:pPr>
              <w:rPr>
                <w:rFonts w:asciiTheme="majorHAnsi" w:hAnsiTheme="majorHAnsi"/>
                <w:b/>
              </w:rPr>
            </w:pPr>
            <w:r w:rsidRPr="00E07D0F">
              <w:rPr>
                <w:rFonts w:asciiTheme="majorHAnsi" w:hAnsiTheme="majorHAnsi"/>
                <w:b/>
              </w:rPr>
              <w:t>Actions</w:t>
            </w:r>
          </w:p>
          <w:p w:rsidR="00BE6420" w:rsidRPr="00671234" w:rsidRDefault="00BE6420" w:rsidP="00EC1500">
            <w:pPr>
              <w:rPr>
                <w:rFonts w:asciiTheme="majorHAnsi" w:hAnsiTheme="majorHAnsi"/>
                <w:sz w:val="20"/>
                <w:szCs w:val="20"/>
              </w:rPr>
            </w:pPr>
            <w:r w:rsidRPr="00671234">
              <w:rPr>
                <w:rFonts w:asciiTheme="majorHAnsi" w:hAnsiTheme="majorHAnsi"/>
                <w:sz w:val="20"/>
                <w:szCs w:val="20"/>
              </w:rPr>
              <w:t>(How will you accomplish the goal?)</w:t>
            </w:r>
          </w:p>
        </w:tc>
        <w:tc>
          <w:tcPr>
            <w:tcW w:w="2214" w:type="dxa"/>
            <w:shd w:val="clear" w:color="auto" w:fill="C6D9F1" w:themeFill="text2" w:themeFillTint="33"/>
          </w:tcPr>
          <w:p w:rsidR="00BE6420" w:rsidRPr="00E07D0F" w:rsidRDefault="00BE6420" w:rsidP="00EC1500">
            <w:pPr>
              <w:rPr>
                <w:rFonts w:asciiTheme="majorHAnsi" w:hAnsiTheme="majorHAnsi"/>
                <w:b/>
              </w:rPr>
            </w:pPr>
            <w:r w:rsidRPr="00E07D0F">
              <w:rPr>
                <w:rFonts w:asciiTheme="majorHAnsi" w:hAnsiTheme="majorHAnsi"/>
                <w:b/>
              </w:rPr>
              <w:t>Targeted Completion Date</w:t>
            </w:r>
          </w:p>
          <w:p w:rsidR="00BE6420" w:rsidRPr="00671234" w:rsidRDefault="00BE6420" w:rsidP="00EC1500">
            <w:pPr>
              <w:rPr>
                <w:rFonts w:asciiTheme="majorHAnsi" w:hAnsiTheme="majorHAnsi"/>
                <w:sz w:val="20"/>
                <w:szCs w:val="20"/>
              </w:rPr>
            </w:pPr>
            <w:r w:rsidRPr="00671234">
              <w:rPr>
                <w:rFonts w:asciiTheme="majorHAnsi" w:hAnsiTheme="majorHAnsi"/>
                <w:sz w:val="20"/>
                <w:szCs w:val="20"/>
              </w:rPr>
              <w:t>(When do you anticipate your goal will be met?)</w:t>
            </w:r>
          </w:p>
        </w:tc>
        <w:tc>
          <w:tcPr>
            <w:tcW w:w="5526" w:type="dxa"/>
            <w:shd w:val="clear" w:color="auto" w:fill="C6D9F1" w:themeFill="text2" w:themeFillTint="33"/>
          </w:tcPr>
          <w:p w:rsidR="00BE6420" w:rsidRPr="00E07D0F" w:rsidRDefault="00BE6420" w:rsidP="00EC1500">
            <w:pPr>
              <w:rPr>
                <w:rFonts w:asciiTheme="majorHAnsi" w:hAnsiTheme="majorHAnsi"/>
                <w:b/>
              </w:rPr>
            </w:pPr>
            <w:r w:rsidRPr="00E07D0F">
              <w:rPr>
                <w:rFonts w:asciiTheme="majorHAnsi" w:hAnsiTheme="majorHAnsi"/>
                <w:b/>
              </w:rPr>
              <w:t>Evidence of Goal Attainment</w:t>
            </w:r>
          </w:p>
          <w:p w:rsidR="00BE6420" w:rsidRPr="00671234" w:rsidRDefault="00BE6420" w:rsidP="00EC1500">
            <w:pPr>
              <w:rPr>
                <w:rFonts w:asciiTheme="majorHAnsi" w:hAnsiTheme="majorHAnsi"/>
                <w:sz w:val="20"/>
                <w:szCs w:val="20"/>
              </w:rPr>
            </w:pPr>
            <w:r w:rsidRPr="00671234">
              <w:rPr>
                <w:rFonts w:asciiTheme="majorHAnsi" w:hAnsiTheme="majorHAnsi"/>
                <w:sz w:val="20"/>
                <w:szCs w:val="20"/>
              </w:rPr>
              <w:t>(How will you know your goal has been met?  How will you know whether or not it has impacted instruction and student achievement?)</w:t>
            </w:r>
          </w:p>
          <w:p w:rsidR="00BE6420" w:rsidRPr="00671234" w:rsidRDefault="00BE6420" w:rsidP="00EC1500">
            <w:pPr>
              <w:rPr>
                <w:rFonts w:asciiTheme="majorHAnsi" w:hAnsiTheme="majorHAnsi"/>
                <w:b/>
                <w:sz w:val="20"/>
                <w:szCs w:val="20"/>
              </w:rPr>
            </w:pPr>
          </w:p>
        </w:tc>
      </w:tr>
      <w:tr w:rsidR="00BE6420" w:rsidRPr="00671234" w:rsidTr="00EC1500">
        <w:tc>
          <w:tcPr>
            <w:tcW w:w="2754" w:type="dxa"/>
          </w:tcPr>
          <w:p w:rsidR="00BE6420" w:rsidRPr="00671234" w:rsidRDefault="00BE6420" w:rsidP="00EC1500">
            <w:pPr>
              <w:rPr>
                <w:rFonts w:asciiTheme="majorHAnsi" w:hAnsiTheme="majorHAnsi"/>
              </w:rPr>
            </w:pPr>
            <w:r w:rsidRPr="00436D6C">
              <w:rPr>
                <w:rFonts w:asciiTheme="majorHAnsi" w:hAnsiTheme="majorHAnsi"/>
                <w:b/>
              </w:rPr>
              <w:t xml:space="preserve">Goal </w:t>
            </w:r>
            <w:r>
              <w:rPr>
                <w:rFonts w:asciiTheme="majorHAnsi" w:hAnsiTheme="majorHAnsi"/>
                <w:b/>
              </w:rPr>
              <w:t>5</w:t>
            </w:r>
            <w:r w:rsidRPr="00671234">
              <w:rPr>
                <w:rFonts w:asciiTheme="majorHAnsi" w:hAnsiTheme="majorHAnsi"/>
              </w:rPr>
              <w:t xml:space="preserve">:  I will </w:t>
            </w:r>
            <w:r w:rsidR="0038431A">
              <w:rPr>
                <w:rFonts w:asciiTheme="majorHAnsi" w:hAnsiTheme="majorHAnsi"/>
              </w:rPr>
              <w:t>goal setting techniques to my students to help them achieve expectations.</w:t>
            </w:r>
          </w:p>
          <w:p w:rsidR="00BE6420" w:rsidRPr="00671234" w:rsidRDefault="00BE6420" w:rsidP="00EC1500">
            <w:pPr>
              <w:rPr>
                <w:rFonts w:asciiTheme="majorHAnsi" w:hAnsiTheme="majorHAnsi"/>
              </w:rPr>
            </w:pPr>
          </w:p>
          <w:p w:rsidR="00BE6420" w:rsidRPr="00671234" w:rsidRDefault="00BE6420" w:rsidP="0038431A">
            <w:pPr>
              <w:rPr>
                <w:rFonts w:asciiTheme="majorHAnsi" w:hAnsiTheme="majorHAnsi"/>
              </w:rPr>
            </w:pPr>
            <w:r w:rsidRPr="00436D6C">
              <w:rPr>
                <w:rFonts w:asciiTheme="majorHAnsi" w:hAnsiTheme="majorHAnsi"/>
                <w:b/>
              </w:rPr>
              <w:t>Dimension(s)</w:t>
            </w:r>
            <w:r w:rsidRPr="00671234">
              <w:rPr>
                <w:rFonts w:asciiTheme="majorHAnsi" w:hAnsiTheme="majorHAnsi"/>
              </w:rPr>
              <w:t xml:space="preserve">:  </w:t>
            </w:r>
            <w:r w:rsidR="0038431A">
              <w:rPr>
                <w:rFonts w:asciiTheme="majorHAnsi" w:hAnsiTheme="majorHAnsi"/>
              </w:rPr>
              <w:t>Achieving Expectations</w:t>
            </w:r>
            <w:r w:rsidR="002B3689">
              <w:rPr>
                <w:rFonts w:asciiTheme="majorHAnsi" w:hAnsiTheme="majorHAnsi"/>
              </w:rPr>
              <w:t>; Activities; Communication; Monitor and Adjust; Managing Student Behavior; Classroom Culture; Goal Setting.</w:t>
            </w:r>
            <w:bookmarkStart w:id="0" w:name="_GoBack"/>
            <w:bookmarkEnd w:id="0"/>
          </w:p>
        </w:tc>
        <w:tc>
          <w:tcPr>
            <w:tcW w:w="3294" w:type="dxa"/>
          </w:tcPr>
          <w:p w:rsidR="00BE6420" w:rsidRDefault="002B3689" w:rsidP="00EC1500">
            <w:pPr>
              <w:rPr>
                <w:rFonts w:asciiTheme="majorHAnsi" w:hAnsiTheme="majorHAnsi"/>
              </w:rPr>
            </w:pPr>
            <w:r>
              <w:rPr>
                <w:rFonts w:asciiTheme="majorHAnsi" w:hAnsiTheme="majorHAnsi"/>
              </w:rPr>
              <w:t>Plan and teach goal setting skills to students.</w:t>
            </w:r>
          </w:p>
          <w:p w:rsidR="002B3689" w:rsidRDefault="002B3689" w:rsidP="00EC1500">
            <w:pPr>
              <w:rPr>
                <w:rFonts w:asciiTheme="majorHAnsi" w:hAnsiTheme="majorHAnsi"/>
              </w:rPr>
            </w:pPr>
          </w:p>
          <w:p w:rsidR="002B3689" w:rsidRPr="00671234" w:rsidRDefault="002B3689" w:rsidP="00EC1500">
            <w:pPr>
              <w:rPr>
                <w:rFonts w:asciiTheme="majorHAnsi" w:hAnsiTheme="majorHAnsi"/>
              </w:rPr>
            </w:pPr>
            <w:r>
              <w:rPr>
                <w:rFonts w:asciiTheme="majorHAnsi" w:hAnsiTheme="majorHAnsi"/>
              </w:rPr>
              <w:t>Use S.M.A.R.T. goal setting process with students.</w:t>
            </w:r>
          </w:p>
        </w:tc>
        <w:tc>
          <w:tcPr>
            <w:tcW w:w="2214" w:type="dxa"/>
          </w:tcPr>
          <w:p w:rsidR="00BE6420" w:rsidRPr="00671234" w:rsidRDefault="00BE6420" w:rsidP="00EC1500">
            <w:pPr>
              <w:rPr>
                <w:rFonts w:asciiTheme="majorHAnsi" w:hAnsiTheme="majorHAnsi"/>
              </w:rPr>
            </w:pPr>
            <w:r>
              <w:rPr>
                <w:rFonts w:asciiTheme="majorHAnsi" w:hAnsiTheme="majorHAnsi"/>
              </w:rPr>
              <w:t>Ongoing on a weekly basis</w:t>
            </w:r>
          </w:p>
        </w:tc>
        <w:tc>
          <w:tcPr>
            <w:tcW w:w="5526" w:type="dxa"/>
          </w:tcPr>
          <w:p w:rsidR="00BE6420" w:rsidRDefault="002B3689" w:rsidP="00EC1500">
            <w:pPr>
              <w:rPr>
                <w:rFonts w:asciiTheme="majorHAnsi" w:hAnsiTheme="majorHAnsi"/>
              </w:rPr>
            </w:pPr>
            <w:r>
              <w:rPr>
                <w:rFonts w:asciiTheme="majorHAnsi" w:hAnsiTheme="majorHAnsi"/>
              </w:rPr>
              <w:t>Student Goal Setting Journals which track student goals and how they accomplished their goals.</w:t>
            </w:r>
          </w:p>
          <w:p w:rsidR="002B3689" w:rsidRDefault="002B3689" w:rsidP="00EC1500">
            <w:pPr>
              <w:rPr>
                <w:rFonts w:asciiTheme="majorHAnsi" w:hAnsiTheme="majorHAnsi"/>
              </w:rPr>
            </w:pPr>
          </w:p>
          <w:p w:rsidR="002B3689" w:rsidRPr="00671234" w:rsidRDefault="002B3689" w:rsidP="00EC1500">
            <w:pPr>
              <w:rPr>
                <w:rFonts w:asciiTheme="majorHAnsi" w:hAnsiTheme="majorHAnsi"/>
              </w:rPr>
            </w:pPr>
            <w:r>
              <w:rPr>
                <w:rFonts w:asciiTheme="majorHAnsi" w:hAnsiTheme="majorHAnsi"/>
              </w:rPr>
              <w:t xml:space="preserve">Results from </w:t>
            </w:r>
            <w:r w:rsidRPr="00671234">
              <w:rPr>
                <w:rFonts w:asciiTheme="majorHAnsi" w:hAnsiTheme="majorHAnsi"/>
              </w:rPr>
              <w:t>student performance data, i.e., student work, unit assessments, grades and state assessment results.</w:t>
            </w:r>
          </w:p>
        </w:tc>
      </w:tr>
    </w:tbl>
    <w:p w:rsidR="008F11E3" w:rsidRPr="008F11E3" w:rsidRDefault="008F11E3" w:rsidP="007C1F95">
      <w:pPr>
        <w:rPr>
          <w:rFonts w:asciiTheme="majorHAnsi" w:hAnsiTheme="majorHAnsi"/>
          <w:b/>
          <w:sz w:val="36"/>
          <w:szCs w:val="36"/>
        </w:rPr>
      </w:pPr>
    </w:p>
    <w:sectPr w:rsidR="008F11E3" w:rsidRPr="008F11E3" w:rsidSect="007E06F2">
      <w:headerReference w:type="default" r:id="rId11"/>
      <w:footerReference w:type="default" r:id="rId12"/>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D0F" w:rsidRDefault="00E07D0F" w:rsidP="00E07D0F">
      <w:pPr>
        <w:spacing w:after="0" w:line="240" w:lineRule="auto"/>
      </w:pPr>
      <w:r>
        <w:separator/>
      </w:r>
    </w:p>
  </w:endnote>
  <w:endnote w:type="continuationSeparator" w:id="0">
    <w:p w:rsidR="00E07D0F" w:rsidRDefault="00E07D0F" w:rsidP="00E0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165515"/>
      <w:docPartObj>
        <w:docPartGallery w:val="Page Numbers (Bottom of Page)"/>
        <w:docPartUnique/>
      </w:docPartObj>
    </w:sdtPr>
    <w:sdtEndPr>
      <w:rPr>
        <w:color w:val="808080" w:themeColor="background1" w:themeShade="80"/>
        <w:spacing w:val="60"/>
      </w:rPr>
    </w:sdtEndPr>
    <w:sdtContent>
      <w:p w:rsidR="00436D6C" w:rsidRDefault="00436D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B3689">
          <w:rPr>
            <w:noProof/>
          </w:rPr>
          <w:t>9</w:t>
        </w:r>
        <w:r>
          <w:rPr>
            <w:noProof/>
          </w:rPr>
          <w:fldChar w:fldCharType="end"/>
        </w:r>
        <w:r>
          <w:t xml:space="preserve"> | </w:t>
        </w:r>
        <w:r>
          <w:rPr>
            <w:color w:val="808080" w:themeColor="background1" w:themeShade="80"/>
            <w:spacing w:val="60"/>
          </w:rPr>
          <w:t>Page</w:t>
        </w:r>
      </w:p>
    </w:sdtContent>
  </w:sdt>
  <w:p w:rsidR="00436D6C" w:rsidRDefault="00436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D0F" w:rsidRDefault="00E07D0F" w:rsidP="00E07D0F">
      <w:pPr>
        <w:spacing w:after="0" w:line="240" w:lineRule="auto"/>
      </w:pPr>
      <w:r>
        <w:separator/>
      </w:r>
    </w:p>
  </w:footnote>
  <w:footnote w:type="continuationSeparator" w:id="0">
    <w:p w:rsidR="00E07D0F" w:rsidRDefault="00E07D0F" w:rsidP="00E07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807"/>
      <w:gridCol w:w="1823"/>
    </w:tblGrid>
    <w:tr w:rsidR="00E07D0F">
      <w:trPr>
        <w:trHeight w:val="288"/>
      </w:tr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E07D0F" w:rsidRDefault="00436D6C" w:rsidP="00436D6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T</w:t>
              </w:r>
              <w:r w:rsidR="00590084">
                <w:rPr>
                  <w:rFonts w:asciiTheme="majorHAnsi" w:eastAsiaTheme="majorEastAsia" w:hAnsiTheme="majorHAnsi" w:cstheme="majorBidi"/>
                  <w:sz w:val="36"/>
                  <w:szCs w:val="36"/>
                </w:rPr>
                <w:t>-</w:t>
              </w:r>
              <w:r>
                <w:rPr>
                  <w:rFonts w:asciiTheme="majorHAnsi" w:eastAsiaTheme="majorEastAsia" w:hAnsiTheme="majorHAnsi" w:cstheme="majorBidi"/>
                  <w:sz w:val="36"/>
                  <w:szCs w:val="36"/>
                </w:rPr>
                <w:t>TESS Sample Teacher Goals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tc>
            <w:tcPr>
              <w:tcW w:w="1105" w:type="dxa"/>
            </w:tcPr>
            <w:p w:rsidR="00E07D0F" w:rsidRDefault="00436D6C" w:rsidP="00436D6C">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2016</w:t>
              </w:r>
            </w:p>
          </w:tc>
        </w:sdtContent>
      </w:sdt>
    </w:tr>
  </w:tbl>
  <w:p w:rsidR="00E07D0F" w:rsidRDefault="00E07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7481A"/>
    <w:multiLevelType w:val="hybridMultilevel"/>
    <w:tmpl w:val="F266E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4E768C"/>
    <w:multiLevelType w:val="hybridMultilevel"/>
    <w:tmpl w:val="5EEA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3B"/>
    <w:rsid w:val="00021E70"/>
    <w:rsid w:val="00087D10"/>
    <w:rsid w:val="000A0DC2"/>
    <w:rsid w:val="000B3070"/>
    <w:rsid w:val="000B43E9"/>
    <w:rsid w:val="001358C4"/>
    <w:rsid w:val="00185C77"/>
    <w:rsid w:val="001B5DAD"/>
    <w:rsid w:val="002B3689"/>
    <w:rsid w:val="00345989"/>
    <w:rsid w:val="0038431A"/>
    <w:rsid w:val="00392AB5"/>
    <w:rsid w:val="004355F1"/>
    <w:rsid w:val="00436D6C"/>
    <w:rsid w:val="0044535F"/>
    <w:rsid w:val="00585F3B"/>
    <w:rsid w:val="00590084"/>
    <w:rsid w:val="00671234"/>
    <w:rsid w:val="007A6AC4"/>
    <w:rsid w:val="007C1F95"/>
    <w:rsid w:val="007E06F2"/>
    <w:rsid w:val="00893DC9"/>
    <w:rsid w:val="008F11E3"/>
    <w:rsid w:val="00A444B9"/>
    <w:rsid w:val="00AF3455"/>
    <w:rsid w:val="00B2557D"/>
    <w:rsid w:val="00B44C44"/>
    <w:rsid w:val="00B84971"/>
    <w:rsid w:val="00B907FE"/>
    <w:rsid w:val="00BE6420"/>
    <w:rsid w:val="00CE2DD1"/>
    <w:rsid w:val="00D44F83"/>
    <w:rsid w:val="00E07D0F"/>
    <w:rsid w:val="00ED2C70"/>
    <w:rsid w:val="00F56AB5"/>
    <w:rsid w:val="00FA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5DAD"/>
    <w:pPr>
      <w:ind w:left="720"/>
      <w:contextualSpacing/>
    </w:pPr>
  </w:style>
  <w:style w:type="paragraph" w:styleId="Header">
    <w:name w:val="header"/>
    <w:basedOn w:val="Normal"/>
    <w:link w:val="HeaderChar"/>
    <w:uiPriority w:val="99"/>
    <w:unhideWhenUsed/>
    <w:rsid w:val="00E07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D0F"/>
  </w:style>
  <w:style w:type="paragraph" w:styleId="Footer">
    <w:name w:val="footer"/>
    <w:basedOn w:val="Normal"/>
    <w:link w:val="FooterChar"/>
    <w:uiPriority w:val="99"/>
    <w:unhideWhenUsed/>
    <w:rsid w:val="00E07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D0F"/>
  </w:style>
  <w:style w:type="paragraph" w:styleId="BalloonText">
    <w:name w:val="Balloon Text"/>
    <w:basedOn w:val="Normal"/>
    <w:link w:val="BalloonTextChar"/>
    <w:uiPriority w:val="99"/>
    <w:semiHidden/>
    <w:unhideWhenUsed/>
    <w:rsid w:val="00E07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D0F"/>
    <w:rPr>
      <w:rFonts w:ascii="Tahoma" w:hAnsi="Tahoma" w:cs="Tahoma"/>
      <w:sz w:val="16"/>
      <w:szCs w:val="16"/>
    </w:rPr>
  </w:style>
  <w:style w:type="paragraph" w:styleId="NoSpacing">
    <w:name w:val="No Spacing"/>
    <w:link w:val="NoSpacingChar"/>
    <w:uiPriority w:val="1"/>
    <w:qFormat/>
    <w:rsid w:val="007E06F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E06F2"/>
    <w:rPr>
      <w:rFonts w:eastAsiaTheme="minorEastAsia"/>
      <w:lang w:eastAsia="ja-JP"/>
    </w:rPr>
  </w:style>
  <w:style w:type="character" w:styleId="Hyperlink">
    <w:name w:val="Hyperlink"/>
    <w:basedOn w:val="DefaultParagraphFont"/>
    <w:uiPriority w:val="99"/>
    <w:unhideWhenUsed/>
    <w:rsid w:val="007C1F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5DAD"/>
    <w:pPr>
      <w:ind w:left="720"/>
      <w:contextualSpacing/>
    </w:pPr>
  </w:style>
  <w:style w:type="paragraph" w:styleId="Header">
    <w:name w:val="header"/>
    <w:basedOn w:val="Normal"/>
    <w:link w:val="HeaderChar"/>
    <w:uiPriority w:val="99"/>
    <w:unhideWhenUsed/>
    <w:rsid w:val="00E07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D0F"/>
  </w:style>
  <w:style w:type="paragraph" w:styleId="Footer">
    <w:name w:val="footer"/>
    <w:basedOn w:val="Normal"/>
    <w:link w:val="FooterChar"/>
    <w:uiPriority w:val="99"/>
    <w:unhideWhenUsed/>
    <w:rsid w:val="00E07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D0F"/>
  </w:style>
  <w:style w:type="paragraph" w:styleId="BalloonText">
    <w:name w:val="Balloon Text"/>
    <w:basedOn w:val="Normal"/>
    <w:link w:val="BalloonTextChar"/>
    <w:uiPriority w:val="99"/>
    <w:semiHidden/>
    <w:unhideWhenUsed/>
    <w:rsid w:val="00E07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D0F"/>
    <w:rPr>
      <w:rFonts w:ascii="Tahoma" w:hAnsi="Tahoma" w:cs="Tahoma"/>
      <w:sz w:val="16"/>
      <w:szCs w:val="16"/>
    </w:rPr>
  </w:style>
  <w:style w:type="paragraph" w:styleId="NoSpacing">
    <w:name w:val="No Spacing"/>
    <w:link w:val="NoSpacingChar"/>
    <w:uiPriority w:val="1"/>
    <w:qFormat/>
    <w:rsid w:val="007E06F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E06F2"/>
    <w:rPr>
      <w:rFonts w:eastAsiaTheme="minorEastAsia"/>
      <w:lang w:eastAsia="ja-JP"/>
    </w:rPr>
  </w:style>
  <w:style w:type="character" w:styleId="Hyperlink">
    <w:name w:val="Hyperlink"/>
    <w:basedOn w:val="DefaultParagraphFont"/>
    <w:uiPriority w:val="99"/>
    <w:unhideWhenUsed/>
    <w:rsid w:val="007C1F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tea.texas.gov/Texas_Educators/Educator_Evaluation_and_Support_System/Texas_Teacher_Evaluation_and_Support_System/"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teachfortexas.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2348</Words>
  <Characters>13389</Characters>
  <DocSecurity>0</DocSecurity>
  <Lines>111</Lines>
  <Paragraphs>31</Paragraphs>
  <ScaleCrop>false</ScaleCrop>
  <HeadingPairs>
    <vt:vector baseType="variant" size="2">
      <vt:variant>
        <vt:lpstr>Title</vt:lpstr>
      </vt:variant>
      <vt:variant>
        <vt:i4>1</vt:i4>
      </vt:variant>
    </vt:vector>
  </HeadingPairs>
  <TitlesOfParts>
    <vt:vector baseType="lpstr" size="1">
      <vt:lpstr>T-TESS Sample Teacher Goals</vt:lpstr>
    </vt:vector>
  </TitlesOfParts>
  <LinksUpToDate>false</LinksUpToDate>
  <CharactersWithSpaces>15706</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