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0pt;margin-top:0pt;width:612pt;height:57.699pt;mso-position-horizontal-relative:page;mso-position-vertical-relative:page;z-index:-251723776" filled="true" fillcolor="#d5d5d5" stroked="false">
            <v:fill type="solid"/>
            <w10:wrap type="none"/>
          </v:rect>
        </w:pict>
      </w:r>
      <w:r>
        <w:rPr/>
        <w:pict>
          <v:shapetype id="_x0000_t202" o:spt="202" coordsize="21600,21600" path="m,l,21600r21600,l21600,xe">
            <v:stroke joinstyle="miter"/>
            <v:path gradientshapeok="t" o:connecttype="rect"/>
          </v:shapetype>
          <v:shape style="position:absolute;margin-left:206.979996pt;margin-top:14.929552pt;width:197.5pt;height:25.45pt;mso-position-horizontal-relative:page;mso-position-vertical-relative:page;z-index:-251722752" type="#_x0000_t202" filled="false" stroked="false">
            <v:textbox inset="0,0,0,0">
              <w:txbxContent>
                <w:p>
                  <w:pPr>
                    <w:spacing w:before="6"/>
                    <w:ind w:left="20" w:right="0" w:firstLine="0"/>
                    <w:jc w:val="left"/>
                    <w:rPr>
                      <w:sz w:val="42"/>
                    </w:rPr>
                  </w:pPr>
                  <w:r>
                    <w:rPr>
                      <w:sz w:val="42"/>
                    </w:rPr>
                    <w:t>DNP Goal Statement</w:t>
                  </w:r>
                </w:p>
              </w:txbxContent>
            </v:textbox>
            <w10:wrap type="none"/>
          </v:shape>
        </w:pict>
      </w:r>
      <w:r>
        <w:rPr/>
        <w:pict>
          <v:shape style="position:absolute;margin-left:32.661999pt;margin-top:86.38945pt;width:529.85pt;height:59.75pt;mso-position-horizontal-relative:page;mso-position-vertical-relative:page;z-index:-251721728" type="#_x0000_t202" filled="false" stroked="false">
            <v:textbox inset="0,0,0,0">
              <w:txbxContent>
                <w:p>
                  <w:pPr>
                    <w:pStyle w:val="BodyText"/>
                    <w:spacing w:line="254" w:lineRule="auto"/>
                  </w:pPr>
                  <w:r>
                    <w:rPr/>
                    <w:t>Your goal statement should be typed and no more than 2 pages in length. It should reflect your future goals, your strengths, and your weaknesses. It needs to be concise and to the point. Your goal statement will be reviewed as a writing sample, so be sure to write clearly and succinctly and check your punctuation and spelling.</w:t>
                  </w:r>
                </w:p>
              </w:txbxContent>
            </v:textbox>
            <w10:wrap type="none"/>
          </v:shape>
        </w:pict>
      </w:r>
      <w:r>
        <w:rPr/>
        <w:pict>
          <v:shape style="position:absolute;margin-left:33.317001pt;margin-top:181.116455pt;width:173.4pt;height:15.7pt;mso-position-horizontal-relative:page;mso-position-vertical-relative:page;z-index:-251720704" type="#_x0000_t202" filled="false" stroked="false">
            <v:textbox inset="0,0,0,0">
              <w:txbxContent>
                <w:p>
                  <w:pPr>
                    <w:spacing w:before="16"/>
                    <w:ind w:left="20" w:right="0" w:firstLine="0"/>
                    <w:jc w:val="left"/>
                    <w:rPr>
                      <w:sz w:val="24"/>
                    </w:rPr>
                  </w:pPr>
                  <w:r>
                    <w:rPr>
                      <w:b/>
                      <w:sz w:val="24"/>
                    </w:rPr>
                    <w:t>Please address the</w:t>
                  </w:r>
                  <w:r>
                    <w:rPr>
                      <w:b/>
                      <w:spacing w:val="53"/>
                      <w:sz w:val="24"/>
                    </w:rPr>
                    <w:t> </w:t>
                  </w:r>
                  <w:r>
                    <w:rPr>
                      <w:b/>
                      <w:sz w:val="24"/>
                    </w:rPr>
                    <w:t>following</w:t>
                  </w:r>
                  <w:r>
                    <w:rPr>
                      <w:sz w:val="24"/>
                    </w:rPr>
                    <w:t>:</w:t>
                  </w:r>
                </w:p>
              </w:txbxContent>
            </v:textbox>
            <w10:wrap type="none"/>
          </v:shape>
        </w:pict>
      </w:r>
      <w:r>
        <w:rPr/>
        <w:pict>
          <v:shape style="position:absolute;margin-left:33.972pt;margin-top:217.379456pt;width:524.4pt;height:15.7pt;mso-position-horizontal-relative:page;mso-position-vertical-relative:page;z-index:-251719680" type="#_x0000_t202" filled="false" stroked="false">
            <v:textbox inset="0,0,0,0">
              <w:txbxContent>
                <w:p>
                  <w:pPr>
                    <w:pStyle w:val="BodyText"/>
                  </w:pPr>
                  <w:r>
                    <w:rPr/>
                    <w:t>-What is your current position; how long have you been in it; describe your major responsibilities.</w:t>
                  </w:r>
                </w:p>
              </w:txbxContent>
            </v:textbox>
            <w10:wrap type="none"/>
          </v:shape>
        </w:pict>
      </w:r>
      <w:r>
        <w:rPr/>
        <w:pict>
          <v:shape style="position:absolute;margin-left:34.626999pt;margin-top:249.373459pt;width:525.15pt;height:30.4pt;mso-position-horizontal-relative:page;mso-position-vertical-relative:page;z-index:-251718656" type="#_x0000_t202" filled="false" stroked="false">
            <v:textbox inset="0,0,0,0">
              <w:txbxContent>
                <w:p>
                  <w:pPr>
                    <w:pStyle w:val="BodyText"/>
                    <w:spacing w:line="254" w:lineRule="auto"/>
                  </w:pPr>
                  <w:r>
                    <w:rPr/>
                    <w:t>-Describe your desired advanced practice specialty area and describe why you have chosen that specialization</w:t>
                  </w:r>
                </w:p>
              </w:txbxContent>
            </v:textbox>
            <w10:wrap type="none"/>
          </v:shape>
        </w:pict>
      </w:r>
      <w:r>
        <w:rPr/>
        <w:pict>
          <v:shape style="position:absolute;margin-left:33.971001pt;margin-top:298.674164pt;width:330.55pt;height:15.7pt;mso-position-horizontal-relative:page;mso-position-vertical-relative:page;z-index:-251717632" type="#_x0000_t202" filled="false" stroked="false">
            <v:textbox inset="0,0,0,0">
              <w:txbxContent>
                <w:p>
                  <w:pPr>
                    <w:pStyle w:val="BodyText"/>
                  </w:pPr>
                  <w:r>
                    <w:rPr/>
                    <w:t>-Describe your career goals and your potential for leadership</w:t>
                  </w:r>
                </w:p>
              </w:txbxContent>
            </v:textbox>
            <w10:wrap type="none"/>
          </v:shape>
        </w:pict>
      </w:r>
      <w:r>
        <w:rPr/>
        <w:pict>
          <v:shape style="position:absolute;margin-left:32.6619pt;margin-top:335.904755pt;width:541.4pt;height:74.45pt;mso-position-horizontal-relative:page;mso-position-vertical-relative:page;z-index:-251716608" type="#_x0000_t202" filled="false" stroked="false">
            <v:textbox inset="0,0,0,0">
              <w:txbxContent>
                <w:p>
                  <w:pPr>
                    <w:pStyle w:val="BodyText"/>
                    <w:spacing w:line="254" w:lineRule="auto"/>
                    <w:ind w:right="17"/>
                  </w:pPr>
                  <w:r>
                    <w:rPr/>
                    <w:t>-If you believe that your academic record or test scores do not accurately reflect your ability to do graduate work, you may wish to attach a statement to this page that describes additional factors    that you feel merit consideration. Examples might be: experiences that indicate unusual determination, motivation, or leadership characteristics; adverse conditions (e.g. illness); obligations (e.g. family responsibilities); or cultural, linguistic, or economic</w:t>
                  </w:r>
                  <w:r>
                    <w:rPr>
                      <w:spacing w:val="27"/>
                    </w:rPr>
                    <w:t> </w:t>
                  </w:r>
                  <w:r>
                    <w:rPr/>
                    <w:t>factors.</w:t>
                  </w:r>
                </w:p>
              </w:txbxContent>
            </v:textbox>
            <w10:wrap type="none"/>
          </v:shape>
        </w:pict>
      </w:r>
      <w:r>
        <w:rPr/>
        <w:pict>
          <v:shape style="position:absolute;margin-left:32.3820pt;margin-top:434.72171pt;width:491.55pt;height:29.85pt;mso-position-horizontal-relative:page;mso-position-vertical-relative:page;z-index:-251715584" type="#_x0000_t202" filled="false" stroked="false">
            <v:textbox inset="0,0,0,0">
              <w:txbxContent>
                <w:p>
                  <w:pPr>
                    <w:pStyle w:val="BodyText"/>
                    <w:spacing w:line="249" w:lineRule="auto" w:before="12"/>
                  </w:pPr>
                  <w:r>
                    <w:rPr/>
                    <w:t>Please upload the statement through your Admissios Profile in ISIS. Be sure to include your name and University ID number at the top of the statement.</w:t>
                  </w:r>
                </w:p>
              </w:txbxContent>
            </v:textbox>
            <w10:wrap type="none"/>
          </v:shape>
        </w:pict>
      </w:r>
      <w:r>
        <w:rPr/>
        <w:pict>
          <v:shape style="position:absolute;margin-left:33.036999pt;margin-top:542.620483pt;width:529pt;height:74.45pt;mso-position-horizontal-relative:page;mso-position-vertical-relative:page;z-index:-251714560" type="#_x0000_t202" filled="false" stroked="false">
            <v:textbox inset="0,0,0,0">
              <w:txbxContent>
                <w:p>
                  <w:pPr>
                    <w:pStyle w:val="BodyText"/>
                    <w:spacing w:line="254" w:lineRule="auto"/>
                    <w:ind w:right="155"/>
                  </w:pPr>
                  <w:r>
                    <w:rPr/>
                    <w:t>The University of Iowa prohibits discrimination in employment, educational programs, and   activities on the basis of race, national origin, color, creed, religion, sex, age, disability, veteran status, sexual orientation, gender identity, or associational preference. The University also affirms its commitment to providing equal opportunities and equal access to University facilities. For additional information contact the Office of Equal Opportunity and Diversity,</w:t>
                  </w:r>
                  <w:r>
                    <w:rPr>
                      <w:spacing w:val="6"/>
                    </w:rPr>
                    <w:t> </w:t>
                  </w:r>
                  <w:r>
                    <w:rPr/>
                    <w:t>319-335-0705.</w:t>
                  </w:r>
                </w:p>
              </w:txbxContent>
            </v:textbox>
            <w10:wrap type="none"/>
          </v:shape>
        </w:pict>
      </w:r>
      <w:r>
        <w:rPr/>
        <w:pict>
          <v:shape style="position:absolute;margin-left:0pt;margin-top:0pt;width:612pt;height:57.7pt;mso-position-horizontal-relative:page;mso-position-vertical-relative:page;z-index:-251713536"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0" w:bottom="280" w:left="54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6"/>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