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22EA" w:rsidRPr="00DC3DA9" w:rsidRDefault="00A27156" w:rsidP="00DC3DA9">
      <w:pPr>
        <w:pStyle w:val="normal0"/>
        <w:widowControl w:val="0"/>
        <w:spacing w:line="480" w:lineRule="auto"/>
        <w:jc w:val="center"/>
        <w:rPr>
          <w:sz w:val="21"/>
          <w:szCs w:val="21"/>
        </w:rPr>
      </w:pPr>
      <w:r w:rsidRPr="00DC3DA9">
        <w:rPr>
          <w:rFonts w:eastAsia="Rancho"/>
          <w:sz w:val="21"/>
          <w:szCs w:val="21"/>
        </w:rPr>
        <w:t>Setting SMART Goals</w:t>
      </w:r>
    </w:p>
    <w:p w:rsidR="003A22EA" w:rsidRPr="00DC3DA9" w:rsidRDefault="003A22EA" w:rsidP="00DC3DA9">
      <w:pPr>
        <w:pStyle w:val="normal0"/>
        <w:widowControl w:val="0"/>
        <w:spacing w:line="480" w:lineRule="auto"/>
        <w:jc w:val="center"/>
        <w:rPr>
          <w:sz w:val="21"/>
          <w:szCs w:val="21"/>
        </w:rPr>
      </w:pP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Average"/>
          <w:sz w:val="21"/>
          <w:szCs w:val="21"/>
        </w:rPr>
        <w:t>It’s one thing to say that you want to change some things in your life.  However, it is quite another to actually do it!  Setting a SMART goal helps you structure an approach toward those changes you seek.  See explanations below.</w:t>
      </w:r>
    </w:p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tbl>
      <w:tblPr>
        <w:tblStyle w:val="a"/>
        <w:bidiVisual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5"/>
        <w:gridCol w:w="2925"/>
        <w:gridCol w:w="2760"/>
        <w:gridCol w:w="3510"/>
      </w:tblGrid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b/>
                <w:sz w:val="21"/>
                <w:szCs w:val="21"/>
              </w:rPr>
              <w:t>Word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b/>
                <w:sz w:val="21"/>
                <w:szCs w:val="21"/>
              </w:rPr>
              <w:t>Explanation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b/>
                <w:sz w:val="21"/>
                <w:szCs w:val="21"/>
              </w:rPr>
              <w:t>Good/Bad Examples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S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SPECIFIC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Set a goal that is specific enough to be accomplished.  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Not specific: </w:t>
            </w:r>
            <w:r w:rsidRPr="00DC3DA9">
              <w:rPr>
                <w:rFonts w:eastAsia="Average"/>
                <w:i/>
                <w:sz w:val="21"/>
                <w:szCs w:val="21"/>
              </w:rPr>
              <w:t>stay out of trouble, get straight A’s</w:t>
            </w: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Specific: </w:t>
            </w:r>
            <w:r w:rsidRPr="00DC3DA9">
              <w:rPr>
                <w:rFonts w:eastAsia="Average"/>
                <w:i/>
                <w:sz w:val="21"/>
                <w:szCs w:val="21"/>
              </w:rPr>
              <w:t xml:space="preserve">Get to class on-time, turn in all of my work 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M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MEASURABLE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Establish criteria (what you have to show) for the goal to be achieved.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Not Measurable:</w:t>
            </w: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i/>
                <w:sz w:val="21"/>
                <w:szCs w:val="21"/>
              </w:rPr>
              <w:t>I want to make a lot of free throws</w:t>
            </w: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Measurable:</w:t>
            </w: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i/>
                <w:sz w:val="21"/>
                <w:szCs w:val="21"/>
              </w:rPr>
              <w:t>I want to make at least 9 of 10 free throws in the next game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A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ACTION-ORIENTED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Involves specific actions that will result in your reaching the goal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Nope: </w:t>
            </w:r>
            <w:r w:rsidRPr="00DC3DA9">
              <w:rPr>
                <w:rFonts w:eastAsia="Average"/>
                <w:i/>
                <w:sz w:val="21"/>
                <w:szCs w:val="21"/>
              </w:rPr>
              <w:t xml:space="preserve">In order to get an A in Math, I have to study </w:t>
            </w: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Yep: </w:t>
            </w:r>
            <w:r w:rsidRPr="00DC3DA9">
              <w:rPr>
                <w:rFonts w:eastAsia="Average"/>
                <w:i/>
                <w:sz w:val="21"/>
                <w:szCs w:val="21"/>
              </w:rPr>
              <w:t>In order to get an A in Math, I have to review my concepts and practice problems every night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R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REALISTIC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Should be something th</w:t>
            </w:r>
            <w:r w:rsidRPr="00DC3DA9">
              <w:rPr>
                <w:rFonts w:eastAsia="Average"/>
                <w:sz w:val="21"/>
                <w:szCs w:val="21"/>
              </w:rPr>
              <w:t xml:space="preserve">at is attainable given the </w:t>
            </w:r>
            <w:r w:rsidRPr="00DC3DA9">
              <w:rPr>
                <w:rFonts w:eastAsia="Average"/>
                <w:sz w:val="21"/>
                <w:szCs w:val="21"/>
              </w:rPr>
              <w:lastRenderedPageBreak/>
              <w:t>resources and limitations that you have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lastRenderedPageBreak/>
              <w:t xml:space="preserve">Unrealistic: </w:t>
            </w:r>
            <w:r w:rsidRPr="00DC3DA9">
              <w:rPr>
                <w:rFonts w:eastAsia="Average"/>
                <w:i/>
                <w:sz w:val="21"/>
                <w:szCs w:val="21"/>
              </w:rPr>
              <w:t>I want to make 100 free throws in every game</w:t>
            </w: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Realistic: </w:t>
            </w:r>
            <w:r w:rsidRPr="00DC3DA9">
              <w:rPr>
                <w:rFonts w:eastAsia="Average"/>
                <w:i/>
                <w:sz w:val="21"/>
                <w:szCs w:val="21"/>
              </w:rPr>
              <w:t>I want to make 8 of 10 shots that I take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lastRenderedPageBreak/>
              <w:t>T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TIMELY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Allow reasonable time to complete each goal, but not so much time th</w:t>
            </w:r>
            <w:r w:rsidRPr="00DC3DA9">
              <w:rPr>
                <w:rFonts w:eastAsia="Average"/>
                <w:sz w:val="21"/>
                <w:szCs w:val="21"/>
              </w:rPr>
              <w:t>at you lose focus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Not Timely: </w:t>
            </w:r>
            <w:r w:rsidRPr="00DC3DA9">
              <w:rPr>
                <w:rFonts w:eastAsia="Average"/>
                <w:i/>
                <w:sz w:val="21"/>
                <w:szCs w:val="21"/>
              </w:rPr>
              <w:t>I want to learn to play the guitar</w:t>
            </w: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Timely: </w:t>
            </w:r>
            <w:r w:rsidRPr="00DC3DA9">
              <w:rPr>
                <w:rFonts w:eastAsia="Average"/>
                <w:i/>
                <w:sz w:val="21"/>
                <w:szCs w:val="21"/>
              </w:rPr>
              <w:t>By October 1, I want to be able to play A chords without looking at my hands</w:t>
            </w:r>
          </w:p>
        </w:tc>
      </w:tr>
    </w:tbl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Now, create your own SMART goal</w:t>
      </w:r>
    </w:p>
    <w:tbl>
      <w:tblPr>
        <w:tblStyle w:val="a0"/>
        <w:bidiVisual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5"/>
        <w:gridCol w:w="1845"/>
        <w:gridCol w:w="2580"/>
        <w:gridCol w:w="4770"/>
      </w:tblGrid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sz w:val="21"/>
                <w:szCs w:val="21"/>
              </w:rPr>
              <w:t>Word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sz w:val="21"/>
                <w:szCs w:val="21"/>
              </w:rPr>
              <w:t>Explanation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b/>
                <w:sz w:val="21"/>
                <w:szCs w:val="21"/>
              </w:rPr>
              <w:t>My Goal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S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SPECIFIC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Set a goal that is specific enough to be accomplished.  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M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MEASURABLE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Establish criteria (what you have to show) for the goal to be achieved.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A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ACTION-</w:t>
            </w: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ORIENTED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Involves specific actions that will result in your </w:t>
            </w:r>
            <w:r w:rsidRPr="00DC3DA9">
              <w:rPr>
                <w:rFonts w:eastAsia="Average"/>
                <w:sz w:val="21"/>
                <w:szCs w:val="21"/>
              </w:rPr>
              <w:lastRenderedPageBreak/>
              <w:t>reaching the goal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lastRenderedPageBreak/>
              <w:t>R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REALISTIC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Should be something that is attainable given the resources and limitations that you have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T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TIMELY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Allow reasonable time to complete each goal, but not so much time that you lose focus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</w:tbl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My SMART Goal is to _________________________________________(S).  I will know that I have reached my goal if ________________________________</w:t>
      </w: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____________________________</w:t>
      </w:r>
      <w:proofErr w:type="gramStart"/>
      <w:r w:rsidRPr="00DC3DA9">
        <w:rPr>
          <w:rFonts w:eastAsia="Oxygen"/>
          <w:sz w:val="21"/>
          <w:szCs w:val="21"/>
        </w:rPr>
        <w:t>_(</w:t>
      </w:r>
      <w:proofErr w:type="gramEnd"/>
      <w:r w:rsidRPr="00DC3DA9">
        <w:rPr>
          <w:rFonts w:eastAsia="Oxygen"/>
          <w:sz w:val="21"/>
          <w:szCs w:val="21"/>
        </w:rPr>
        <w:t>M).  In order to reach it, I will take the following actions ___________________________________________________</w:t>
      </w: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_____________________</w:t>
      </w:r>
      <w:proofErr w:type="gramStart"/>
      <w:r w:rsidRPr="00DC3DA9">
        <w:rPr>
          <w:rFonts w:eastAsia="Oxygen"/>
          <w:sz w:val="21"/>
          <w:szCs w:val="21"/>
        </w:rPr>
        <w:t>_(</w:t>
      </w:r>
      <w:proofErr w:type="gramEnd"/>
      <w:r w:rsidRPr="00DC3DA9">
        <w:rPr>
          <w:rFonts w:eastAsia="Oxygen"/>
          <w:sz w:val="21"/>
          <w:szCs w:val="21"/>
        </w:rPr>
        <w:t>A).  I plan to accomplish my goal by __________ (T).</w:t>
      </w:r>
    </w:p>
    <w:sectPr w:rsidR="003A22EA" w:rsidRPr="00DC3DA9" w:rsidSect="003A22EA"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verag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xyge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A22EA"/>
    <w:rsid w:val="003A22EA"/>
    <w:rsid w:val="00A27156"/>
    <w:rsid w:val="00DC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A22E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A22E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A22E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A22E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A22E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A22E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22EA"/>
  </w:style>
  <w:style w:type="paragraph" w:styleId="Title">
    <w:name w:val="Title"/>
    <w:basedOn w:val="normal0"/>
    <w:next w:val="normal0"/>
    <w:rsid w:val="003A22E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A22E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3A22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A22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337</Words>
  <Characters>1922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2255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