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37.32pt;margin-top:43.200001pt;width:530.3pt;height:44.45pt;mso-position-horizontal-relative:page;mso-position-vertical-relative:page;z-index:-252225536" coordorigin="746,864" coordsize="10606,889">
            <v:line style="position:absolute" from="756,869" to="11342,869" stroked="true" strokeweight=".48pt" strokecolor="#000000">
              <v:stroke dashstyle="solid"/>
            </v:line>
            <v:line style="position:absolute" from="756,1748" to="11342,1748" stroked="true" strokeweight=".48pt" strokecolor="#000000">
              <v:stroke dashstyle="solid"/>
            </v:line>
            <v:line style="position:absolute" from="751,864" to="751,1752" stroked="true" strokeweight=".48pt" strokecolor="#000000">
              <v:stroke dashstyle="solid"/>
            </v:line>
            <v:line style="position:absolute" from="11347,864" to="11347,1752" stroked="true" strokeweight=".47998pt" strokecolor="#000000">
              <v:stroke dashstyle="solid"/>
            </v:line>
            <w10:wrap type="none"/>
          </v:group>
        </w:pict>
      </w:r>
      <w:r>
        <w:rPr/>
        <w:pict>
          <v:group style="position:absolute;margin-left:37.32pt;margin-top:124.459999pt;width:350.85pt;height:21.4pt;mso-position-horizontal-relative:page;mso-position-vertical-relative:page;z-index:-252224512" coordorigin="746,2489" coordsize="7017,428">
            <v:rect style="position:absolute;left:756;top:2498;width:6998;height:408" filled="true" fillcolor="#bebebe" stroked="false">
              <v:fill type="solid"/>
            </v:rect>
            <v:line style="position:absolute" from="756,2494" to="7753,2494" stroked="true" strokeweight=".48pt" strokecolor="#000000">
              <v:stroke dashstyle="solid"/>
            </v:line>
            <v:line style="position:absolute" from="756,2912" to="7753,2912" stroked="true" strokeweight=".48001pt" strokecolor="#000000">
              <v:stroke dashstyle="solid"/>
            </v:line>
            <v:line style="position:absolute" from="751,2489" to="751,2916" stroked="true" strokeweight=".48pt" strokecolor="#000000">
              <v:stroke dashstyle="solid"/>
            </v:line>
            <v:line style="position:absolute" from="7758,2489" to="7758,2916" stroked="true" strokeweight=".48001pt" strokecolor="#000000">
              <v:stroke dashstyle="solid"/>
            </v:line>
            <w10:wrap type="none"/>
          </v:group>
        </w:pict>
      </w:r>
      <w:r>
        <w:rPr/>
        <w:pict>
          <v:shapetype id="_x0000_t202" o:spt="202" coordsize="21600,21600" path="m,l,21600r21600,l21600,xe">
            <v:stroke joinstyle="miter"/>
            <v:path gradientshapeok="t" o:connecttype="rect"/>
          </v:shapetype>
          <v:shape style="position:absolute;margin-left:42.200001pt;margin-top:163.628769pt;width:94.6pt;height:17.55pt;mso-position-horizontal-relative:page;mso-position-vertical-relative:page;z-index:-252223488" type="#_x0000_t202" filled="false" stroked="false">
            <v:textbox inset="0,0,0,0">
              <w:txbxContent>
                <w:p>
                  <w:pPr>
                    <w:spacing w:before="9"/>
                    <w:ind w:left="20" w:right="0" w:firstLine="0"/>
                    <w:jc w:val="left"/>
                    <w:rPr>
                      <w:b/>
                      <w:sz w:val="28"/>
                    </w:rPr>
                  </w:pPr>
                  <w:r>
                    <w:rPr>
                      <w:b/>
                      <w:sz w:val="28"/>
                    </w:rPr>
                    <w:t>Non-Examples:</w:t>
                  </w:r>
                </w:p>
              </w:txbxContent>
            </v:textbox>
            <w10:wrap type="none"/>
          </v:shape>
        </w:pict>
      </w:r>
      <w:r>
        <w:rPr/>
        <w:pict>
          <v:shape style="position:absolute;margin-left:72.223999pt;margin-top:206.872894pt;width:11.5pt;height:15.35pt;mso-position-horizontal-relative:page;mso-position-vertical-relative:page;z-index:-252222464" type="#_x0000_t202" filled="false" stroked="false">
            <v:textbox inset="0,0,0,0">
              <w:txbxContent>
                <w:p>
                  <w:pPr>
                    <w:pStyle w:val="BodyText"/>
                    <w:rPr>
                      <w:rFonts w:ascii="Wingdings" w:hAnsi="Wingdings"/>
                    </w:rPr>
                  </w:pPr>
                  <w:r>
                    <w:rPr>
                      <w:rFonts w:ascii="Wingdings" w:hAnsi="Wingdings"/>
                    </w:rPr>
                    <w:t></w:t>
                  </w:r>
                </w:p>
              </w:txbxContent>
            </v:textbox>
            <w10:wrap type="none"/>
          </v:shape>
        </w:pict>
      </w:r>
      <w:r>
        <w:rPr/>
        <w:pict>
          <v:shape style="position:absolute;margin-left:90.223999pt;margin-top:206.966644pt;width:395.65pt;height:15.3pt;mso-position-horizontal-relative:page;mso-position-vertical-relative:page;z-index:-252221440" type="#_x0000_t202" filled="false" stroked="false">
            <v:textbox inset="0,0,0,0">
              <w:txbxContent>
                <w:p>
                  <w:pPr>
                    <w:pStyle w:val="BodyText"/>
                    <w:spacing w:before="10"/>
                  </w:pPr>
                  <w:r>
                    <w:rPr/>
                    <w:t>After high school, Jodi will explore taking classes at the local community college.</w:t>
                  </w:r>
                </w:p>
              </w:txbxContent>
            </v:textbox>
            <w10:wrap type="none"/>
          </v:shape>
        </w:pict>
      </w:r>
      <w:r>
        <w:rPr/>
        <w:pict>
          <v:shape style="position:absolute;margin-left:72.223999pt;margin-top:240.472885pt;width:11.5pt;height:15.35pt;mso-position-horizontal-relative:page;mso-position-vertical-relative:page;z-index:-252220416" type="#_x0000_t202" filled="false" stroked="false">
            <v:textbox inset="0,0,0,0">
              <w:txbxContent>
                <w:p>
                  <w:pPr>
                    <w:pStyle w:val="BodyText"/>
                    <w:rPr>
                      <w:rFonts w:ascii="Wingdings" w:hAnsi="Wingdings"/>
                    </w:rPr>
                  </w:pPr>
                  <w:r>
                    <w:rPr>
                      <w:rFonts w:ascii="Wingdings" w:hAnsi="Wingdings"/>
                    </w:rPr>
                    <w:t></w:t>
                  </w:r>
                </w:p>
              </w:txbxContent>
            </v:textbox>
            <w10:wrap type="none"/>
          </v:shape>
        </w:pict>
      </w:r>
      <w:r>
        <w:rPr/>
        <w:pict>
          <v:shape style="position:absolute;margin-left:90.223999pt;margin-top:240.566635pt;width:466.15pt;height:29.15pt;mso-position-horizontal-relative:page;mso-position-vertical-relative:page;z-index:-252219392" type="#_x0000_t202" filled="false" stroked="false">
            <v:textbox inset="0,0,0,0">
              <w:txbxContent>
                <w:p>
                  <w:pPr>
                    <w:pStyle w:val="BodyText"/>
                    <w:spacing w:before="10"/>
                    <w:ind w:right="-2"/>
                  </w:pPr>
                  <w:r>
                    <w:rPr/>
                    <w:t>The fall after graduation from high school, Allison plans to enroll in a four-year university in the Southeast.</w:t>
                  </w:r>
                </w:p>
              </w:txbxContent>
            </v:textbox>
            <w10:wrap type="none"/>
          </v:shape>
        </w:pict>
      </w:r>
      <w:r>
        <w:rPr/>
        <w:pict>
          <v:shape style="position:absolute;margin-left:72.223999pt;margin-top:287.902893pt;width:11.5pt;height:15.35pt;mso-position-horizontal-relative:page;mso-position-vertical-relative:page;z-index:-252218368" type="#_x0000_t202" filled="false" stroked="false">
            <v:textbox inset="0,0,0,0">
              <w:txbxContent>
                <w:p>
                  <w:pPr>
                    <w:pStyle w:val="BodyText"/>
                    <w:rPr>
                      <w:rFonts w:ascii="Wingdings" w:hAnsi="Wingdings"/>
                    </w:rPr>
                  </w:pPr>
                  <w:r>
                    <w:rPr>
                      <w:rFonts w:ascii="Wingdings" w:hAnsi="Wingdings"/>
                    </w:rPr>
                    <w:t></w:t>
                  </w:r>
                </w:p>
              </w:txbxContent>
            </v:textbox>
            <w10:wrap type="none"/>
          </v:shape>
        </w:pict>
      </w:r>
      <w:r>
        <w:rPr/>
        <w:pict>
          <v:shape style="position:absolute;margin-left:90.223999pt;margin-top:287.996643pt;width:463.1pt;height:29.1pt;mso-position-horizontal-relative:page;mso-position-vertical-relative:page;z-index:-252217344" type="#_x0000_t202" filled="false" stroked="false">
            <v:textbox inset="0,0,0,0">
              <w:txbxContent>
                <w:p>
                  <w:pPr>
                    <w:pStyle w:val="BodyText"/>
                    <w:spacing w:before="10"/>
                    <w:ind w:right="-3"/>
                  </w:pPr>
                  <w:r>
                    <w:rPr/>
                    <w:t>Upon graduation from high school, Kendra hopes to improve her vocational skills through work experiences.</w:t>
                  </w:r>
                </w:p>
              </w:txbxContent>
            </v:textbox>
            <w10:wrap type="none"/>
          </v:shape>
        </w:pict>
      </w:r>
      <w:r>
        <w:rPr/>
        <w:pict>
          <v:shape style="position:absolute;margin-left:72.223999pt;margin-top:335.302887pt;width:11.5pt;height:15.35pt;mso-position-horizontal-relative:page;mso-position-vertical-relative:page;z-index:-252216320" type="#_x0000_t202" filled="false" stroked="false">
            <v:textbox inset="0,0,0,0">
              <w:txbxContent>
                <w:p>
                  <w:pPr>
                    <w:pStyle w:val="BodyText"/>
                    <w:rPr>
                      <w:rFonts w:ascii="Wingdings" w:hAnsi="Wingdings"/>
                    </w:rPr>
                  </w:pPr>
                  <w:r>
                    <w:rPr>
                      <w:rFonts w:ascii="Wingdings" w:hAnsi="Wingdings"/>
                    </w:rPr>
                    <w:t></w:t>
                  </w:r>
                </w:p>
              </w:txbxContent>
            </v:textbox>
            <w10:wrap type="none"/>
          </v:shape>
        </w:pict>
      </w:r>
      <w:r>
        <w:rPr/>
        <w:pict>
          <v:shape style="position:absolute;margin-left:90.223999pt;margin-top:335.396637pt;width:464.95pt;height:15.3pt;mso-position-horizontal-relative:page;mso-position-vertical-relative:page;z-index:-252215296" type="#_x0000_t202" filled="false" stroked="false">
            <v:textbox inset="0,0,0,0">
              <w:txbxContent>
                <w:p>
                  <w:pPr>
                    <w:pStyle w:val="BodyText"/>
                    <w:spacing w:before="10"/>
                  </w:pPr>
                  <w:r>
                    <w:rPr/>
                    <w:t>Marianne will complete all academic coursework in preparation for going to a four-year college.</w:t>
                  </w:r>
                </w:p>
              </w:txbxContent>
            </v:textbox>
            <w10:wrap type="none"/>
          </v:shape>
        </w:pict>
      </w:r>
      <w:r>
        <w:rPr/>
        <w:pict>
          <v:shape style="position:absolute;margin-left:72.223999pt;margin-top:368.902893pt;width:11.5pt;height:15.35pt;mso-position-horizontal-relative:page;mso-position-vertical-relative:page;z-index:-252214272" type="#_x0000_t202" filled="false" stroked="false">
            <v:textbox inset="0,0,0,0">
              <w:txbxContent>
                <w:p>
                  <w:pPr>
                    <w:pStyle w:val="BodyText"/>
                    <w:rPr>
                      <w:rFonts w:ascii="Wingdings" w:hAnsi="Wingdings"/>
                    </w:rPr>
                  </w:pPr>
                  <w:r>
                    <w:rPr>
                      <w:rFonts w:ascii="Wingdings" w:hAnsi="Wingdings"/>
                    </w:rPr>
                    <w:t></w:t>
                  </w:r>
                </w:p>
              </w:txbxContent>
            </v:textbox>
            <w10:wrap type="none"/>
          </v:shape>
        </w:pict>
      </w:r>
      <w:r>
        <w:rPr/>
        <w:pict>
          <v:shape style="position:absolute;margin-left:90.223999pt;margin-top:368.996643pt;width:180.85pt;height:15.3pt;mso-position-horizontal-relative:page;mso-position-vertical-relative:page;z-index:-252213248" type="#_x0000_t202" filled="false" stroked="false">
            <v:textbox inset="0,0,0,0">
              <w:txbxContent>
                <w:p>
                  <w:pPr>
                    <w:pStyle w:val="BodyText"/>
                    <w:spacing w:before="10"/>
                  </w:pPr>
                  <w:r>
                    <w:rPr/>
                    <w:t>Alejandro wants to work as a welder.</w:t>
                  </w:r>
                </w:p>
              </w:txbxContent>
            </v:textbox>
            <w10:wrap type="none"/>
          </v:shape>
        </w:pict>
      </w:r>
      <w:r>
        <w:rPr/>
        <w:pict>
          <v:shape style="position:absolute;margin-left:72.223999pt;margin-top:402.502899pt;width:11.5pt;height:15.35pt;mso-position-horizontal-relative:page;mso-position-vertical-relative:page;z-index:-252212224" type="#_x0000_t202" filled="false" stroked="false">
            <v:textbox inset="0,0,0,0">
              <w:txbxContent>
                <w:p>
                  <w:pPr>
                    <w:pStyle w:val="BodyText"/>
                    <w:rPr>
                      <w:rFonts w:ascii="Wingdings" w:hAnsi="Wingdings"/>
                    </w:rPr>
                  </w:pPr>
                  <w:r>
                    <w:rPr>
                      <w:rFonts w:ascii="Wingdings" w:hAnsi="Wingdings"/>
                    </w:rPr>
                    <w:t></w:t>
                  </w:r>
                </w:p>
              </w:txbxContent>
            </v:textbox>
            <w10:wrap type="none"/>
          </v:shape>
        </w:pict>
      </w:r>
      <w:r>
        <w:rPr/>
        <w:pict>
          <v:shape style="position:absolute;margin-left:90.223999pt;margin-top:402.596649pt;width:356.05pt;height:15.3pt;mso-position-horizontal-relative:page;mso-position-vertical-relative:page;z-index:-252211200" type="#_x0000_t202" filled="false" stroked="false">
            <v:textbox inset="0,0,0,0">
              <w:txbxContent>
                <w:p>
                  <w:pPr>
                    <w:pStyle w:val="BodyText"/>
                    <w:spacing w:before="10"/>
                  </w:pPr>
                  <w:r>
                    <w:rPr/>
                    <w:t>Upon graduation, John will continue to learn about life skills and reading.</w:t>
                  </w:r>
                </w:p>
              </w:txbxContent>
            </v:textbox>
            <w10:wrap type="none"/>
          </v:shape>
        </w:pict>
      </w:r>
      <w:r>
        <w:rPr/>
        <w:pict>
          <v:shape style="position:absolute;margin-left:72.223999pt;margin-top:436.122894pt;width:11.5pt;height:15.35pt;mso-position-horizontal-relative:page;mso-position-vertical-relative:page;z-index:-252210176" type="#_x0000_t202" filled="false" stroked="false">
            <v:textbox inset="0,0,0,0">
              <w:txbxContent>
                <w:p>
                  <w:pPr>
                    <w:pStyle w:val="BodyText"/>
                    <w:rPr>
                      <w:rFonts w:ascii="Wingdings" w:hAnsi="Wingdings"/>
                    </w:rPr>
                  </w:pPr>
                  <w:r>
                    <w:rPr>
                      <w:rFonts w:ascii="Wingdings" w:hAnsi="Wingdings"/>
                    </w:rPr>
                    <w:t></w:t>
                  </w:r>
                </w:p>
              </w:txbxContent>
            </v:textbox>
            <w10:wrap type="none"/>
          </v:shape>
        </w:pict>
      </w:r>
      <w:r>
        <w:rPr/>
        <w:pict>
          <v:shape style="position:absolute;margin-left:90.223999pt;margin-top:436.216644pt;width:467.1pt;height:15.3pt;mso-position-horizontal-relative:page;mso-position-vertical-relative:page;z-index:-252209152" type="#_x0000_t202" filled="false" stroked="false">
            <v:textbox inset="0,0,0,0">
              <w:txbxContent>
                <w:p>
                  <w:pPr>
                    <w:pStyle w:val="BodyText"/>
                    <w:spacing w:before="10"/>
                  </w:pPr>
                  <w:r>
                    <w:rPr/>
                    <w:t>Vanessa will work with the vocational rehabilitation services to ensure competitive employment.</w:t>
                  </w:r>
                </w:p>
              </w:txbxContent>
            </v:textbox>
            <w10:wrap type="none"/>
          </v:shape>
        </w:pict>
      </w:r>
      <w:r>
        <w:rPr/>
        <w:pict>
          <v:shape style="position:absolute;margin-left:72.223999pt;margin-top:469.7229pt;width:11.5pt;height:15.35pt;mso-position-horizontal-relative:page;mso-position-vertical-relative:page;z-index:-252208128" type="#_x0000_t202" filled="false" stroked="false">
            <v:textbox inset="0,0,0,0">
              <w:txbxContent>
                <w:p>
                  <w:pPr>
                    <w:pStyle w:val="BodyText"/>
                    <w:rPr>
                      <w:rFonts w:ascii="Wingdings" w:hAnsi="Wingdings"/>
                    </w:rPr>
                  </w:pPr>
                  <w:r>
                    <w:rPr>
                      <w:rFonts w:ascii="Wingdings" w:hAnsi="Wingdings"/>
                    </w:rPr>
                    <w:t></w:t>
                  </w:r>
                </w:p>
              </w:txbxContent>
            </v:textbox>
            <w10:wrap type="none"/>
          </v:shape>
        </w:pict>
      </w:r>
      <w:r>
        <w:rPr/>
        <w:pict>
          <v:shape style="position:absolute;margin-left:90.223999pt;margin-top:469.81665pt;width:465.1pt;height:29.1pt;mso-position-horizontal-relative:page;mso-position-vertical-relative:page;z-index:-252207104" type="#_x0000_t202" filled="false" stroked="false">
            <v:textbox inset="0,0,0,0">
              <w:txbxContent>
                <w:p>
                  <w:pPr>
                    <w:pStyle w:val="BodyText"/>
                    <w:spacing w:before="10"/>
                    <w:ind w:right="-3"/>
                  </w:pPr>
                  <w:r>
                    <w:rPr/>
                    <w:t>Upon completion of high school, Kevin will express his preferences related to his postsecondary employment options using picture symbols on an augmentative communication device.</w:t>
                  </w:r>
                </w:p>
              </w:txbxContent>
            </v:textbox>
            <w10:wrap type="none"/>
          </v:shape>
        </w:pict>
      </w:r>
      <w:r>
        <w:rPr/>
        <w:pict>
          <v:shape style="position:absolute;margin-left:72.223999pt;margin-top:517.122864pt;width:11.5pt;height:15.35pt;mso-position-horizontal-relative:page;mso-position-vertical-relative:page;z-index:-252206080" type="#_x0000_t202" filled="false" stroked="false">
            <v:textbox inset="0,0,0,0">
              <w:txbxContent>
                <w:p>
                  <w:pPr>
                    <w:pStyle w:val="BodyText"/>
                    <w:rPr>
                      <w:rFonts w:ascii="Wingdings" w:hAnsi="Wingdings"/>
                    </w:rPr>
                  </w:pPr>
                  <w:r>
                    <w:rPr>
                      <w:rFonts w:ascii="Wingdings" w:hAnsi="Wingdings"/>
                    </w:rPr>
                    <w:t></w:t>
                  </w:r>
                </w:p>
              </w:txbxContent>
            </v:textbox>
            <w10:wrap type="none"/>
          </v:shape>
        </w:pict>
      </w:r>
      <w:r>
        <w:rPr/>
        <w:pict>
          <v:shape style="position:absolute;margin-left:90.223999pt;margin-top:517.216614pt;width:453.4pt;height:29.1pt;mso-position-horizontal-relative:page;mso-position-vertical-relative:page;z-index:-252205056" type="#_x0000_t202" filled="false" stroked="false">
            <v:textbox inset="0,0,0,0">
              <w:txbxContent>
                <w:p>
                  <w:pPr>
                    <w:pStyle w:val="BodyText"/>
                    <w:spacing w:before="10"/>
                    <w:ind w:right="-4"/>
                  </w:pPr>
                  <w:r>
                    <w:rPr/>
                    <w:t>Stephanie wants to get a job in food services and will develop skills to access the city’s public transportation system.</w:t>
                  </w:r>
                </w:p>
              </w:txbxContent>
            </v:textbox>
            <w10:wrap type="none"/>
          </v:shape>
        </w:pict>
      </w:r>
      <w:r>
        <w:rPr/>
        <w:pict>
          <v:shape style="position:absolute;margin-left:42.200001pt;margin-top:743.7005pt;width:189.45pt;height:13.05pt;mso-position-horizontal-relative:page;mso-position-vertical-relative:page;z-index:-252204032" type="#_x0000_t202" filled="false" stroked="false">
            <v:textbox inset="0,0,0,0">
              <w:txbxContent>
                <w:p>
                  <w:pPr>
                    <w:spacing w:before="10"/>
                    <w:ind w:left="20" w:right="0" w:firstLine="0"/>
                    <w:jc w:val="left"/>
                    <w:rPr>
                      <w:sz w:val="20"/>
                    </w:rPr>
                  </w:pPr>
                  <w:r>
                    <w:rPr>
                      <w:sz w:val="20"/>
                    </w:rPr>
                    <w:t>PSOGS Samples – Topic Brief, March 3, 2011</w:t>
                  </w:r>
                </w:p>
              </w:txbxContent>
            </v:textbox>
            <w10:wrap type="none"/>
          </v:shape>
        </w:pict>
      </w:r>
      <w:r>
        <w:rPr/>
        <w:pict>
          <v:shape style="position:absolute;margin-left:506.940002pt;margin-top:743.7005pt;width:6.95pt;height:13.05pt;mso-position-horizontal-relative:page;mso-position-vertical-relative:page;z-index:-252203008" type="#_x0000_t202" filled="false" stroked="false">
            <v:textbox inset="0,0,0,0">
              <w:txbxContent>
                <w:p>
                  <w:pPr>
                    <w:spacing w:before="10"/>
                    <w:ind w:left="20" w:right="0" w:firstLine="0"/>
                    <w:jc w:val="left"/>
                    <w:rPr>
                      <w:sz w:val="20"/>
                    </w:rPr>
                  </w:pPr>
                  <w:r>
                    <w:rPr>
                      <w:w w:val="99"/>
                      <w:sz w:val="20"/>
                    </w:rPr>
                    <w:t>1</w:t>
                  </w:r>
                </w:p>
              </w:txbxContent>
            </v:textbox>
            <w10:wrap type="none"/>
          </v:shape>
        </w:pict>
      </w:r>
      <w:r>
        <w:rPr/>
        <w:pict>
          <v:shape style="position:absolute;margin-left:37.560001pt;margin-top:124.699997pt;width:350.35pt;height:20.9pt;mso-position-horizontal-relative:page;mso-position-vertical-relative:page;z-index:-252201984" type="#_x0000_t202" filled="false" stroked="false">
            <v:textbox inset="0,0,0,0">
              <w:txbxContent>
                <w:p>
                  <w:pPr>
                    <w:spacing w:before="25"/>
                    <w:ind w:left="112" w:right="0" w:firstLine="0"/>
                    <w:jc w:val="left"/>
                    <w:rPr>
                      <w:b/>
                      <w:sz w:val="32"/>
                    </w:rPr>
                  </w:pPr>
                  <w:r>
                    <w:rPr>
                      <w:b/>
                      <w:sz w:val="32"/>
                    </w:rPr>
                    <w:t>Sample Post-School Outcome Goal Statements</w:t>
                  </w:r>
                </w:p>
              </w:txbxContent>
            </v:textbox>
            <w10:wrap type="none"/>
          </v:shape>
        </w:pict>
      </w:r>
      <w:r>
        <w:rPr/>
        <w:pict>
          <v:shape style="position:absolute;margin-left:37.560001pt;margin-top:43.439999pt;width:529.8pt;height:43.95pt;mso-position-horizontal-relative:page;mso-position-vertical-relative:page;z-index:-252200960" type="#_x0000_t202" filled="false" stroked="false">
            <v:textbox inset="0,0,0,0">
              <w:txbxContent>
                <w:p>
                  <w:pPr>
                    <w:spacing w:before="207"/>
                    <w:ind w:left="4306" w:right="4305" w:firstLine="0"/>
                    <w:jc w:val="center"/>
                    <w:rPr>
                      <w:b/>
                      <w:sz w:val="40"/>
                    </w:rPr>
                  </w:pPr>
                  <w:r>
                    <w:rPr>
                      <w:b/>
                      <w:sz w:val="40"/>
                    </w:rPr>
                    <w:t>Topic Brief</w:t>
                  </w:r>
                </w:p>
                <w:p>
                  <w:pPr>
                    <w:pStyle w:val="BodyText"/>
                    <w:spacing w:before="4"/>
                    <w:ind w:left="40"/>
                    <w:rPr>
                      <w:b/>
                      <w:sz w:val="17"/>
                    </w:rPr>
                  </w:pPr>
                </w:p>
              </w:txbxContent>
            </v:textbox>
            <w10:wrap type="none"/>
          </v:shape>
        </w:pict>
      </w:r>
    </w:p>
    <w:p>
      <w:pPr>
        <w:spacing w:after="0"/>
        <w:rPr>
          <w:sz w:val="2"/>
          <w:szCs w:val="2"/>
        </w:rPr>
        <w:sectPr>
          <w:type w:val="continuous"/>
          <w:pgSz w:w="12240" w:h="15840"/>
          <w:pgMar w:top="860" w:bottom="280" w:left="740" w:right="900"/>
        </w:sectPr>
      </w:pPr>
    </w:p>
    <w:p>
      <w:pPr>
        <w:rPr>
          <w:sz w:val="2"/>
          <w:szCs w:val="2"/>
        </w:rPr>
      </w:pPr>
      <w:r>
        <w:rPr/>
        <w:pict>
          <v:group style="position:absolute;margin-left:43.200001pt;margin-top:43.200001pt;width:278.7pt;height:17.05pt;mso-position-horizontal-relative:page;mso-position-vertical-relative:page;z-index:-252199936" coordorigin="864,864" coordsize="5574,341">
            <v:rect style="position:absolute;left:873;top:864;width:5555;height:332" filled="true" fillcolor="#c0c0c0" stroked="false">
              <v:fill type="solid"/>
            </v:rect>
            <v:line style="position:absolute" from="874,869" to="6428,869" stroked="true" strokeweight=".48pt" strokecolor="#000000">
              <v:stroke dashstyle="solid"/>
            </v:line>
            <v:line style="position:absolute" from="869,864" to="869,1205" stroked="true" strokeweight=".48pt" strokecolor="#000000">
              <v:stroke dashstyle="solid"/>
            </v:line>
            <v:line style="position:absolute" from="6433,864" to="6433,1205" stroked="true" strokeweight=".48001pt" strokecolor="#000000">
              <v:stroke dashstyle="solid"/>
            </v:line>
            <v:line style="position:absolute" from="874,1200" to="6428,1200" stroked="true" strokeweight=".48pt" strokecolor="#000000">
              <v:stroke dashstyle="solid"/>
            </v:line>
            <w10:wrap type="none"/>
          </v:group>
        </w:pict>
      </w:r>
      <w:r>
        <w:rPr/>
        <w:pict>
          <v:shape style="position:absolute;margin-left:42.200001pt;margin-top:73.386642pt;width:516.1pt;height:29.15pt;mso-position-horizontal-relative:page;mso-position-vertical-relative:page;z-index:-252198912" type="#_x0000_t202" filled="false" stroked="false">
            <v:textbox inset="0,0,0,0">
              <w:txbxContent>
                <w:p>
                  <w:pPr>
                    <w:tabs>
                      <w:tab w:pos="3964" w:val="left" w:leader="dot"/>
                    </w:tabs>
                    <w:spacing w:before="10"/>
                    <w:ind w:left="20" w:right="17" w:firstLine="0"/>
                    <w:jc w:val="left"/>
                    <w:rPr>
                      <w:b/>
                      <w:sz w:val="24"/>
                    </w:rPr>
                  </w:pPr>
                  <w:r>
                    <w:rPr>
                      <w:b/>
                      <w:sz w:val="24"/>
                    </w:rPr>
                    <w:t>*Bold statements may be used for students new to transition planning or who do not know what</w:t>
                  </w:r>
                  <w:r>
                    <w:rPr>
                      <w:b/>
                      <w:spacing w:val="-28"/>
                      <w:sz w:val="24"/>
                    </w:rPr>
                    <w:t> </w:t>
                  </w:r>
                  <w:r>
                    <w:rPr>
                      <w:b/>
                      <w:sz w:val="24"/>
                    </w:rPr>
                    <w:t>they want to be/do when they</w:t>
                  </w:r>
                  <w:r>
                    <w:rPr>
                      <w:b/>
                      <w:spacing w:val="-8"/>
                      <w:sz w:val="24"/>
                    </w:rPr>
                    <w:t> </w:t>
                  </w:r>
                  <w:r>
                    <w:rPr>
                      <w:b/>
                      <w:sz w:val="24"/>
                    </w:rPr>
                    <w:t>grow up</w:t>
                    <w:tab/>
                    <w:t>YET.</w:t>
                  </w:r>
                </w:p>
              </w:txbxContent>
            </v:textbox>
            <w10:wrap type="none"/>
          </v:shape>
        </w:pict>
      </w:r>
      <w:r>
        <w:rPr/>
        <w:pict>
          <v:shape style="position:absolute;margin-left:54.200001pt;margin-top:131.108765pt;width:210pt;height:17.55pt;mso-position-horizontal-relative:page;mso-position-vertical-relative:page;z-index:-252197888" type="#_x0000_t202" filled="false" stroked="false">
            <v:textbox inset="0,0,0,0">
              <w:txbxContent>
                <w:p>
                  <w:pPr>
                    <w:spacing w:before="9"/>
                    <w:ind w:left="20" w:right="0" w:firstLine="0"/>
                    <w:jc w:val="left"/>
                    <w:rPr>
                      <w:b/>
                      <w:sz w:val="28"/>
                    </w:rPr>
                  </w:pPr>
                  <w:r>
                    <w:rPr>
                      <w:b/>
                      <w:sz w:val="28"/>
                    </w:rPr>
                    <w:t>Postsecondary Education/Training</w:t>
                  </w:r>
                </w:p>
              </w:txbxContent>
            </v:textbox>
            <w10:wrap type="none"/>
          </v:shape>
        </w:pict>
      </w:r>
      <w:r>
        <w:rPr/>
        <w:pict>
          <v:shape style="position:absolute;margin-left:72.463997pt;margin-top:162.112885pt;width:7.45pt;height:34.9pt;mso-position-horizontal-relative:page;mso-position-vertical-relative:page;z-index:-252196864" type="#_x0000_t202" filled="false" stroked="false">
            <v:textbox inset="0,0,0,0">
              <w:txbxContent>
                <w:p>
                  <w:pPr>
                    <w:pStyle w:val="BodyText"/>
                    <w:rPr>
                      <w:rFonts w:ascii="Wingdings" w:hAnsi="Wingdings"/>
                    </w:rPr>
                  </w:pPr>
                  <w:r>
                    <w:rPr>
                      <w:rFonts w:ascii="Wingdings" w:hAnsi="Wingdings"/>
                    </w:rPr>
                    <w:t></w:t>
                  </w:r>
                </w:p>
                <w:p>
                  <w:pPr>
                    <w:pStyle w:val="BodyText"/>
                    <w:spacing w:before="125"/>
                    <w:rPr>
                      <w:rFonts w:ascii="Wingdings" w:hAnsi="Wingdings"/>
                    </w:rPr>
                  </w:pPr>
                  <w:r>
                    <w:rPr>
                      <w:rFonts w:ascii="Wingdings" w:hAnsi="Wingdings"/>
                    </w:rPr>
                    <w:t></w:t>
                  </w:r>
                </w:p>
              </w:txbxContent>
            </v:textbox>
            <w10:wrap type="none"/>
          </v:shape>
        </w:pict>
      </w:r>
      <w:r>
        <w:rPr/>
        <w:pict>
          <v:shape style="position:absolute;margin-left:90.223999pt;margin-top:162.206635pt;width:470.5pt;height:202.9pt;mso-position-horizontal-relative:page;mso-position-vertical-relative:page;z-index:-252195840" type="#_x0000_t202" filled="false" stroked="false">
            <v:textbox inset="0,0,0,0">
              <w:txbxContent>
                <w:p>
                  <w:pPr>
                    <w:spacing w:before="10"/>
                    <w:ind w:left="20" w:right="0" w:firstLine="0"/>
                    <w:jc w:val="left"/>
                    <w:rPr>
                      <w:b/>
                      <w:sz w:val="24"/>
                    </w:rPr>
                  </w:pPr>
                  <w:r>
                    <w:rPr>
                      <w:b/>
                      <w:sz w:val="24"/>
                    </w:rPr>
                    <w:t>After graduation, Jason will enroll in a 4-year college degree program of his choice.*</w:t>
                  </w:r>
                </w:p>
                <w:p>
                  <w:pPr>
                    <w:pStyle w:val="BodyText"/>
                    <w:spacing w:before="115"/>
                    <w:ind w:left="24" w:right="53" w:hanging="5"/>
                  </w:pPr>
                  <w:r>
                    <w:rPr/>
                    <w:t>Upon completion of high school, Ted will enroll in the general Associates Degree program at the local community college in September of 2008.</w:t>
                  </w:r>
                </w:p>
                <w:p>
                  <w:pPr>
                    <w:pStyle w:val="BodyText"/>
                    <w:spacing w:before="120"/>
                    <w:ind w:left="24" w:right="500" w:hanging="5"/>
                  </w:pPr>
                  <w:r>
                    <w:rPr/>
                    <w:t>The fall after high school, Juanita will enroll in courses (non-degree) at the local community college.</w:t>
                  </w:r>
                </w:p>
                <w:p>
                  <w:pPr>
                    <w:pStyle w:val="BodyText"/>
                    <w:spacing w:before="120"/>
                    <w:ind w:left="24" w:hanging="5"/>
                  </w:pPr>
                  <w:r>
                    <w:rPr/>
                    <w:t>Upon receiving a diploma, Jamel will successfully complete welding courses at a technical institute to attain an entry level welding certificate.</w:t>
                  </w:r>
                </w:p>
                <w:p>
                  <w:pPr>
                    <w:pStyle w:val="BodyText"/>
                    <w:spacing w:before="120"/>
                  </w:pPr>
                  <w:r>
                    <w:rPr/>
                    <w:t>After high school, Amanda will take a business math class at a technical school.</w:t>
                  </w:r>
                </w:p>
                <w:p>
                  <w:pPr>
                    <w:pStyle w:val="BodyText"/>
                    <w:spacing w:before="120"/>
                    <w:ind w:left="24" w:hanging="5"/>
                  </w:pPr>
                  <w:r>
                    <w:rPr/>
                    <w:t>After high school, Jeremy will improve his social, self-advocacy, and self-care skills by attending instruction at a center-based adult day program.</w:t>
                  </w:r>
                </w:p>
                <w:p>
                  <w:pPr>
                    <w:pStyle w:val="BodyText"/>
                    <w:spacing w:before="121"/>
                    <w:ind w:left="24" w:right="26" w:hanging="5"/>
                  </w:pPr>
                  <w:r>
                    <w:rPr/>
                    <w:t>After high school, Kathy will improve her job-seeking skills by attending classes at the local One Stop Center through the CT Department of Labor.</w:t>
                  </w:r>
                </w:p>
              </w:txbxContent>
            </v:textbox>
            <w10:wrap type="none"/>
          </v:shape>
        </w:pict>
      </w:r>
      <w:r>
        <w:rPr/>
        <w:pict>
          <v:shape style="position:absolute;margin-left:72.463997pt;margin-top:215.272888pt;width:7.45pt;height:15.35pt;mso-position-horizontal-relative:page;mso-position-vertical-relative:page;z-index:-252194816" type="#_x0000_t202" filled="false" stroked="false">
            <v:textbox inset="0,0,0,0">
              <w:txbxContent>
                <w:p>
                  <w:pPr>
                    <w:pStyle w:val="BodyText"/>
                    <w:rPr>
                      <w:rFonts w:ascii="Wingdings" w:hAnsi="Wingdings"/>
                    </w:rPr>
                  </w:pPr>
                  <w:r>
                    <w:rPr>
                      <w:rFonts w:ascii="Wingdings" w:hAnsi="Wingdings"/>
                    </w:rPr>
                    <w:t></w:t>
                  </w:r>
                </w:p>
              </w:txbxContent>
            </v:textbox>
            <w10:wrap type="none"/>
          </v:shape>
        </w:pict>
      </w:r>
      <w:r>
        <w:rPr/>
        <w:pict>
          <v:shape style="position:absolute;margin-left:72.463997pt;margin-top:248.902893pt;width:7.45pt;height:15.35pt;mso-position-horizontal-relative:page;mso-position-vertical-relative:page;z-index:-252193792" type="#_x0000_t202" filled="false" stroked="false">
            <v:textbox inset="0,0,0,0">
              <w:txbxContent>
                <w:p>
                  <w:pPr>
                    <w:pStyle w:val="BodyText"/>
                    <w:rPr>
                      <w:rFonts w:ascii="Wingdings" w:hAnsi="Wingdings"/>
                    </w:rPr>
                  </w:pPr>
                  <w:r>
                    <w:rPr>
                      <w:rFonts w:ascii="Wingdings" w:hAnsi="Wingdings"/>
                    </w:rPr>
                    <w:t></w:t>
                  </w:r>
                </w:p>
              </w:txbxContent>
            </v:textbox>
            <w10:wrap type="none"/>
          </v:shape>
        </w:pict>
      </w:r>
      <w:r>
        <w:rPr/>
        <w:pict>
          <v:shape style="position:absolute;margin-left:72.463997pt;margin-top:282.502899pt;width:7.45pt;height:35.15pt;mso-position-horizontal-relative:page;mso-position-vertical-relative:page;z-index:-252192768" type="#_x0000_t202" filled="false" stroked="false">
            <v:textbox inset="0,0,0,0">
              <w:txbxContent>
                <w:p>
                  <w:pPr>
                    <w:pStyle w:val="BodyText"/>
                    <w:rPr>
                      <w:rFonts w:ascii="Wingdings" w:hAnsi="Wingdings"/>
                    </w:rPr>
                  </w:pPr>
                  <w:r>
                    <w:rPr>
                      <w:rFonts w:ascii="Wingdings" w:hAnsi="Wingdings"/>
                    </w:rPr>
                    <w:t></w:t>
                  </w:r>
                </w:p>
                <w:p>
                  <w:pPr>
                    <w:pStyle w:val="BodyText"/>
                    <w:spacing w:before="129"/>
                    <w:rPr>
                      <w:rFonts w:ascii="Wingdings" w:hAnsi="Wingdings"/>
                    </w:rPr>
                  </w:pPr>
                  <w:r>
                    <w:rPr>
                      <w:rFonts w:ascii="Wingdings" w:hAnsi="Wingdings"/>
                    </w:rPr>
                    <w:t></w:t>
                  </w:r>
                </w:p>
              </w:txbxContent>
            </v:textbox>
            <w10:wrap type="none"/>
          </v:shape>
        </w:pict>
      </w:r>
      <w:r>
        <w:rPr/>
        <w:pict>
          <v:shape style="position:absolute;margin-left:72.463997pt;margin-top:335.902893pt;width:7.45pt;height:15.35pt;mso-position-horizontal-relative:page;mso-position-vertical-relative:page;z-index:-252191744" type="#_x0000_t202" filled="false" stroked="false">
            <v:textbox inset="0,0,0,0">
              <w:txbxContent>
                <w:p>
                  <w:pPr>
                    <w:pStyle w:val="BodyText"/>
                    <w:rPr>
                      <w:rFonts w:ascii="Wingdings" w:hAnsi="Wingdings"/>
                    </w:rPr>
                  </w:pPr>
                  <w:r>
                    <w:rPr>
                      <w:rFonts w:ascii="Wingdings" w:hAnsi="Wingdings"/>
                    </w:rPr>
                    <w:t></w:t>
                  </w:r>
                </w:p>
              </w:txbxContent>
            </v:textbox>
            <w10:wrap type="none"/>
          </v:shape>
        </w:pict>
      </w:r>
      <w:r>
        <w:rPr/>
        <w:pict>
          <v:shape style="position:absolute;margin-left:54.200001pt;margin-top:397.538757pt;width:78.95pt;height:17.55pt;mso-position-horizontal-relative:page;mso-position-vertical-relative:page;z-index:-252190720" type="#_x0000_t202" filled="false" stroked="false">
            <v:textbox inset="0,0,0,0">
              <w:txbxContent>
                <w:p>
                  <w:pPr>
                    <w:spacing w:before="9"/>
                    <w:ind w:left="20" w:right="0" w:firstLine="0"/>
                    <w:jc w:val="left"/>
                    <w:rPr>
                      <w:b/>
                      <w:sz w:val="28"/>
                    </w:rPr>
                  </w:pPr>
                  <w:r>
                    <w:rPr>
                      <w:b/>
                      <w:sz w:val="28"/>
                    </w:rPr>
                    <w:t>Employment</w:t>
                  </w:r>
                </w:p>
              </w:txbxContent>
            </v:textbox>
            <w10:wrap type="none"/>
          </v:shape>
        </w:pict>
      </w:r>
      <w:r>
        <w:rPr/>
        <w:pict>
          <v:shape style="position:absolute;margin-left:72.223999pt;margin-top:428.682892pt;width:7.45pt;height:15.35pt;mso-position-horizontal-relative:page;mso-position-vertical-relative:page;z-index:-252189696" type="#_x0000_t202" filled="false" stroked="false">
            <v:textbox inset="0,0,0,0">
              <w:txbxContent>
                <w:p>
                  <w:pPr>
                    <w:pStyle w:val="BodyText"/>
                    <w:rPr>
                      <w:rFonts w:ascii="Wingdings" w:hAnsi="Wingdings"/>
                    </w:rPr>
                  </w:pPr>
                  <w:r>
                    <w:rPr>
                      <w:rFonts w:ascii="Wingdings" w:hAnsi="Wingdings"/>
                    </w:rPr>
                    <w:t></w:t>
                  </w:r>
                </w:p>
              </w:txbxContent>
            </v:textbox>
            <w10:wrap type="none"/>
          </v:shape>
        </w:pict>
      </w:r>
      <w:r>
        <w:rPr/>
        <w:pict>
          <v:shape style="position:absolute;margin-left:90.223999pt;margin-top:428.776642pt;width:468.3pt;height:289.9pt;mso-position-horizontal-relative:page;mso-position-vertical-relative:page;z-index:-252188672" type="#_x0000_t202" filled="false" stroked="false">
            <v:textbox inset="0,0,0,0">
              <w:txbxContent>
                <w:p>
                  <w:pPr>
                    <w:spacing w:before="10"/>
                    <w:ind w:left="20" w:right="-1" w:firstLine="0"/>
                    <w:jc w:val="left"/>
                    <w:rPr>
                      <w:b/>
                      <w:sz w:val="24"/>
                    </w:rPr>
                  </w:pPr>
                  <w:r>
                    <w:rPr>
                      <w:b/>
                      <w:sz w:val="24"/>
                    </w:rPr>
                    <w:t>Upon completion of high school, Mason will obtain competitive employment in a field of his choice.*</w:t>
                  </w:r>
                </w:p>
                <w:p>
                  <w:pPr>
                    <w:pStyle w:val="BodyText"/>
                    <w:spacing w:line="343" w:lineRule="auto" w:before="115"/>
                    <w:ind w:right="754"/>
                  </w:pPr>
                  <w:r>
                    <w:rPr/>
                    <w:t>After exiting high school, John will work in an on-campus part-time job while in college. After college, Allison will have a career in the field of early childhood education.</w:t>
                  </w:r>
                </w:p>
                <w:p>
                  <w:pPr>
                    <w:pStyle w:val="BodyText"/>
                    <w:spacing w:before="2"/>
                    <w:ind w:right="8"/>
                  </w:pPr>
                  <w:r>
                    <w:rPr/>
                    <w:t>The summer after leaving high school, Jodi will obtain a part-time position in a community retail environment.</w:t>
                  </w:r>
                </w:p>
                <w:p>
                  <w:pPr>
                    <w:pStyle w:val="BodyText"/>
                    <w:spacing w:line="343" w:lineRule="auto" w:before="121"/>
                    <w:ind w:right="907"/>
                  </w:pPr>
                  <w:r>
                    <w:rPr/>
                    <w:t>After graduation, Edwardo will be employed part-time in the community with supports. Lee will be self-employed as a landscaper after graduating from high school.</w:t>
                  </w:r>
                </w:p>
                <w:p>
                  <w:pPr>
                    <w:pStyle w:val="BodyText"/>
                    <w:spacing w:before="2"/>
                    <w:ind w:right="341"/>
                  </w:pPr>
                  <w:r>
                    <w:rPr/>
                    <w:t>After finishing high school, Alex will increase his work hours in the business department of a local office supply store, contacting XYZ Adult Agency for employment support services.</w:t>
                  </w:r>
                </w:p>
                <w:p>
                  <w:pPr>
                    <w:pStyle w:val="BodyText"/>
                    <w:spacing w:before="121"/>
                    <w:ind w:right="375"/>
                  </w:pPr>
                  <w:r>
                    <w:rPr/>
                    <w:t>After graduation, Charles will get a job at a grocery store, where he enjoyed a job-shadowing experience during school.</w:t>
                  </w:r>
                </w:p>
                <w:p>
                  <w:pPr>
                    <w:pStyle w:val="BodyText"/>
                    <w:spacing w:before="120"/>
                    <w:ind w:right="-1"/>
                  </w:pPr>
                  <w:r>
                    <w:rPr/>
                    <w:t>Upon exiting from high school, Carlos will obtain supported employment in the area of animal care.</w:t>
                  </w:r>
                </w:p>
                <w:p>
                  <w:pPr>
                    <w:pStyle w:val="BodyText"/>
                    <w:spacing w:before="120"/>
                    <w:ind w:right="573"/>
                    <w:jc w:val="both"/>
                  </w:pPr>
                  <w:r>
                    <w:rPr/>
                    <w:t>Immediately after graduation, Sarah will receive job development services from vocational rehabilitation or a community rehabilitation provider and will participate in technologically supported self-employment or volunteer work within 1 year of graduation.</w:t>
                  </w:r>
                </w:p>
              </w:txbxContent>
            </v:textbox>
            <w10:wrap type="none"/>
          </v:shape>
        </w:pict>
      </w:r>
      <w:r>
        <w:rPr/>
        <w:pict>
          <v:shape style="position:absolute;margin-left:72.223999pt;margin-top:462.042877pt;width:7.45pt;height:54.95pt;mso-position-horizontal-relative:page;mso-position-vertical-relative:page;z-index:-252187648" type="#_x0000_t202" filled="false" stroked="false">
            <v:textbox inset="0,0,0,0">
              <w:txbxContent>
                <w:p>
                  <w:pPr>
                    <w:pStyle w:val="BodyText"/>
                    <w:rPr>
                      <w:rFonts w:ascii="Wingdings" w:hAnsi="Wingdings"/>
                    </w:rPr>
                  </w:pPr>
                  <w:r>
                    <w:rPr>
                      <w:rFonts w:ascii="Wingdings" w:hAnsi="Wingdings"/>
                    </w:rPr>
                    <w:t></w:t>
                  </w:r>
                </w:p>
                <w:p>
                  <w:pPr>
                    <w:pStyle w:val="BodyText"/>
                    <w:spacing w:before="129"/>
                    <w:rPr>
                      <w:rFonts w:ascii="Wingdings" w:hAnsi="Wingdings"/>
                    </w:rPr>
                  </w:pPr>
                  <w:r>
                    <w:rPr>
                      <w:rFonts w:ascii="Wingdings" w:hAnsi="Wingdings"/>
                    </w:rPr>
                    <w:t></w:t>
                  </w:r>
                </w:p>
                <w:p>
                  <w:pPr>
                    <w:pStyle w:val="BodyText"/>
                    <w:spacing w:before="130"/>
                    <w:rPr>
                      <w:rFonts w:ascii="Wingdings" w:hAnsi="Wingdings"/>
                    </w:rPr>
                  </w:pPr>
                  <w:r>
                    <w:rPr>
                      <w:rFonts w:ascii="Wingdings" w:hAnsi="Wingdings"/>
                    </w:rPr>
                    <w:t></w:t>
                  </w:r>
                </w:p>
              </w:txbxContent>
            </v:textbox>
            <w10:wrap type="none"/>
          </v:shape>
        </w:pict>
      </w:r>
      <w:r>
        <w:rPr/>
        <w:pict>
          <v:shape style="position:absolute;margin-left:72.223999pt;margin-top:535.24292pt;width:7.45pt;height:54.95pt;mso-position-horizontal-relative:page;mso-position-vertical-relative:page;z-index:-252186624" type="#_x0000_t202" filled="false" stroked="false">
            <v:textbox inset="0,0,0,0">
              <w:txbxContent>
                <w:p>
                  <w:pPr>
                    <w:pStyle w:val="BodyText"/>
                    <w:rPr>
                      <w:rFonts w:ascii="Wingdings" w:hAnsi="Wingdings"/>
                    </w:rPr>
                  </w:pPr>
                  <w:r>
                    <w:rPr>
                      <w:rFonts w:ascii="Wingdings" w:hAnsi="Wingdings"/>
                    </w:rPr>
                    <w:t></w:t>
                  </w:r>
                </w:p>
                <w:p>
                  <w:pPr>
                    <w:pStyle w:val="BodyText"/>
                    <w:spacing w:before="129"/>
                    <w:rPr>
                      <w:rFonts w:ascii="Wingdings" w:hAnsi="Wingdings"/>
                    </w:rPr>
                  </w:pPr>
                  <w:r>
                    <w:rPr>
                      <w:rFonts w:ascii="Wingdings" w:hAnsi="Wingdings"/>
                    </w:rPr>
                    <w:t></w:t>
                  </w:r>
                </w:p>
                <w:p>
                  <w:pPr>
                    <w:pStyle w:val="BodyText"/>
                    <w:spacing w:before="130"/>
                    <w:rPr>
                      <w:rFonts w:ascii="Wingdings" w:hAnsi="Wingdings"/>
                    </w:rPr>
                  </w:pPr>
                  <w:r>
                    <w:rPr>
                      <w:rFonts w:ascii="Wingdings" w:hAnsi="Wingdings"/>
                    </w:rPr>
                    <w:t></w:t>
                  </w:r>
                </w:p>
              </w:txbxContent>
            </v:textbox>
            <w10:wrap type="none"/>
          </v:shape>
        </w:pict>
      </w:r>
      <w:r>
        <w:rPr/>
        <w:pict>
          <v:shape style="position:absolute;margin-left:72.223999pt;margin-top:608.4729pt;width:7.45pt;height:15.35pt;mso-position-horizontal-relative:page;mso-position-vertical-relative:page;z-index:-252185600" type="#_x0000_t202" filled="false" stroked="false">
            <v:textbox inset="0,0,0,0">
              <w:txbxContent>
                <w:p>
                  <w:pPr>
                    <w:pStyle w:val="BodyText"/>
                    <w:rPr>
                      <w:rFonts w:ascii="Wingdings" w:hAnsi="Wingdings"/>
                    </w:rPr>
                  </w:pPr>
                  <w:r>
                    <w:rPr>
                      <w:rFonts w:ascii="Wingdings" w:hAnsi="Wingdings"/>
                    </w:rPr>
                    <w:t></w:t>
                  </w:r>
                </w:p>
              </w:txbxContent>
            </v:textbox>
            <w10:wrap type="none"/>
          </v:shape>
        </w:pict>
      </w:r>
      <w:r>
        <w:rPr/>
        <w:pict>
          <v:shape style="position:absolute;margin-left:72.223999pt;margin-top:642.072876pt;width:7.45pt;height:15.35pt;mso-position-horizontal-relative:page;mso-position-vertical-relative:page;z-index:-252184576" type="#_x0000_t202" filled="false" stroked="false">
            <v:textbox inset="0,0,0,0">
              <w:txbxContent>
                <w:p>
                  <w:pPr>
                    <w:pStyle w:val="BodyText"/>
                    <w:rPr>
                      <w:rFonts w:ascii="Wingdings" w:hAnsi="Wingdings"/>
                    </w:rPr>
                  </w:pPr>
                  <w:r>
                    <w:rPr>
                      <w:rFonts w:ascii="Wingdings" w:hAnsi="Wingdings"/>
                    </w:rPr>
                    <w:t></w:t>
                  </w:r>
                </w:p>
              </w:txbxContent>
            </v:textbox>
            <w10:wrap type="none"/>
          </v:shape>
        </w:pict>
      </w:r>
      <w:r>
        <w:rPr/>
        <w:pict>
          <v:shape style="position:absolute;margin-left:72.223999pt;margin-top:675.672913pt;width:7.45pt;height:15.35pt;mso-position-horizontal-relative:page;mso-position-vertical-relative:page;z-index:-252183552" type="#_x0000_t202" filled="false" stroked="false">
            <v:textbox inset="0,0,0,0">
              <w:txbxContent>
                <w:p>
                  <w:pPr>
                    <w:pStyle w:val="BodyText"/>
                    <w:rPr>
                      <w:rFonts w:ascii="Wingdings" w:hAnsi="Wingdings"/>
                    </w:rPr>
                  </w:pPr>
                  <w:r>
                    <w:rPr>
                      <w:rFonts w:ascii="Wingdings" w:hAnsi="Wingdings"/>
                    </w:rPr>
                    <w:t></w:t>
                  </w:r>
                </w:p>
              </w:txbxContent>
            </v:textbox>
            <w10:wrap type="none"/>
          </v:shape>
        </w:pict>
      </w:r>
      <w:r>
        <w:rPr/>
        <w:pict>
          <v:shape style="position:absolute;margin-left:42.200001pt;margin-top:743.7005pt;width:189.45pt;height:13.05pt;mso-position-horizontal-relative:page;mso-position-vertical-relative:page;z-index:-252182528" type="#_x0000_t202" filled="false" stroked="false">
            <v:textbox inset="0,0,0,0">
              <w:txbxContent>
                <w:p>
                  <w:pPr>
                    <w:spacing w:before="10"/>
                    <w:ind w:left="20" w:right="0" w:firstLine="0"/>
                    <w:jc w:val="left"/>
                    <w:rPr>
                      <w:sz w:val="20"/>
                    </w:rPr>
                  </w:pPr>
                  <w:r>
                    <w:rPr>
                      <w:sz w:val="20"/>
                    </w:rPr>
                    <w:t>PSOGS Samples – Topic Brief, March 3, 2011</w:t>
                  </w:r>
                </w:p>
              </w:txbxContent>
            </v:textbox>
            <w10:wrap type="none"/>
          </v:shape>
        </w:pict>
      </w:r>
      <w:r>
        <w:rPr/>
        <w:pict>
          <v:shape style="position:absolute;margin-left:506.940002pt;margin-top:743.7005pt;width:6.95pt;height:13.05pt;mso-position-horizontal-relative:page;mso-position-vertical-relative:page;z-index:-252181504" type="#_x0000_t202" filled="false" stroked="false">
            <v:textbox inset="0,0,0,0">
              <w:txbxContent>
                <w:p>
                  <w:pPr>
                    <w:spacing w:before="10"/>
                    <w:ind w:left="20" w:right="0" w:firstLine="0"/>
                    <w:jc w:val="left"/>
                    <w:rPr>
                      <w:sz w:val="20"/>
                    </w:rPr>
                  </w:pPr>
                  <w:r>
                    <w:rPr>
                      <w:w w:val="99"/>
                      <w:sz w:val="20"/>
                    </w:rPr>
                    <w:t>2</w:t>
                  </w:r>
                </w:p>
              </w:txbxContent>
            </v:textbox>
            <w10:wrap type="none"/>
          </v:shape>
        </w:pict>
      </w:r>
      <w:r>
        <w:rPr/>
        <w:pict>
          <v:shape style="position:absolute;margin-left:43.439999pt;margin-top:43.439999pt;width:278.25pt;height:16.6pt;mso-position-horizontal-relative:page;mso-position-vertical-relative:page;z-index:-252180480" type="#_x0000_t202" filled="false" stroked="false">
            <v:textbox inset="0,0,0,0">
              <w:txbxContent>
                <w:p>
                  <w:pPr>
                    <w:spacing w:before="2"/>
                    <w:ind w:left="4" w:right="0" w:firstLine="0"/>
                    <w:jc w:val="left"/>
                    <w:rPr>
                      <w:b/>
                      <w:sz w:val="28"/>
                    </w:rPr>
                  </w:pPr>
                  <w:r>
                    <w:rPr>
                      <w:b/>
                      <w:sz w:val="28"/>
                    </w:rPr>
                    <w:t>Sample Post-School Outcome Goal Statements</w:t>
                  </w:r>
                </w:p>
              </w:txbxContent>
            </v:textbox>
            <w10:wrap type="none"/>
          </v:shape>
        </w:pict>
      </w:r>
    </w:p>
    <w:p>
      <w:pPr>
        <w:spacing w:after="0"/>
        <w:rPr>
          <w:sz w:val="2"/>
          <w:szCs w:val="2"/>
        </w:rPr>
        <w:sectPr>
          <w:pgSz w:w="12240" w:h="15840"/>
          <w:pgMar w:top="860" w:bottom="280" w:left="740" w:right="900"/>
        </w:sectPr>
      </w:pPr>
    </w:p>
    <w:p>
      <w:pPr>
        <w:rPr>
          <w:sz w:val="2"/>
          <w:szCs w:val="2"/>
        </w:rPr>
      </w:pPr>
      <w:r>
        <w:rPr/>
        <w:pict>
          <v:shape style="position:absolute;margin-left:42.200001pt;margin-top:42.648769pt;width:78.95pt;height:17.55pt;mso-position-horizontal-relative:page;mso-position-vertical-relative:page;z-index:-252179456" type="#_x0000_t202" filled="false" stroked="false">
            <v:textbox inset="0,0,0,0">
              <w:txbxContent>
                <w:p>
                  <w:pPr>
                    <w:spacing w:before="9"/>
                    <w:ind w:left="20" w:right="0" w:firstLine="0"/>
                    <w:jc w:val="left"/>
                    <w:rPr>
                      <w:b/>
                      <w:sz w:val="28"/>
                    </w:rPr>
                  </w:pPr>
                  <w:r>
                    <w:rPr>
                      <w:b/>
                      <w:sz w:val="28"/>
                    </w:rPr>
                    <w:t>Employment</w:t>
                  </w:r>
                </w:p>
              </w:txbxContent>
            </v:textbox>
            <w10:wrap type="none"/>
          </v:shape>
        </w:pict>
      </w:r>
      <w:r>
        <w:rPr/>
        <w:pict>
          <v:shape style="position:absolute;margin-left:133.179993pt;margin-top:45.322109pt;width:52.75pt;height:14.25pt;mso-position-horizontal-relative:page;mso-position-vertical-relative:page;z-index:-252178432" type="#_x0000_t202" filled="false" stroked="false">
            <v:textbox inset="0,0,0,0">
              <w:txbxContent>
                <w:p>
                  <w:pPr>
                    <w:spacing w:before="11"/>
                    <w:ind w:left="20" w:right="0" w:firstLine="0"/>
                    <w:jc w:val="left"/>
                    <w:rPr>
                      <w:sz w:val="22"/>
                    </w:rPr>
                  </w:pPr>
                  <w:r>
                    <w:rPr>
                      <w:sz w:val="22"/>
                    </w:rPr>
                    <w:t>(continued)</w:t>
                  </w:r>
                </w:p>
              </w:txbxContent>
            </v:textbox>
            <w10:wrap type="none"/>
          </v:shape>
        </w:pict>
      </w:r>
      <w:r>
        <w:rPr/>
        <w:pict>
          <v:shape style="position:absolute;margin-left:72.223999pt;margin-top:70.292892pt;width:7.45pt;height:15.35pt;mso-position-horizontal-relative:page;mso-position-vertical-relative:page;z-index:-252177408" type="#_x0000_t202" filled="false" stroked="false">
            <v:textbox inset="0,0,0,0">
              <w:txbxContent>
                <w:p>
                  <w:pPr>
                    <w:pStyle w:val="BodyText"/>
                    <w:rPr>
                      <w:rFonts w:ascii="Wingdings" w:hAnsi="Wingdings"/>
                    </w:rPr>
                  </w:pPr>
                  <w:r>
                    <w:rPr>
                      <w:rFonts w:ascii="Wingdings" w:hAnsi="Wingdings"/>
                    </w:rPr>
                    <w:t></w:t>
                  </w:r>
                </w:p>
              </w:txbxContent>
            </v:textbox>
            <w10:wrap type="none"/>
          </v:shape>
        </w:pict>
      </w:r>
      <w:r>
        <w:rPr/>
        <w:pict>
          <v:shape style="position:absolute;margin-left:90.223999pt;margin-top:70.386642pt;width:464.8pt;height:82.55pt;mso-position-horizontal-relative:page;mso-position-vertical-relative:page;z-index:-252176384" type="#_x0000_t202" filled="false" stroked="false">
            <v:textbox inset="0,0,0,0">
              <w:txbxContent>
                <w:p>
                  <w:pPr>
                    <w:pStyle w:val="BodyText"/>
                    <w:spacing w:before="10"/>
                    <w:ind w:right="264"/>
                  </w:pPr>
                  <w:r>
                    <w:rPr/>
                    <w:t>Within three months of graduation, Lamar will obtain a supported employment position that allows him to work to his maximum stamina and incorporates the use of assistive technology.</w:t>
                  </w:r>
                </w:p>
                <w:p>
                  <w:pPr>
                    <w:pStyle w:val="BodyText"/>
                    <w:spacing w:before="120"/>
                    <w:ind w:left="53"/>
                  </w:pPr>
                  <w:r>
                    <w:rPr/>
                    <w:t>After high school, Mick will obtain competitive employment in a music related field.</w:t>
                  </w:r>
                </w:p>
                <w:p>
                  <w:pPr>
                    <w:pStyle w:val="BodyText"/>
                    <w:spacing w:before="120"/>
                    <w:ind w:left="53" w:right="-3"/>
                  </w:pPr>
                  <w:r>
                    <w:rPr/>
                    <w:t>Upon exiting high school, Sally will obtain competitive employment in an occupation that helps people.</w:t>
                  </w:r>
                </w:p>
              </w:txbxContent>
            </v:textbox>
            <w10:wrap type="none"/>
          </v:shape>
        </w:pict>
      </w:r>
      <w:r>
        <w:rPr/>
        <w:pict>
          <v:shape style="position:absolute;margin-left:73.903999pt;margin-top:103.912888pt;width:7.45pt;height:35.15pt;mso-position-horizontal-relative:page;mso-position-vertical-relative:page;z-index:-252175360" type="#_x0000_t202" filled="false" stroked="false">
            <v:textbox inset="0,0,0,0">
              <w:txbxContent>
                <w:p>
                  <w:pPr>
                    <w:pStyle w:val="BodyText"/>
                    <w:rPr>
                      <w:rFonts w:ascii="Wingdings" w:hAnsi="Wingdings"/>
                    </w:rPr>
                  </w:pPr>
                  <w:r>
                    <w:rPr>
                      <w:rFonts w:ascii="Wingdings" w:hAnsi="Wingdings"/>
                    </w:rPr>
                    <w:t></w:t>
                  </w:r>
                </w:p>
                <w:p>
                  <w:pPr>
                    <w:pStyle w:val="BodyText"/>
                    <w:spacing w:before="129"/>
                    <w:rPr>
                      <w:rFonts w:ascii="Wingdings" w:hAnsi="Wingdings"/>
                    </w:rPr>
                  </w:pPr>
                  <w:r>
                    <w:rPr>
                      <w:rFonts w:ascii="Wingdings" w:hAnsi="Wingdings"/>
                    </w:rPr>
                    <w:t></w:t>
                  </w:r>
                </w:p>
              </w:txbxContent>
            </v:textbox>
            <w10:wrap type="none"/>
          </v:shape>
        </w:pict>
      </w:r>
      <w:r>
        <w:rPr/>
        <w:pict>
          <v:shape style="position:absolute;margin-left:42.200001pt;margin-top:185.34877pt;width:156pt;height:17.55pt;mso-position-horizontal-relative:page;mso-position-vertical-relative:page;z-index:-252174336" type="#_x0000_t202" filled="false" stroked="false">
            <v:textbox inset="0,0,0,0">
              <w:txbxContent>
                <w:p>
                  <w:pPr>
                    <w:spacing w:before="9"/>
                    <w:ind w:left="20" w:right="0" w:firstLine="0"/>
                    <w:jc w:val="left"/>
                    <w:rPr>
                      <w:b/>
                      <w:sz w:val="28"/>
                    </w:rPr>
                  </w:pPr>
                  <w:r>
                    <w:rPr>
                      <w:b/>
                      <w:sz w:val="28"/>
                    </w:rPr>
                    <w:t>Independent Living Skills</w:t>
                  </w:r>
                </w:p>
              </w:txbxContent>
            </v:textbox>
            <w10:wrap type="none"/>
          </v:shape>
        </w:pict>
      </w:r>
      <w:r>
        <w:rPr/>
        <w:pict>
          <v:shape style="position:absolute;margin-left:72.463997pt;margin-top:222.472885pt;width:7.45pt;height:15.35pt;mso-position-horizontal-relative:page;mso-position-vertical-relative:page;z-index:-252173312" type="#_x0000_t202" filled="false" stroked="false">
            <v:textbox inset="0,0,0,0">
              <w:txbxContent>
                <w:p>
                  <w:pPr>
                    <w:pStyle w:val="BodyText"/>
                    <w:rPr>
                      <w:rFonts w:ascii="Wingdings" w:hAnsi="Wingdings"/>
                    </w:rPr>
                  </w:pPr>
                  <w:r>
                    <w:rPr>
                      <w:rFonts w:ascii="Wingdings" w:hAnsi="Wingdings"/>
                    </w:rPr>
                    <w:t></w:t>
                  </w:r>
                </w:p>
              </w:txbxContent>
            </v:textbox>
            <w10:wrap type="none"/>
          </v:shape>
        </w:pict>
      </w:r>
      <w:r>
        <w:rPr/>
        <w:pict>
          <v:shape style="position:absolute;margin-left:90.223999pt;margin-top:222.566635pt;width:471.05pt;height:412.35pt;mso-position-horizontal-relative:page;mso-position-vertical-relative:page;z-index:-252172288" type="#_x0000_t202" filled="false" stroked="false">
            <v:textbox inset="0,0,0,0">
              <w:txbxContent>
                <w:p>
                  <w:pPr>
                    <w:spacing w:before="10"/>
                    <w:ind w:left="24" w:right="-5" w:hanging="5"/>
                    <w:jc w:val="left"/>
                    <w:rPr>
                      <w:b/>
                      <w:sz w:val="24"/>
                    </w:rPr>
                  </w:pPr>
                  <w:r>
                    <w:rPr>
                      <w:b/>
                      <w:sz w:val="24"/>
                    </w:rPr>
                    <w:t>After graduation, Rolanda will live at home and participate to the maximum extent possible in her daily routines (e.g., feeding, dressing, bathing, activating small appliances/devices, choice making) and environment using technology.*</w:t>
                  </w:r>
                </w:p>
                <w:p>
                  <w:pPr>
                    <w:spacing w:before="120"/>
                    <w:ind w:left="20" w:right="230" w:firstLine="0"/>
                    <w:jc w:val="left"/>
                    <w:rPr>
                      <w:b/>
                      <w:sz w:val="24"/>
                    </w:rPr>
                  </w:pPr>
                  <w:r>
                    <w:rPr>
                      <w:b/>
                      <w:sz w:val="24"/>
                    </w:rPr>
                    <w:t>After graduation, Kevin will continue to live with his parents and will participate in his daily care routines to the maximum extent possible.*</w:t>
                  </w:r>
                </w:p>
                <w:p>
                  <w:pPr>
                    <w:spacing w:before="120"/>
                    <w:ind w:left="51" w:right="516" w:firstLine="0"/>
                    <w:jc w:val="left"/>
                    <w:rPr>
                      <w:b/>
                      <w:sz w:val="24"/>
                    </w:rPr>
                  </w:pPr>
                  <w:r>
                    <w:rPr>
                      <w:b/>
                      <w:sz w:val="24"/>
                    </w:rPr>
                    <w:t>After graduation, Carrie will live in a supported living environment and participate as independently as possible in accessing community services.*</w:t>
                  </w:r>
                </w:p>
                <w:p>
                  <w:pPr>
                    <w:pStyle w:val="BodyText"/>
                    <w:spacing w:before="115"/>
                    <w:ind w:right="230"/>
                  </w:pPr>
                  <w:r>
                    <w:rPr/>
                    <w:t>Upon completion of high school, Abby will attend a recreational/leisure skills program at a day services program on a daily basis.</w:t>
                  </w:r>
                </w:p>
                <w:p>
                  <w:pPr>
                    <w:pStyle w:val="BodyText"/>
                    <w:spacing w:before="121"/>
                    <w:ind w:right="429"/>
                  </w:pPr>
                  <w:r>
                    <w:rPr/>
                    <w:t>Upon completion of high school, Lisa will learn to utilize public transportation, including the public bus and uptown trolley.</w:t>
                  </w:r>
                </w:p>
                <w:p>
                  <w:pPr>
                    <w:pStyle w:val="BodyText"/>
                    <w:spacing w:before="120"/>
                    <w:ind w:right="-5"/>
                  </w:pPr>
                  <w:r>
                    <w:rPr/>
                    <w:t>Upon completion of high school, Shaun will independently prepare for work each day, including dressing, making his bed, making his lunch, and accessing transportation.</w:t>
                  </w:r>
                </w:p>
                <w:p>
                  <w:pPr>
                    <w:pStyle w:val="BodyText"/>
                    <w:spacing w:before="120"/>
                    <w:ind w:right="-5"/>
                  </w:pPr>
                  <w:r>
                    <w:rPr/>
                    <w:t>Upon completion of high school, Erin will play soccer in a recreational soccer league at the YMCA.</w:t>
                  </w:r>
                </w:p>
                <w:p>
                  <w:pPr>
                    <w:pStyle w:val="BodyText"/>
                    <w:spacing w:before="120"/>
                    <w:ind w:right="253"/>
                    <w:jc w:val="both"/>
                  </w:pPr>
                  <w:r>
                    <w:rPr/>
                    <w:t>After graduation, Denise will participate in community-integrated recreational/leisure</w:t>
                  </w:r>
                  <w:r>
                    <w:rPr>
                      <w:spacing w:val="-21"/>
                    </w:rPr>
                    <w:t> </w:t>
                  </w:r>
                  <w:r>
                    <w:rPr/>
                    <w:t>activities related to music, movies, and art at movie theaters, concerts at the local community college, art and craft museums downtown, and the entertainment store at the</w:t>
                  </w:r>
                  <w:r>
                    <w:rPr>
                      <w:spacing w:val="-4"/>
                    </w:rPr>
                    <w:t> </w:t>
                  </w:r>
                  <w:r>
                    <w:rPr/>
                    <w:t>mall.</w:t>
                  </w:r>
                </w:p>
                <w:p>
                  <w:pPr>
                    <w:pStyle w:val="BodyText"/>
                    <w:spacing w:before="120"/>
                    <w:ind w:right="-5"/>
                  </w:pPr>
                  <w:r>
                    <w:rPr/>
                    <w:t>When Kayla goes off to college, she will refill her prescriptions at the pharmacy in a timely fashion.</w:t>
                  </w:r>
                </w:p>
                <w:p>
                  <w:pPr>
                    <w:pStyle w:val="BodyText"/>
                    <w:spacing w:before="120"/>
                    <w:ind w:left="51" w:right="-5"/>
                  </w:pPr>
                  <w:r>
                    <w:rPr/>
                    <w:t>After graduation, Mark will live in a supportive residence with maximum structure where he will attain an increasing level of independence.</w:t>
                  </w:r>
                </w:p>
                <w:p>
                  <w:pPr>
                    <w:pStyle w:val="BodyText"/>
                    <w:spacing w:before="120"/>
                    <w:ind w:left="51"/>
                  </w:pPr>
                  <w:r>
                    <w:rPr/>
                    <w:t>Upon leaving high school, Gorge will independently use public transportation.</w:t>
                  </w:r>
                </w:p>
                <w:p>
                  <w:pPr>
                    <w:pStyle w:val="BodyText"/>
                    <w:spacing w:before="121"/>
                    <w:ind w:left="51" w:right="-5"/>
                  </w:pPr>
                  <w:r>
                    <w:rPr/>
                    <w:t>Amy will continue to live with her parents and will participate in a therapeutic day program to participate in adult daily living skills to the maximum extent possible.</w:t>
                  </w:r>
                </w:p>
              </w:txbxContent>
            </v:textbox>
            <w10:wrap type="none"/>
          </v:shape>
        </w:pict>
      </w:r>
      <w:r>
        <w:rPr/>
        <w:pict>
          <v:shape style="position:absolute;margin-left:72.223999pt;margin-top:269.902893pt;width:7.45pt;height:15.35pt;mso-position-horizontal-relative:page;mso-position-vertical-relative:page;z-index:-252171264" type="#_x0000_t202" filled="false" stroked="false">
            <v:textbox inset="0,0,0,0">
              <w:txbxContent>
                <w:p>
                  <w:pPr>
                    <w:pStyle w:val="BodyText"/>
                    <w:rPr>
                      <w:rFonts w:ascii="Wingdings" w:hAnsi="Wingdings"/>
                    </w:rPr>
                  </w:pPr>
                  <w:r>
                    <w:rPr>
                      <w:rFonts w:ascii="Wingdings" w:hAnsi="Wingdings"/>
                    </w:rPr>
                    <w:t></w:t>
                  </w:r>
                </w:p>
              </w:txbxContent>
            </v:textbox>
            <w10:wrap type="none"/>
          </v:shape>
        </w:pict>
      </w:r>
      <w:r>
        <w:rPr/>
        <w:pict>
          <v:shape style="position:absolute;margin-left:73.783997pt;margin-top:303.502899pt;width:7.45pt;height:15.35pt;mso-position-horizontal-relative:page;mso-position-vertical-relative:page;z-index:-252170240" type="#_x0000_t202" filled="false" stroked="false">
            <v:textbox inset="0,0,0,0">
              <w:txbxContent>
                <w:p>
                  <w:pPr>
                    <w:pStyle w:val="BodyText"/>
                    <w:rPr>
                      <w:rFonts w:ascii="Wingdings" w:hAnsi="Wingdings"/>
                    </w:rPr>
                  </w:pPr>
                  <w:r>
                    <w:rPr>
                      <w:rFonts w:ascii="Wingdings" w:hAnsi="Wingdings"/>
                    </w:rPr>
                    <w:t></w:t>
                  </w:r>
                </w:p>
              </w:txbxContent>
            </v:textbox>
            <w10:wrap type="none"/>
          </v:shape>
        </w:pict>
      </w:r>
      <w:r>
        <w:rPr/>
        <w:pict>
          <v:shape style="position:absolute;margin-left:72.223999pt;margin-top:336.862885pt;width:7.45pt;height:15.35pt;mso-position-horizontal-relative:page;mso-position-vertical-relative:page;z-index:-252169216" type="#_x0000_t202" filled="false" stroked="false">
            <v:textbox inset="0,0,0,0">
              <w:txbxContent>
                <w:p>
                  <w:pPr>
                    <w:pStyle w:val="BodyText"/>
                    <w:rPr>
                      <w:rFonts w:ascii="Wingdings" w:hAnsi="Wingdings"/>
                    </w:rPr>
                  </w:pPr>
                  <w:r>
                    <w:rPr>
                      <w:rFonts w:ascii="Wingdings" w:hAnsi="Wingdings"/>
                    </w:rPr>
                    <w:t></w:t>
                  </w:r>
                </w:p>
              </w:txbxContent>
            </v:textbox>
            <w10:wrap type="none"/>
          </v:shape>
        </w:pict>
      </w:r>
      <w:r>
        <w:rPr/>
        <w:pict>
          <v:shape style="position:absolute;margin-left:72.223999pt;margin-top:370.462891pt;width:7.45pt;height:15.35pt;mso-position-horizontal-relative:page;mso-position-vertical-relative:page;z-index:-252168192" type="#_x0000_t202" filled="false" stroked="false">
            <v:textbox inset="0,0,0,0">
              <w:txbxContent>
                <w:p>
                  <w:pPr>
                    <w:pStyle w:val="BodyText"/>
                    <w:rPr>
                      <w:rFonts w:ascii="Wingdings" w:hAnsi="Wingdings"/>
                    </w:rPr>
                  </w:pPr>
                  <w:r>
                    <w:rPr>
                      <w:rFonts w:ascii="Wingdings" w:hAnsi="Wingdings"/>
                    </w:rPr>
                    <w:t></w:t>
                  </w:r>
                </w:p>
              </w:txbxContent>
            </v:textbox>
            <w10:wrap type="none"/>
          </v:shape>
        </w:pict>
      </w:r>
      <w:r>
        <w:rPr/>
        <w:pict>
          <v:shape style="position:absolute;margin-left:72.223999pt;margin-top:404.062897pt;width:7.45pt;height:15.35pt;mso-position-horizontal-relative:page;mso-position-vertical-relative:page;z-index:-252167168" type="#_x0000_t202" filled="false" stroked="false">
            <v:textbox inset="0,0,0,0">
              <w:txbxContent>
                <w:p>
                  <w:pPr>
                    <w:pStyle w:val="BodyText"/>
                    <w:rPr>
                      <w:rFonts w:ascii="Wingdings" w:hAnsi="Wingdings"/>
                    </w:rPr>
                  </w:pPr>
                  <w:r>
                    <w:rPr>
                      <w:rFonts w:ascii="Wingdings" w:hAnsi="Wingdings"/>
                    </w:rPr>
                    <w:t></w:t>
                  </w:r>
                </w:p>
              </w:txbxContent>
            </v:textbox>
            <w10:wrap type="none"/>
          </v:shape>
        </w:pict>
      </w:r>
      <w:r>
        <w:rPr/>
        <w:pict>
          <v:shape style="position:absolute;margin-left:72.223999pt;margin-top:437.682892pt;width:7.45pt;height:15.35pt;mso-position-horizontal-relative:page;mso-position-vertical-relative:page;z-index:-252166144" type="#_x0000_t202" filled="false" stroked="false">
            <v:textbox inset="0,0,0,0">
              <w:txbxContent>
                <w:p>
                  <w:pPr>
                    <w:pStyle w:val="BodyText"/>
                    <w:rPr>
                      <w:rFonts w:ascii="Wingdings" w:hAnsi="Wingdings"/>
                    </w:rPr>
                  </w:pPr>
                  <w:r>
                    <w:rPr>
                      <w:rFonts w:ascii="Wingdings" w:hAnsi="Wingdings"/>
                    </w:rPr>
                    <w:t></w:t>
                  </w:r>
                </w:p>
              </w:txbxContent>
            </v:textbox>
            <w10:wrap type="none"/>
          </v:shape>
        </w:pict>
      </w:r>
      <w:r>
        <w:rPr/>
        <w:pict>
          <v:shape style="position:absolute;margin-left:72.223999pt;margin-top:471.282898pt;width:7.45pt;height:15.35pt;mso-position-horizontal-relative:page;mso-position-vertical-relative:page;z-index:-252165120" type="#_x0000_t202" filled="false" stroked="false">
            <v:textbox inset="0,0,0,0">
              <w:txbxContent>
                <w:p>
                  <w:pPr>
                    <w:pStyle w:val="BodyText"/>
                    <w:rPr>
                      <w:rFonts w:ascii="Wingdings" w:hAnsi="Wingdings"/>
                    </w:rPr>
                  </w:pPr>
                  <w:r>
                    <w:rPr>
                      <w:rFonts w:ascii="Wingdings" w:hAnsi="Wingdings"/>
                    </w:rPr>
                    <w:t></w:t>
                  </w:r>
                </w:p>
              </w:txbxContent>
            </v:textbox>
            <w10:wrap type="none"/>
          </v:shape>
        </w:pict>
      </w:r>
      <w:r>
        <w:rPr/>
        <w:pict>
          <v:shape style="position:absolute;margin-left:72.223999pt;margin-top:518.682861pt;width:7.45pt;height:15.35pt;mso-position-horizontal-relative:page;mso-position-vertical-relative:page;z-index:-252164096" type="#_x0000_t202" filled="false" stroked="false">
            <v:textbox inset="0,0,0,0">
              <w:txbxContent>
                <w:p>
                  <w:pPr>
                    <w:pStyle w:val="BodyText"/>
                    <w:rPr>
                      <w:rFonts w:ascii="Wingdings" w:hAnsi="Wingdings"/>
                    </w:rPr>
                  </w:pPr>
                  <w:r>
                    <w:rPr>
                      <w:rFonts w:ascii="Wingdings" w:hAnsi="Wingdings"/>
                    </w:rPr>
                    <w:t></w:t>
                  </w:r>
                </w:p>
              </w:txbxContent>
            </v:textbox>
            <w10:wrap type="none"/>
          </v:shape>
        </w:pict>
      </w:r>
      <w:r>
        <w:rPr/>
        <w:pict>
          <v:shape style="position:absolute;margin-left:73.783997pt;margin-top:552.282898pt;width:7.45pt;height:15.35pt;mso-position-horizontal-relative:page;mso-position-vertical-relative:page;z-index:-252163072" type="#_x0000_t202" filled="false" stroked="false">
            <v:textbox inset="0,0,0,0">
              <w:txbxContent>
                <w:p>
                  <w:pPr>
                    <w:pStyle w:val="BodyText"/>
                    <w:rPr>
                      <w:rFonts w:ascii="Wingdings" w:hAnsi="Wingdings"/>
                    </w:rPr>
                  </w:pPr>
                  <w:r>
                    <w:rPr>
                      <w:rFonts w:ascii="Wingdings" w:hAnsi="Wingdings"/>
                    </w:rPr>
                    <w:t></w:t>
                  </w:r>
                </w:p>
              </w:txbxContent>
            </v:textbox>
            <w10:wrap type="none"/>
          </v:shape>
        </w:pict>
      </w:r>
      <w:r>
        <w:rPr/>
        <w:pict>
          <v:shape style="position:absolute;margin-left:73.783997pt;margin-top:585.882874pt;width:7.45pt;height:35.15pt;mso-position-horizontal-relative:page;mso-position-vertical-relative:page;z-index:-252162048" type="#_x0000_t202" filled="false" stroked="false">
            <v:textbox inset="0,0,0,0">
              <w:txbxContent>
                <w:p>
                  <w:pPr>
                    <w:pStyle w:val="BodyText"/>
                    <w:rPr>
                      <w:rFonts w:ascii="Wingdings" w:hAnsi="Wingdings"/>
                    </w:rPr>
                  </w:pPr>
                  <w:r>
                    <w:rPr>
                      <w:rFonts w:ascii="Wingdings" w:hAnsi="Wingdings"/>
                    </w:rPr>
                    <w:t></w:t>
                  </w:r>
                </w:p>
                <w:p>
                  <w:pPr>
                    <w:pStyle w:val="BodyText"/>
                    <w:spacing w:before="130"/>
                    <w:rPr>
                      <w:rFonts w:ascii="Wingdings" w:hAnsi="Wingdings"/>
                    </w:rPr>
                  </w:pPr>
                  <w:r>
                    <w:rPr>
                      <w:rFonts w:ascii="Wingdings" w:hAnsi="Wingdings"/>
                    </w:rPr>
                    <w:t></w:t>
                  </w:r>
                </w:p>
              </w:txbxContent>
            </v:textbox>
            <w10:wrap type="none"/>
          </v:shape>
        </w:pict>
      </w:r>
      <w:r>
        <w:rPr/>
        <w:pict>
          <v:shape style="position:absolute;margin-left:42.200001pt;margin-top:743.7005pt;width:189.45pt;height:13.05pt;mso-position-horizontal-relative:page;mso-position-vertical-relative:page;z-index:-252161024" type="#_x0000_t202" filled="false" stroked="false">
            <v:textbox inset="0,0,0,0">
              <w:txbxContent>
                <w:p>
                  <w:pPr>
                    <w:spacing w:before="10"/>
                    <w:ind w:left="20" w:right="0" w:firstLine="0"/>
                    <w:jc w:val="left"/>
                    <w:rPr>
                      <w:sz w:val="20"/>
                    </w:rPr>
                  </w:pPr>
                  <w:r>
                    <w:rPr>
                      <w:sz w:val="20"/>
                    </w:rPr>
                    <w:t>PSOGS Samples – Topic Brief, March 3, 2011</w:t>
                  </w:r>
                </w:p>
              </w:txbxContent>
            </v:textbox>
            <w10:wrap type="none"/>
          </v:shape>
        </w:pict>
      </w:r>
      <w:r>
        <w:rPr/>
        <w:pict>
          <v:shape style="position:absolute;margin-left:506.940002pt;margin-top:743.7005pt;width:6.95pt;height:13.05pt;mso-position-horizontal-relative:page;mso-position-vertical-relative:page;z-index:-252160000" type="#_x0000_t202" filled="false" stroked="false">
            <v:textbox inset="0,0,0,0">
              <w:txbxContent>
                <w:p>
                  <w:pPr>
                    <w:spacing w:before="10"/>
                    <w:ind w:left="20" w:right="0" w:firstLine="0"/>
                    <w:jc w:val="left"/>
                    <w:rPr>
                      <w:sz w:val="20"/>
                    </w:rPr>
                  </w:pPr>
                  <w:r>
                    <w:rPr>
                      <w:w w:val="99"/>
                      <w:sz w:val="20"/>
                    </w:rPr>
                    <w:t>3</w:t>
                  </w:r>
                </w:p>
              </w:txbxContent>
            </v:textbox>
            <w10:wrap type="none"/>
          </v:shape>
        </w:pict>
      </w:r>
    </w:p>
    <w:p>
      <w:pPr>
        <w:spacing w:after="0"/>
        <w:rPr>
          <w:sz w:val="2"/>
          <w:szCs w:val="2"/>
        </w:rPr>
        <w:sectPr>
          <w:pgSz w:w="12240" w:h="15840"/>
          <w:pgMar w:top="860" w:bottom="280" w:left="740" w:right="900"/>
        </w:sectPr>
      </w:pPr>
    </w:p>
    <w:p>
      <w:pPr>
        <w:rPr>
          <w:sz w:val="2"/>
          <w:szCs w:val="2"/>
        </w:rPr>
      </w:pPr>
      <w:r>
        <w:rPr/>
        <w:pict>
          <v:shape style="position:absolute;margin-left:54.200001pt;margin-top:42.648769pt;width:150.050pt;height:17.55pt;mso-position-horizontal-relative:page;mso-position-vertical-relative:page;z-index:-252158976" type="#_x0000_t202" filled="false" stroked="false">
            <v:textbox inset="0,0,0,0">
              <w:txbxContent>
                <w:p>
                  <w:pPr>
                    <w:spacing w:before="9"/>
                    <w:ind w:left="20" w:right="0" w:firstLine="0"/>
                    <w:jc w:val="left"/>
                    <w:rPr>
                      <w:b/>
                      <w:sz w:val="28"/>
                    </w:rPr>
                  </w:pPr>
                  <w:r>
                    <w:rPr>
                      <w:b/>
                      <w:sz w:val="28"/>
                    </w:rPr>
                    <w:t>Combination Statements</w:t>
                  </w:r>
                </w:p>
              </w:txbxContent>
            </v:textbox>
            <w10:wrap type="none"/>
          </v:shape>
        </w:pict>
      </w:r>
      <w:r>
        <w:rPr/>
        <w:pict>
          <v:shape style="position:absolute;margin-left:54.200001pt;margin-top:74.466644pt;width:269.650pt;height:15.3pt;mso-position-horizontal-relative:page;mso-position-vertical-relative:page;z-index:-252157952" type="#_x0000_t202" filled="false" stroked="false">
            <v:textbox inset="0,0,0,0">
              <w:txbxContent>
                <w:p>
                  <w:pPr>
                    <w:spacing w:before="10"/>
                    <w:ind w:left="20" w:right="0" w:firstLine="0"/>
                    <w:jc w:val="left"/>
                    <w:rPr>
                      <w:b/>
                      <w:sz w:val="24"/>
                    </w:rPr>
                  </w:pPr>
                  <w:r>
                    <w:rPr>
                      <w:b/>
                      <w:sz w:val="24"/>
                      <w:u w:val="thick"/>
                    </w:rPr>
                    <w:t>Postsecondary Education/Training </w:t>
                  </w:r>
                  <w:r>
                    <w:rPr>
                      <w:sz w:val="24"/>
                      <w:u w:val="thick"/>
                    </w:rPr>
                    <w:t>and </w:t>
                  </w:r>
                  <w:r>
                    <w:rPr>
                      <w:b/>
                      <w:sz w:val="24"/>
                      <w:u w:val="thick"/>
                    </w:rPr>
                    <w:t>Employment</w:t>
                  </w:r>
                </w:p>
              </w:txbxContent>
            </v:textbox>
            <w10:wrap type="none"/>
          </v:shape>
        </w:pict>
      </w:r>
      <w:r>
        <w:rPr/>
        <w:pict>
          <v:shape style="position:absolute;margin-left:72.463997pt;margin-top:102.232887pt;width:7.45pt;height:15.35pt;mso-position-horizontal-relative:page;mso-position-vertical-relative:page;z-index:-252156928" type="#_x0000_t202" filled="false" stroked="false">
            <v:textbox inset="0,0,0,0">
              <w:txbxContent>
                <w:p>
                  <w:pPr>
                    <w:pStyle w:val="BodyText"/>
                    <w:rPr>
                      <w:rFonts w:ascii="Wingdings" w:hAnsi="Wingdings"/>
                    </w:rPr>
                  </w:pPr>
                  <w:r>
                    <w:rPr>
                      <w:rFonts w:ascii="Wingdings" w:hAnsi="Wingdings"/>
                    </w:rPr>
                    <w:t></w:t>
                  </w:r>
                </w:p>
              </w:txbxContent>
            </v:textbox>
            <w10:wrap type="none"/>
          </v:shape>
        </w:pict>
      </w:r>
      <w:r>
        <w:rPr/>
        <w:pict>
          <v:shape style="position:absolute;margin-left:90.223999pt;margin-top:102.326637pt;width:468.1pt;height:445.9pt;mso-position-horizontal-relative:page;mso-position-vertical-relative:page;z-index:-252155904" type="#_x0000_t202" filled="false" stroked="false">
            <v:textbox inset="0,0,0,0">
              <w:txbxContent>
                <w:p>
                  <w:pPr>
                    <w:spacing w:before="10"/>
                    <w:ind w:left="24" w:right="188" w:hanging="5"/>
                    <w:jc w:val="left"/>
                    <w:rPr>
                      <w:b/>
                      <w:sz w:val="24"/>
                    </w:rPr>
                  </w:pPr>
                  <w:r>
                    <w:rPr>
                      <w:b/>
                      <w:sz w:val="24"/>
                    </w:rPr>
                    <w:t>After graduation, Shelia will participate in training that is required for her to obtain competitive employment in the field of her choice.*</w:t>
                  </w:r>
                </w:p>
                <w:p>
                  <w:pPr>
                    <w:spacing w:before="120"/>
                    <w:ind w:left="20" w:right="188" w:firstLine="0"/>
                    <w:jc w:val="left"/>
                    <w:rPr>
                      <w:b/>
                      <w:sz w:val="24"/>
                    </w:rPr>
                  </w:pPr>
                  <w:r>
                    <w:rPr>
                      <w:b/>
                      <w:sz w:val="24"/>
                    </w:rPr>
                    <w:t>Chris will attend a postsecondary education program after high school in preparation for obtaining competitive employment.*</w:t>
                  </w:r>
                </w:p>
                <w:p>
                  <w:pPr>
                    <w:spacing w:before="120"/>
                    <w:ind w:left="20" w:right="0" w:firstLine="0"/>
                    <w:jc w:val="left"/>
                    <w:rPr>
                      <w:b/>
                      <w:sz w:val="24"/>
                    </w:rPr>
                  </w:pPr>
                  <w:r>
                    <w:rPr>
                      <w:b/>
                      <w:sz w:val="24"/>
                    </w:rPr>
                    <w:t>After high school, Sandra will participate in training in a job of her choice.*</w:t>
                  </w:r>
                </w:p>
                <w:p>
                  <w:pPr>
                    <w:pStyle w:val="BodyText"/>
                    <w:spacing w:before="115"/>
                    <w:ind w:right="188"/>
                  </w:pPr>
                  <w:r>
                    <w:rPr/>
                    <w:t>After graduating from high school, Ricardo will enroll in a four-year college to obtain his undergraduate degree in history and education, to become a high school social studies teacher.</w:t>
                  </w:r>
                </w:p>
                <w:p>
                  <w:pPr>
                    <w:pStyle w:val="BodyText"/>
                    <w:spacing w:before="120"/>
                    <w:ind w:right="112"/>
                  </w:pPr>
                  <w:r>
                    <w:rPr/>
                    <w:t>Matthew will enroll in a non-credit study skills course at the local community college after graduation to prepare for his transfer to the engineering program at a four-year university where he will work on a degree in architecture.</w:t>
                  </w:r>
                </w:p>
                <w:p>
                  <w:pPr>
                    <w:pStyle w:val="BodyText"/>
                    <w:spacing w:before="121"/>
                    <w:ind w:right="211"/>
                  </w:pPr>
                  <w:r>
                    <w:rPr/>
                    <w:t>Upon exiting from high school, Charles will enroll in an electrician apprenticeship to obtain an electrician’s license.</w:t>
                  </w:r>
                </w:p>
                <w:p>
                  <w:pPr>
                    <w:pStyle w:val="BodyText"/>
                    <w:spacing w:before="120"/>
                    <w:ind w:left="67" w:right="690"/>
                  </w:pPr>
                  <w:r>
                    <w:rPr/>
                    <w:t>After receiving a diploma, Cindi will enroll in a supported vocational training program to prepare her for working in a hospital or residential healthcare setting.</w:t>
                  </w:r>
                </w:p>
                <w:p>
                  <w:pPr>
                    <w:pStyle w:val="BodyText"/>
                    <w:spacing w:before="120"/>
                    <w:ind w:left="63" w:right="188"/>
                  </w:pPr>
                  <w:r>
                    <w:rPr/>
                    <w:t>After high school, Richard will utilize adult services for continued job training in order to participate in a structured and supported adult day program that incorporates community integration and volunteer opportunities.</w:t>
                  </w:r>
                </w:p>
                <w:p>
                  <w:pPr>
                    <w:pStyle w:val="BodyText"/>
                    <w:spacing w:before="120"/>
                    <w:ind w:left="63"/>
                  </w:pPr>
                  <w:r>
                    <w:rPr/>
                    <w:t>After high school, George will apprentice with a local music group to learn the fundamentals of sound system set up in preparation for future competitive employment.</w:t>
                  </w:r>
                </w:p>
                <w:p>
                  <w:pPr>
                    <w:pStyle w:val="BodyText"/>
                    <w:spacing w:before="120"/>
                    <w:ind w:left="63" w:right="-6"/>
                  </w:pPr>
                  <w:r>
                    <w:rPr/>
                    <w:t>Greg will enroll in a community college or technical school to study graphic design upon exiting from high school.</w:t>
                  </w:r>
                </w:p>
                <w:p>
                  <w:pPr>
                    <w:pStyle w:val="BodyText"/>
                    <w:spacing w:before="120"/>
                  </w:pPr>
                  <w:r>
                    <w:rPr/>
                    <w:t>After high school, Sam will meet the requirements for obtaining his LLC in order to manage his own landscaping business.</w:t>
                  </w:r>
                </w:p>
                <w:p>
                  <w:pPr>
                    <w:pStyle w:val="BodyText"/>
                    <w:spacing w:before="120"/>
                    <w:ind w:left="63"/>
                  </w:pPr>
                  <w:r>
                    <w:rPr/>
                    <w:t>After graduation, Vinnie will improve his vocational skills to be used in either a supported work program or volunteer sites as supervised by an adult day services program.</w:t>
                  </w:r>
                </w:p>
                <w:p>
                  <w:pPr>
                    <w:pStyle w:val="BodyText"/>
                    <w:spacing w:before="120"/>
                    <w:ind w:right="188"/>
                  </w:pPr>
                  <w:r>
                    <w:rPr/>
                    <w:t>After graduation, Paulo will participate in training to improve his work skills in his job at a grocery store.</w:t>
                  </w:r>
                </w:p>
              </w:txbxContent>
            </v:textbox>
            <w10:wrap type="none"/>
          </v:shape>
        </w:pict>
      </w:r>
      <w:r>
        <w:rPr/>
        <w:pict>
          <v:shape style="position:absolute;margin-left:72.223999pt;margin-top:135.832886pt;width:7.45pt;height:15.35pt;mso-position-horizontal-relative:page;mso-position-vertical-relative:page;z-index:-252154880" type="#_x0000_t202" filled="false" stroked="false">
            <v:textbox inset="0,0,0,0">
              <w:txbxContent>
                <w:p>
                  <w:pPr>
                    <w:pStyle w:val="BodyText"/>
                    <w:rPr>
                      <w:rFonts w:ascii="Wingdings" w:hAnsi="Wingdings"/>
                    </w:rPr>
                  </w:pPr>
                  <w:r>
                    <w:rPr>
                      <w:rFonts w:ascii="Wingdings" w:hAnsi="Wingdings"/>
                    </w:rPr>
                    <w:t></w:t>
                  </w:r>
                </w:p>
              </w:txbxContent>
            </v:textbox>
            <w10:wrap type="none"/>
          </v:shape>
        </w:pict>
      </w:r>
      <w:r>
        <w:rPr/>
        <w:pict>
          <v:shape style="position:absolute;margin-left:72.223999pt;margin-top:169.432892pt;width:7.45pt;height:34.9pt;mso-position-horizontal-relative:page;mso-position-vertical-relative:page;z-index:-252153856" type="#_x0000_t202" filled="false" stroked="false">
            <v:textbox inset="0,0,0,0">
              <w:txbxContent>
                <w:p>
                  <w:pPr>
                    <w:pStyle w:val="BodyText"/>
                    <w:rPr>
                      <w:rFonts w:ascii="Wingdings" w:hAnsi="Wingdings"/>
                    </w:rPr>
                  </w:pPr>
                  <w:r>
                    <w:rPr>
                      <w:rFonts w:ascii="Wingdings" w:hAnsi="Wingdings"/>
                    </w:rPr>
                    <w:t></w:t>
                  </w:r>
                </w:p>
                <w:p>
                  <w:pPr>
                    <w:pStyle w:val="BodyText"/>
                    <w:spacing w:before="125"/>
                    <w:rPr>
                      <w:rFonts w:ascii="Wingdings" w:hAnsi="Wingdings"/>
                    </w:rPr>
                  </w:pPr>
                  <w:r>
                    <w:rPr>
                      <w:rFonts w:ascii="Wingdings" w:hAnsi="Wingdings"/>
                    </w:rPr>
                    <w:t></w:t>
                  </w:r>
                </w:p>
              </w:txbxContent>
            </v:textbox>
            <w10:wrap type="none"/>
          </v:shape>
        </w:pict>
      </w:r>
      <w:r>
        <w:rPr/>
        <w:pict>
          <v:shape style="position:absolute;margin-left:72.223999pt;margin-top:222.592896pt;width:7.45pt;height:15.35pt;mso-position-horizontal-relative:page;mso-position-vertical-relative:page;z-index:-252152832" type="#_x0000_t202" filled="false" stroked="false">
            <v:textbox inset="0,0,0,0">
              <w:txbxContent>
                <w:p>
                  <w:pPr>
                    <w:pStyle w:val="BodyText"/>
                    <w:rPr>
                      <w:rFonts w:ascii="Wingdings" w:hAnsi="Wingdings"/>
                    </w:rPr>
                  </w:pPr>
                  <w:r>
                    <w:rPr>
                      <w:rFonts w:ascii="Wingdings" w:hAnsi="Wingdings"/>
                    </w:rPr>
                    <w:t></w:t>
                  </w:r>
                </w:p>
              </w:txbxContent>
            </v:textbox>
            <w10:wrap type="none"/>
          </v:shape>
        </w:pict>
      </w:r>
      <w:r>
        <w:rPr/>
        <w:pict>
          <v:shape style="position:absolute;margin-left:72.223999pt;margin-top:270.022888pt;width:7.45pt;height:15.35pt;mso-position-horizontal-relative:page;mso-position-vertical-relative:page;z-index:-252151808" type="#_x0000_t202" filled="false" stroked="false">
            <v:textbox inset="0,0,0,0">
              <w:txbxContent>
                <w:p>
                  <w:pPr>
                    <w:pStyle w:val="BodyText"/>
                    <w:rPr>
                      <w:rFonts w:ascii="Wingdings" w:hAnsi="Wingdings"/>
                    </w:rPr>
                  </w:pPr>
                  <w:r>
                    <w:rPr>
                      <w:rFonts w:ascii="Wingdings" w:hAnsi="Wingdings"/>
                    </w:rPr>
                    <w:t></w:t>
                  </w:r>
                </w:p>
              </w:txbxContent>
            </v:textbox>
            <w10:wrap type="none"/>
          </v:shape>
        </w:pict>
      </w:r>
      <w:r>
        <w:rPr/>
        <w:pict>
          <v:shape style="position:absolute;margin-left:73.903999pt;margin-top:303.622894pt;width:7.45pt;height:15.35pt;mso-position-horizontal-relative:page;mso-position-vertical-relative:page;z-index:-252150784" type="#_x0000_t202" filled="false" stroked="false">
            <v:textbox inset="0,0,0,0">
              <w:txbxContent>
                <w:p>
                  <w:pPr>
                    <w:pStyle w:val="BodyText"/>
                    <w:rPr>
                      <w:rFonts w:ascii="Wingdings" w:hAnsi="Wingdings"/>
                    </w:rPr>
                  </w:pPr>
                  <w:r>
                    <w:rPr>
                      <w:rFonts w:ascii="Wingdings" w:hAnsi="Wingdings"/>
                    </w:rPr>
                    <w:t></w:t>
                  </w:r>
                </w:p>
              </w:txbxContent>
            </v:textbox>
            <w10:wrap type="none"/>
          </v:shape>
        </w:pict>
      </w:r>
      <w:r>
        <w:rPr/>
        <w:pict>
          <v:shape style="position:absolute;margin-left:73.783997pt;margin-top:337.2229pt;width:7.45pt;height:15.35pt;mso-position-horizontal-relative:page;mso-position-vertical-relative:page;z-index:-252149760" type="#_x0000_t202" filled="false" stroked="false">
            <v:textbox inset="0,0,0,0">
              <w:txbxContent>
                <w:p>
                  <w:pPr>
                    <w:pStyle w:val="BodyText"/>
                    <w:rPr>
                      <w:rFonts w:ascii="Wingdings" w:hAnsi="Wingdings"/>
                    </w:rPr>
                  </w:pPr>
                  <w:r>
                    <w:rPr>
                      <w:rFonts w:ascii="Wingdings" w:hAnsi="Wingdings"/>
                    </w:rPr>
                    <w:t></w:t>
                  </w:r>
                </w:p>
              </w:txbxContent>
            </v:textbox>
            <w10:wrap type="none"/>
          </v:shape>
        </w:pict>
      </w:r>
      <w:r>
        <w:rPr/>
        <w:pict>
          <v:shape style="position:absolute;margin-left:73.783997pt;margin-top:384.622894pt;width:7.45pt;height:15.35pt;mso-position-horizontal-relative:page;mso-position-vertical-relative:page;z-index:-252148736" type="#_x0000_t202" filled="false" stroked="false">
            <v:textbox inset="0,0,0,0">
              <w:txbxContent>
                <w:p>
                  <w:pPr>
                    <w:pStyle w:val="BodyText"/>
                    <w:rPr>
                      <w:rFonts w:ascii="Wingdings" w:hAnsi="Wingdings"/>
                    </w:rPr>
                  </w:pPr>
                  <w:r>
                    <w:rPr>
                      <w:rFonts w:ascii="Wingdings" w:hAnsi="Wingdings"/>
                    </w:rPr>
                    <w:t></w:t>
                  </w:r>
                </w:p>
              </w:txbxContent>
            </v:textbox>
            <w10:wrap type="none"/>
          </v:shape>
        </w:pict>
      </w:r>
      <w:r>
        <w:rPr/>
        <w:pict>
          <v:shape style="position:absolute;margin-left:73.783997pt;margin-top:418.2229pt;width:7.45pt;height:15.35pt;mso-position-horizontal-relative:page;mso-position-vertical-relative:page;z-index:-252147712" type="#_x0000_t202" filled="false" stroked="false">
            <v:textbox inset="0,0,0,0">
              <w:txbxContent>
                <w:p>
                  <w:pPr>
                    <w:pStyle w:val="BodyText"/>
                    <w:rPr>
                      <w:rFonts w:ascii="Wingdings" w:hAnsi="Wingdings"/>
                    </w:rPr>
                  </w:pPr>
                  <w:r>
                    <w:rPr>
                      <w:rFonts w:ascii="Wingdings" w:hAnsi="Wingdings"/>
                    </w:rPr>
                    <w:t></w:t>
                  </w:r>
                </w:p>
              </w:txbxContent>
            </v:textbox>
            <w10:wrap type="none"/>
          </v:shape>
        </w:pict>
      </w:r>
      <w:r>
        <w:rPr/>
        <w:pict>
          <v:shape style="position:absolute;margin-left:72.223999pt;margin-top:451.842896pt;width:7.45pt;height:15.35pt;mso-position-horizontal-relative:page;mso-position-vertical-relative:page;z-index:-252146688" type="#_x0000_t202" filled="false" stroked="false">
            <v:textbox inset="0,0,0,0">
              <w:txbxContent>
                <w:p>
                  <w:pPr>
                    <w:pStyle w:val="BodyText"/>
                    <w:rPr>
                      <w:rFonts w:ascii="Wingdings" w:hAnsi="Wingdings"/>
                    </w:rPr>
                  </w:pPr>
                  <w:r>
                    <w:rPr>
                      <w:rFonts w:ascii="Wingdings" w:hAnsi="Wingdings"/>
                    </w:rPr>
                    <w:t></w:t>
                  </w:r>
                </w:p>
              </w:txbxContent>
            </v:textbox>
            <w10:wrap type="none"/>
          </v:shape>
        </w:pict>
      </w:r>
      <w:r>
        <w:rPr/>
        <w:pict>
          <v:shape style="position:absolute;margin-left:73.783997pt;margin-top:485.442902pt;width:7.45pt;height:15.35pt;mso-position-horizontal-relative:page;mso-position-vertical-relative:page;z-index:-252145664" type="#_x0000_t202" filled="false" stroked="false">
            <v:textbox inset="0,0,0,0">
              <w:txbxContent>
                <w:p>
                  <w:pPr>
                    <w:pStyle w:val="BodyText"/>
                    <w:rPr>
                      <w:rFonts w:ascii="Wingdings" w:hAnsi="Wingdings"/>
                    </w:rPr>
                  </w:pPr>
                  <w:r>
                    <w:rPr>
                      <w:rFonts w:ascii="Wingdings" w:hAnsi="Wingdings"/>
                    </w:rPr>
                    <w:t></w:t>
                  </w:r>
                </w:p>
              </w:txbxContent>
            </v:textbox>
            <w10:wrap type="none"/>
          </v:shape>
        </w:pict>
      </w:r>
      <w:r>
        <w:rPr/>
        <w:pict>
          <v:shape style="position:absolute;margin-left:72.223999pt;margin-top:519.042908pt;width:7.45pt;height:15.35pt;mso-position-horizontal-relative:page;mso-position-vertical-relative:page;z-index:-252144640" type="#_x0000_t202" filled="false" stroked="false">
            <v:textbox inset="0,0,0,0">
              <w:txbxContent>
                <w:p>
                  <w:pPr>
                    <w:pStyle w:val="BodyText"/>
                    <w:rPr>
                      <w:rFonts w:ascii="Wingdings" w:hAnsi="Wingdings"/>
                    </w:rPr>
                  </w:pPr>
                  <w:r>
                    <w:rPr>
                      <w:rFonts w:ascii="Wingdings" w:hAnsi="Wingdings"/>
                    </w:rPr>
                    <w:t></w:t>
                  </w:r>
                </w:p>
              </w:txbxContent>
            </v:textbox>
            <w10:wrap type="none"/>
          </v:shape>
        </w:pict>
      </w:r>
      <w:r>
        <w:rPr/>
        <w:pict>
          <v:shape style="position:absolute;margin-left:54.439999pt;margin-top:568.936646pt;width:223.35pt;height:15.3pt;mso-position-horizontal-relative:page;mso-position-vertical-relative:page;z-index:-252143616" type="#_x0000_t202" filled="false" stroked="false">
            <v:textbox inset="0,0,0,0">
              <w:txbxContent>
                <w:p>
                  <w:pPr>
                    <w:spacing w:before="10"/>
                    <w:ind w:left="20" w:right="0" w:firstLine="0"/>
                    <w:jc w:val="left"/>
                    <w:rPr>
                      <w:b/>
                      <w:sz w:val="24"/>
                    </w:rPr>
                  </w:pPr>
                  <w:r>
                    <w:rPr>
                      <w:b/>
                      <w:sz w:val="24"/>
                      <w:u w:val="thick"/>
                    </w:rPr>
                    <w:t>Employment </w:t>
                  </w:r>
                  <w:r>
                    <w:rPr>
                      <w:sz w:val="24"/>
                      <w:u w:val="thick"/>
                    </w:rPr>
                    <w:t>and </w:t>
                  </w:r>
                  <w:r>
                    <w:rPr>
                      <w:b/>
                      <w:sz w:val="24"/>
                      <w:u w:val="thick"/>
                    </w:rPr>
                    <w:t>Independent Living Skills</w:t>
                  </w:r>
                </w:p>
              </w:txbxContent>
            </v:textbox>
            <w10:wrap type="none"/>
          </v:shape>
        </w:pict>
      </w:r>
      <w:r>
        <w:rPr/>
        <w:pict>
          <v:shape style="position:absolute;margin-left:73.783997pt;margin-top:592.602905pt;width:7.45pt;height:15.35pt;mso-position-horizontal-relative:page;mso-position-vertical-relative:page;z-index:-252142592" type="#_x0000_t202" filled="false" stroked="false">
            <v:textbox inset="0,0,0,0">
              <w:txbxContent>
                <w:p>
                  <w:pPr>
                    <w:pStyle w:val="BodyText"/>
                    <w:rPr>
                      <w:rFonts w:ascii="Wingdings" w:hAnsi="Wingdings"/>
                    </w:rPr>
                  </w:pPr>
                  <w:r>
                    <w:rPr>
                      <w:rFonts w:ascii="Wingdings" w:hAnsi="Wingdings"/>
                    </w:rPr>
                    <w:t></w:t>
                  </w:r>
                </w:p>
              </w:txbxContent>
            </v:textbox>
            <w10:wrap type="none"/>
          </v:shape>
        </w:pict>
      </w:r>
      <w:r>
        <w:rPr/>
        <w:pict>
          <v:shape style="position:absolute;margin-left:92.384003pt;margin-top:592.696655pt;width:463.9pt;height:96.2pt;mso-position-horizontal-relative:page;mso-position-vertical-relative:page;z-index:-252141568" type="#_x0000_t202" filled="false" stroked="false">
            <v:textbox inset="0,0,0,0">
              <w:txbxContent>
                <w:p>
                  <w:pPr>
                    <w:pStyle w:val="BodyText"/>
                    <w:spacing w:before="10"/>
                    <w:ind w:right="134"/>
                  </w:pPr>
                  <w:r>
                    <w:rPr/>
                    <w:t>After high school, Stephanie will become a more active participant in her family by increasing her participation in housekeeping tasks (vacuuming/dusting).</w:t>
                  </w:r>
                </w:p>
                <w:p>
                  <w:pPr>
                    <w:pStyle w:val="BodyText"/>
                    <w:spacing w:before="118"/>
                    <w:ind w:right="134"/>
                  </w:pPr>
                  <w:r>
                    <w:rPr/>
                    <w:t>After graduation, Dylan will use his switch access skills to complete specific tasks (playing music, food preparation) at a community experience adult day program and in his group home.</w:t>
                  </w:r>
                </w:p>
                <w:p>
                  <w:pPr>
                    <w:pStyle w:val="BodyText"/>
                    <w:spacing w:before="120"/>
                    <w:ind w:right="-6"/>
                  </w:pPr>
                  <w:r>
                    <w:rPr/>
                    <w:t>After high school, Nicole will participate in at least three activities per day to increase her social skills while attending an adult day program in her community.</w:t>
                  </w:r>
                </w:p>
              </w:txbxContent>
            </v:textbox>
            <w10:wrap type="none"/>
          </v:shape>
        </w:pict>
      </w:r>
      <w:r>
        <w:rPr/>
        <w:pict>
          <v:shape style="position:absolute;margin-left:73.783997pt;margin-top:626.112915pt;width:7.45pt;height:15.35pt;mso-position-horizontal-relative:page;mso-position-vertical-relative:page;z-index:-252140544" type="#_x0000_t202" filled="false" stroked="false">
            <v:textbox inset="0,0,0,0">
              <w:txbxContent>
                <w:p>
                  <w:pPr>
                    <w:pStyle w:val="BodyText"/>
                    <w:rPr>
                      <w:rFonts w:ascii="Wingdings" w:hAnsi="Wingdings"/>
                    </w:rPr>
                  </w:pPr>
                  <w:r>
                    <w:rPr>
                      <w:rFonts w:ascii="Wingdings" w:hAnsi="Wingdings"/>
                    </w:rPr>
                    <w:t></w:t>
                  </w:r>
                </w:p>
              </w:txbxContent>
            </v:textbox>
            <w10:wrap type="none"/>
          </v:shape>
        </w:pict>
      </w:r>
      <w:r>
        <w:rPr/>
        <w:pict>
          <v:shape style="position:absolute;margin-left:73.783997pt;margin-top:659.712891pt;width:7.45pt;height:15.35pt;mso-position-horizontal-relative:page;mso-position-vertical-relative:page;z-index:-252139520" type="#_x0000_t202" filled="false" stroked="false">
            <v:textbox inset="0,0,0,0">
              <w:txbxContent>
                <w:p>
                  <w:pPr>
                    <w:pStyle w:val="BodyText"/>
                    <w:rPr>
                      <w:rFonts w:ascii="Wingdings" w:hAnsi="Wingdings"/>
                    </w:rPr>
                  </w:pPr>
                  <w:r>
                    <w:rPr>
                      <w:rFonts w:ascii="Wingdings" w:hAnsi="Wingdings"/>
                    </w:rPr>
                    <w:t></w:t>
                  </w:r>
                </w:p>
              </w:txbxContent>
            </v:textbox>
            <w10:wrap type="none"/>
          </v:shape>
        </w:pict>
      </w:r>
      <w:r>
        <w:rPr/>
        <w:pict>
          <v:shape style="position:absolute;margin-left:42.200001pt;margin-top:743.7005pt;width:189.45pt;height:13.05pt;mso-position-horizontal-relative:page;mso-position-vertical-relative:page;z-index:-252138496" type="#_x0000_t202" filled="false" stroked="false">
            <v:textbox inset="0,0,0,0">
              <w:txbxContent>
                <w:p>
                  <w:pPr>
                    <w:spacing w:before="10"/>
                    <w:ind w:left="20" w:right="0" w:firstLine="0"/>
                    <w:jc w:val="left"/>
                    <w:rPr>
                      <w:sz w:val="20"/>
                    </w:rPr>
                  </w:pPr>
                  <w:r>
                    <w:rPr>
                      <w:sz w:val="20"/>
                    </w:rPr>
                    <w:t>PSOGS Samples – Topic Brief, March 3, 2011</w:t>
                  </w:r>
                </w:p>
              </w:txbxContent>
            </v:textbox>
            <w10:wrap type="none"/>
          </v:shape>
        </w:pict>
      </w:r>
      <w:r>
        <w:rPr/>
        <w:pict>
          <v:shape style="position:absolute;margin-left:506.940002pt;margin-top:743.7005pt;width:6.95pt;height:13.05pt;mso-position-horizontal-relative:page;mso-position-vertical-relative:page;z-index:-252137472" type="#_x0000_t202" filled="false" stroked="false">
            <v:textbox inset="0,0,0,0">
              <w:txbxContent>
                <w:p>
                  <w:pPr>
                    <w:spacing w:before="10"/>
                    <w:ind w:left="20" w:right="0" w:firstLine="0"/>
                    <w:jc w:val="left"/>
                    <w:rPr>
                      <w:sz w:val="20"/>
                    </w:rPr>
                  </w:pPr>
                  <w:r>
                    <w:rPr>
                      <w:w w:val="99"/>
                      <w:sz w:val="20"/>
                    </w:rPr>
                    <w:t>4</w:t>
                  </w:r>
                </w:p>
              </w:txbxContent>
            </v:textbox>
            <w10:wrap type="none"/>
          </v:shape>
        </w:pict>
      </w:r>
      <w:r>
        <w:rPr/>
        <w:pict>
          <v:shape style="position:absolute;margin-left:247.969086pt;margin-top:75.159973pt;width:9.050pt;height:12pt;mso-position-horizontal-relative:page;mso-position-vertical-relative:page;z-index:-252136448" type="#_x0000_t202" filled="false" stroked="false">
            <v:textbox inset="0,0,0,0">
              <w:txbxContent>
                <w:p>
                  <w:pPr>
                    <w:pStyle w:val="BodyText"/>
                    <w:spacing w:before="4"/>
                    <w:ind w:left="40"/>
                    <w:rPr>
                      <w:sz w:val="17"/>
                    </w:rPr>
                  </w:pPr>
                </w:p>
              </w:txbxContent>
            </v:textbox>
            <w10:wrap type="none"/>
          </v:shape>
        </w:pict>
      </w:r>
      <w:r>
        <w:rPr/>
        <w:pict>
          <v:shape style="position:absolute;margin-left:135.61908pt;margin-top:569.630005pt;width:9.050pt;height:12pt;mso-position-horizontal-relative:page;mso-position-vertical-relative:page;z-index:-25213542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860" w:bottom="280" w:left="740" w:right="900"/>
        </w:sectPr>
      </w:pPr>
    </w:p>
    <w:p>
      <w:pPr>
        <w:rPr>
          <w:sz w:val="2"/>
          <w:szCs w:val="2"/>
        </w:rPr>
      </w:pPr>
      <w:r>
        <w:rPr/>
        <w:pict>
          <v:shape style="position:absolute;margin-left:42.200001pt;margin-top:42.648769pt;width:150.050pt;height:17.55pt;mso-position-horizontal-relative:page;mso-position-vertical-relative:page;z-index:-252134400" type="#_x0000_t202" filled="false" stroked="false">
            <v:textbox inset="0,0,0,0">
              <w:txbxContent>
                <w:p>
                  <w:pPr>
                    <w:spacing w:before="9"/>
                    <w:ind w:left="20" w:right="0" w:firstLine="0"/>
                    <w:jc w:val="left"/>
                    <w:rPr>
                      <w:b/>
                      <w:sz w:val="28"/>
                    </w:rPr>
                  </w:pPr>
                  <w:r>
                    <w:rPr>
                      <w:b/>
                      <w:sz w:val="28"/>
                    </w:rPr>
                    <w:t>Combination Statements</w:t>
                  </w:r>
                </w:p>
              </w:txbxContent>
            </v:textbox>
            <w10:wrap type="none"/>
          </v:shape>
        </w:pict>
      </w:r>
      <w:r>
        <w:rPr/>
        <w:pict>
          <v:shape style="position:absolute;margin-left:204.339996pt;margin-top:45.322109pt;width:52.8pt;height:14.25pt;mso-position-horizontal-relative:page;mso-position-vertical-relative:page;z-index:-252133376" type="#_x0000_t202" filled="false" stroked="false">
            <v:textbox inset="0,0,0,0">
              <w:txbxContent>
                <w:p>
                  <w:pPr>
                    <w:spacing w:before="11"/>
                    <w:ind w:left="20" w:right="0" w:firstLine="0"/>
                    <w:jc w:val="left"/>
                    <w:rPr>
                      <w:sz w:val="22"/>
                    </w:rPr>
                  </w:pPr>
                  <w:r>
                    <w:rPr>
                      <w:sz w:val="22"/>
                    </w:rPr>
                    <w:t>(continued)</w:t>
                  </w:r>
                </w:p>
              </w:txbxContent>
            </v:textbox>
            <w10:wrap type="none"/>
          </v:shape>
        </w:pict>
      </w:r>
      <w:r>
        <w:rPr/>
        <w:pict>
          <v:shape style="position:absolute;margin-left:54.439999pt;margin-top:76.406639pt;width:223.35pt;height:15.3pt;mso-position-horizontal-relative:page;mso-position-vertical-relative:page;z-index:-252132352" type="#_x0000_t202" filled="false" stroked="false">
            <v:textbox inset="0,0,0,0">
              <w:txbxContent>
                <w:p>
                  <w:pPr>
                    <w:spacing w:before="10"/>
                    <w:ind w:left="20" w:right="0" w:firstLine="0"/>
                    <w:jc w:val="left"/>
                    <w:rPr>
                      <w:b/>
                      <w:sz w:val="24"/>
                    </w:rPr>
                  </w:pPr>
                  <w:r>
                    <w:rPr>
                      <w:b/>
                      <w:sz w:val="24"/>
                      <w:u w:val="thick"/>
                    </w:rPr>
                    <w:t>Employment </w:t>
                  </w:r>
                  <w:r>
                    <w:rPr>
                      <w:sz w:val="24"/>
                      <w:u w:val="thick"/>
                    </w:rPr>
                    <w:t>and </w:t>
                  </w:r>
                  <w:r>
                    <w:rPr>
                      <w:b/>
                      <w:sz w:val="24"/>
                      <w:u w:val="thick"/>
                    </w:rPr>
                    <w:t>Independent Living Skills</w:t>
                  </w:r>
                </w:p>
              </w:txbxContent>
            </v:textbox>
            <w10:wrap type="none"/>
          </v:shape>
        </w:pict>
      </w:r>
      <w:r>
        <w:rPr/>
        <w:pict>
          <v:shape style="position:absolute;margin-left:290.290009pt;margin-top:77.262108pt;width:52.7pt;height:14.25pt;mso-position-horizontal-relative:page;mso-position-vertical-relative:page;z-index:-252131328" type="#_x0000_t202" filled="false" stroked="false">
            <v:textbox inset="0,0,0,0">
              <w:txbxContent>
                <w:p>
                  <w:pPr>
                    <w:spacing w:before="11"/>
                    <w:ind w:left="20" w:right="0" w:firstLine="0"/>
                    <w:jc w:val="left"/>
                    <w:rPr>
                      <w:sz w:val="22"/>
                    </w:rPr>
                  </w:pPr>
                  <w:r>
                    <w:rPr>
                      <w:sz w:val="22"/>
                    </w:rPr>
                    <w:t>(continued)</w:t>
                  </w:r>
                </w:p>
              </w:txbxContent>
            </v:textbox>
            <w10:wrap type="none"/>
          </v:shape>
        </w:pict>
      </w:r>
      <w:r>
        <w:rPr/>
        <w:pict>
          <v:shape style="position:absolute;margin-left:72.223999pt;margin-top:102.112892pt;width:471.25pt;height:29.2pt;mso-position-horizontal-relative:page;mso-position-vertical-relative:page;z-index:-252130304" type="#_x0000_t202" filled="false" stroked="false">
            <v:textbox inset="0,0,0,0">
              <w:txbxContent>
                <w:p>
                  <w:pPr>
                    <w:pStyle w:val="BodyText"/>
                    <w:numPr>
                      <w:ilvl w:val="0"/>
                      <w:numId w:val="1"/>
                    </w:numPr>
                    <w:tabs>
                      <w:tab w:pos="379" w:val="left" w:leader="none"/>
                      <w:tab w:pos="380" w:val="left" w:leader="none"/>
                    </w:tabs>
                    <w:spacing w:line="240" w:lineRule="auto" w:before="11" w:after="0"/>
                    <w:ind w:left="380" w:right="17" w:hanging="360"/>
                    <w:jc w:val="left"/>
                  </w:pPr>
                  <w:r>
                    <w:rPr/>
                    <w:t>After graduation, Kathi will participate as independently as possible in a recreation/leisure program supported by community resources to increase her ability to indicate her</w:t>
                  </w:r>
                  <w:r>
                    <w:rPr>
                      <w:spacing w:val="-19"/>
                    </w:rPr>
                    <w:t> </w:t>
                  </w:r>
                  <w:r>
                    <w:rPr/>
                    <w:t>preferences.</w:t>
                  </w:r>
                </w:p>
              </w:txbxContent>
            </v:textbox>
            <w10:wrap type="none"/>
          </v:shape>
        </w:pict>
      </w:r>
      <w:r>
        <w:rPr/>
        <w:pict>
          <v:shape style="position:absolute;margin-left:73.783997pt;margin-top:135.712891pt;width:7.45pt;height:15.35pt;mso-position-horizontal-relative:page;mso-position-vertical-relative:page;z-index:-252129280" type="#_x0000_t202" filled="false" stroked="false">
            <v:textbox inset="0,0,0,0">
              <w:txbxContent>
                <w:p>
                  <w:pPr>
                    <w:pStyle w:val="BodyText"/>
                    <w:rPr>
                      <w:rFonts w:ascii="Wingdings" w:hAnsi="Wingdings"/>
                    </w:rPr>
                  </w:pPr>
                  <w:r>
                    <w:rPr>
                      <w:rFonts w:ascii="Wingdings" w:hAnsi="Wingdings"/>
                    </w:rPr>
                    <w:t></w:t>
                  </w:r>
                </w:p>
              </w:txbxContent>
            </v:textbox>
            <w10:wrap type="none"/>
          </v:shape>
        </w:pict>
      </w:r>
      <w:r>
        <w:rPr/>
        <w:pict>
          <v:shape style="position:absolute;margin-left:92.384003pt;margin-top:135.806641pt;width:467.45pt;height:42.9pt;mso-position-horizontal-relative:page;mso-position-vertical-relative:page;z-index:-252128256" type="#_x0000_t202" filled="false" stroked="false">
            <v:textbox inset="0,0,0,0">
              <w:txbxContent>
                <w:p>
                  <w:pPr>
                    <w:pStyle w:val="BodyText"/>
                    <w:spacing w:before="10"/>
                    <w:ind w:right="4"/>
                  </w:pPr>
                  <w:r>
                    <w:rPr/>
                    <w:t>After exiting from high school, Peter will participate to the maximum extent possible in his daily routines at home (activating devices for communication, personal needs and choice making) using technology.</w:t>
                  </w:r>
                </w:p>
              </w:txbxContent>
            </v:textbox>
            <w10:wrap type="none"/>
          </v:shape>
        </w:pict>
      </w:r>
      <w:r>
        <w:rPr/>
        <w:pict>
          <v:shape style="position:absolute;margin-left:54.439999pt;margin-top:199.286636pt;width:410.8pt;height:15.3pt;mso-position-horizontal-relative:page;mso-position-vertical-relative:page;z-index:-252127232" type="#_x0000_t202" filled="false" stroked="false">
            <v:textbox inset="0,0,0,0">
              <w:txbxContent>
                <w:p>
                  <w:pPr>
                    <w:spacing w:before="10"/>
                    <w:ind w:left="20" w:right="0" w:firstLine="0"/>
                    <w:jc w:val="left"/>
                    <w:rPr>
                      <w:b/>
                      <w:sz w:val="24"/>
                    </w:rPr>
                  </w:pPr>
                  <w:r>
                    <w:rPr>
                      <w:b/>
                      <w:sz w:val="24"/>
                      <w:u w:val="thick"/>
                    </w:rPr>
                    <w:t>Postsecondary Education/Training</w:t>
                  </w:r>
                  <w:r>
                    <w:rPr>
                      <w:sz w:val="24"/>
                      <w:u w:val="thick"/>
                    </w:rPr>
                    <w:t>, </w:t>
                  </w:r>
                  <w:r>
                    <w:rPr>
                      <w:b/>
                      <w:sz w:val="24"/>
                      <w:u w:val="thick"/>
                    </w:rPr>
                    <w:t>Employment, </w:t>
                  </w:r>
                  <w:r>
                    <w:rPr>
                      <w:sz w:val="24"/>
                      <w:u w:val="thick"/>
                    </w:rPr>
                    <w:t>and </w:t>
                  </w:r>
                  <w:r>
                    <w:rPr>
                      <w:b/>
                      <w:sz w:val="24"/>
                      <w:u w:val="thick"/>
                    </w:rPr>
                    <w:t>Independent Living Skills</w:t>
                  </w:r>
                </w:p>
              </w:txbxContent>
            </v:textbox>
            <w10:wrap type="none"/>
          </v:shape>
        </w:pict>
      </w:r>
      <w:r>
        <w:rPr/>
        <w:pict>
          <v:shape style="position:absolute;margin-left:72.223999pt;margin-top:225.232895pt;width:7.45pt;height:15.35pt;mso-position-horizontal-relative:page;mso-position-vertical-relative:page;z-index:-252126208" type="#_x0000_t202" filled="false" stroked="false">
            <v:textbox inset="0,0,0,0">
              <w:txbxContent>
                <w:p>
                  <w:pPr>
                    <w:pStyle w:val="BodyText"/>
                    <w:rPr>
                      <w:rFonts w:ascii="Wingdings" w:hAnsi="Wingdings"/>
                    </w:rPr>
                  </w:pPr>
                  <w:r>
                    <w:rPr>
                      <w:rFonts w:ascii="Wingdings" w:hAnsi="Wingdings"/>
                    </w:rPr>
                    <w:t></w:t>
                  </w:r>
                </w:p>
              </w:txbxContent>
            </v:textbox>
            <w10:wrap type="none"/>
          </v:shape>
        </w:pict>
      </w:r>
      <w:r>
        <w:rPr/>
        <w:pict>
          <v:shape style="position:absolute;margin-left:90.223999pt;margin-top:225.326645pt;width:470.7pt;height:358.9pt;mso-position-horizontal-relative:page;mso-position-vertical-relative:page;z-index:-252125184" type="#_x0000_t202" filled="false" stroked="false">
            <v:textbox inset="0,0,0,0">
              <w:txbxContent>
                <w:p>
                  <w:pPr>
                    <w:spacing w:line="235" w:lineRule="auto" w:before="14"/>
                    <w:ind w:left="20" w:right="0" w:firstLine="0"/>
                    <w:jc w:val="left"/>
                    <w:rPr>
                      <w:sz w:val="24"/>
                    </w:rPr>
                  </w:pPr>
                  <w:r>
                    <w:rPr>
                      <w:b/>
                      <w:sz w:val="24"/>
                    </w:rPr>
                    <w:t>After high school, John will independently travel to a job of his choice where he will receive training.</w:t>
                  </w:r>
                  <w:r>
                    <w:rPr>
                      <w:sz w:val="24"/>
                    </w:rPr>
                    <w:t>*</w:t>
                  </w:r>
                </w:p>
                <w:p>
                  <w:pPr>
                    <w:spacing w:before="127"/>
                    <w:ind w:left="20" w:right="0" w:firstLine="0"/>
                    <w:jc w:val="left"/>
                    <w:rPr>
                      <w:b/>
                      <w:sz w:val="24"/>
                    </w:rPr>
                  </w:pPr>
                  <w:r>
                    <w:rPr>
                      <w:b/>
                      <w:sz w:val="24"/>
                    </w:rPr>
                    <w:t>After graduation, Alex will independently access public transportation to work where he will participate in training.*</w:t>
                  </w:r>
                </w:p>
                <w:p>
                  <w:pPr>
                    <w:pStyle w:val="BodyText"/>
                    <w:spacing w:before="115"/>
                  </w:pPr>
                  <w:r>
                    <w:rPr/>
                    <w:t>Carol will independently attend culinary training at the XYZ Center after exiting from high school, so that she can obtain entry level employment within the food services industry.</w:t>
                  </w:r>
                </w:p>
                <w:p>
                  <w:pPr>
                    <w:pStyle w:val="BodyText"/>
                    <w:spacing w:before="120"/>
                    <w:ind w:right="162"/>
                    <w:jc w:val="both"/>
                  </w:pPr>
                  <w:r>
                    <w:rPr/>
                    <w:t>The summer after leaving high school, Stephanie will independently ride the bus each work day to her job with Marriot Food Services, where she will participate in classes each year, as</w:t>
                  </w:r>
                  <w:r>
                    <w:rPr>
                      <w:spacing w:val="-21"/>
                    </w:rPr>
                    <w:t> </w:t>
                  </w:r>
                  <w:r>
                    <w:rPr/>
                    <w:t>offered by her employer, to advance industrial kitchen</w:t>
                  </w:r>
                  <w:r>
                    <w:rPr>
                      <w:spacing w:val="-6"/>
                    </w:rPr>
                    <w:t> </w:t>
                  </w:r>
                  <w:r>
                    <w:rPr/>
                    <w:t>skills.</w:t>
                  </w:r>
                </w:p>
                <w:p>
                  <w:pPr>
                    <w:pStyle w:val="BodyText"/>
                    <w:spacing w:before="121"/>
                    <w:ind w:left="63" w:right="121"/>
                    <w:jc w:val="both"/>
                  </w:pPr>
                  <w:r>
                    <w:rPr/>
                    <w:t>After high school, Tim will participate in counseling in order to learn and improve</w:t>
                  </w:r>
                  <w:r>
                    <w:rPr>
                      <w:spacing w:val="-18"/>
                    </w:rPr>
                    <w:t> </w:t>
                  </w:r>
                  <w:r>
                    <w:rPr/>
                    <w:t>interpersonal skills to be able to be employed in the field of his</w:t>
                  </w:r>
                  <w:r>
                    <w:rPr>
                      <w:spacing w:val="-4"/>
                    </w:rPr>
                    <w:t> </w:t>
                  </w:r>
                  <w:r>
                    <w:rPr/>
                    <w:t>choice.</w:t>
                  </w:r>
                </w:p>
                <w:p>
                  <w:pPr>
                    <w:pStyle w:val="BodyText"/>
                    <w:spacing w:before="120"/>
                    <w:ind w:right="816"/>
                    <w:jc w:val="both"/>
                  </w:pPr>
                  <w:r>
                    <w:rPr/>
                    <w:t>After exiting high school, Erin will independently enroll in a medical technology training program in preparation for working as a technician in a medical clinic.</w:t>
                  </w:r>
                </w:p>
                <w:p>
                  <w:pPr>
                    <w:pStyle w:val="BodyText"/>
                    <w:spacing w:before="120"/>
                    <w:ind w:left="63" w:right="17"/>
                    <w:jc w:val="both"/>
                  </w:pPr>
                  <w:r>
                    <w:rPr/>
                    <w:t>Upon transitioning from high school, Michael will participate in a vocationally focused adult day program to learn how to work in an area of interest such as outdoor maintenance/ landscaping or stock/warehouse employment.</w:t>
                  </w:r>
                </w:p>
                <w:p>
                  <w:pPr>
                    <w:pStyle w:val="BodyText"/>
                    <w:spacing w:before="120"/>
                    <w:ind w:left="63" w:right="201"/>
                  </w:pPr>
                  <w:r>
                    <w:rPr/>
                    <w:t>Upon receiving a diploma, Wayne will independently enroll in a certificate program to become qualified for competitive employment in culinary arts.</w:t>
                  </w:r>
                </w:p>
                <w:p>
                  <w:pPr>
                    <w:pStyle w:val="BodyText"/>
                    <w:spacing w:before="120"/>
                    <w:ind w:left="63"/>
                  </w:pPr>
                  <w:r>
                    <w:rPr/>
                    <w:t>After graduation, Paula will attend an adult day program to acquire and use new independent living skills such as cleaning, cooking and shopping.</w:t>
                  </w:r>
                </w:p>
                <w:p>
                  <w:pPr>
                    <w:pStyle w:val="BodyText"/>
                    <w:spacing w:before="120"/>
                    <w:ind w:left="63" w:right="273"/>
                  </w:pPr>
                  <w:r>
                    <w:rPr/>
                    <w:t>Upon exiting from high school, Daniel will learn and independently perform chores in either a group home or family residence.</w:t>
                  </w:r>
                </w:p>
              </w:txbxContent>
            </v:textbox>
            <w10:wrap type="none"/>
          </v:shape>
        </w:pict>
      </w:r>
      <w:r>
        <w:rPr/>
        <w:pict>
          <v:shape style="position:absolute;margin-left:72.223999pt;margin-top:258.862885pt;width:7.45pt;height:15.35pt;mso-position-horizontal-relative:page;mso-position-vertical-relative:page;z-index:-252124160" type="#_x0000_t202" filled="false" stroked="false">
            <v:textbox inset="0,0,0,0">
              <w:txbxContent>
                <w:p>
                  <w:pPr>
                    <w:pStyle w:val="BodyText"/>
                    <w:rPr>
                      <w:rFonts w:ascii="Wingdings" w:hAnsi="Wingdings"/>
                    </w:rPr>
                  </w:pPr>
                  <w:r>
                    <w:rPr>
                      <w:rFonts w:ascii="Wingdings" w:hAnsi="Wingdings"/>
                    </w:rPr>
                    <w:t></w:t>
                  </w:r>
                </w:p>
              </w:txbxContent>
            </v:textbox>
            <w10:wrap type="none"/>
          </v:shape>
        </w:pict>
      </w:r>
      <w:r>
        <w:rPr/>
        <w:pict>
          <v:shape style="position:absolute;margin-left:72.223999pt;margin-top:292.2229pt;width:7.45pt;height:15.35pt;mso-position-horizontal-relative:page;mso-position-vertical-relative:page;z-index:-252123136" type="#_x0000_t202" filled="false" stroked="false">
            <v:textbox inset="0,0,0,0">
              <w:txbxContent>
                <w:p>
                  <w:pPr>
                    <w:pStyle w:val="BodyText"/>
                    <w:rPr>
                      <w:rFonts w:ascii="Wingdings" w:hAnsi="Wingdings"/>
                    </w:rPr>
                  </w:pPr>
                  <w:r>
                    <w:rPr>
                      <w:rFonts w:ascii="Wingdings" w:hAnsi="Wingdings"/>
                    </w:rPr>
                    <w:t></w:t>
                  </w:r>
                </w:p>
              </w:txbxContent>
            </v:textbox>
            <w10:wrap type="none"/>
          </v:shape>
        </w:pict>
      </w:r>
      <w:r>
        <w:rPr/>
        <w:pict>
          <v:shape style="position:absolute;margin-left:72.223999pt;margin-top:325.822876pt;width:7.45pt;height:15.35pt;mso-position-horizontal-relative:page;mso-position-vertical-relative:page;z-index:-252122112" type="#_x0000_t202" filled="false" stroked="false">
            <v:textbox inset="0,0,0,0">
              <w:txbxContent>
                <w:p>
                  <w:pPr>
                    <w:pStyle w:val="BodyText"/>
                    <w:rPr>
                      <w:rFonts w:ascii="Wingdings" w:hAnsi="Wingdings"/>
                    </w:rPr>
                  </w:pPr>
                  <w:r>
                    <w:rPr>
                      <w:rFonts w:ascii="Wingdings" w:hAnsi="Wingdings"/>
                    </w:rPr>
                    <w:t></w:t>
                  </w:r>
                </w:p>
              </w:txbxContent>
            </v:textbox>
            <w10:wrap type="none"/>
          </v:shape>
        </w:pict>
      </w:r>
      <w:r>
        <w:rPr/>
        <w:pict>
          <v:shape style="position:absolute;margin-left:73.783997pt;margin-top:373.2229pt;width:7.45pt;height:15.35pt;mso-position-horizontal-relative:page;mso-position-vertical-relative:page;z-index:-252121088" type="#_x0000_t202" filled="false" stroked="false">
            <v:textbox inset="0,0,0,0">
              <w:txbxContent>
                <w:p>
                  <w:pPr>
                    <w:pStyle w:val="BodyText"/>
                    <w:rPr>
                      <w:rFonts w:ascii="Wingdings" w:hAnsi="Wingdings"/>
                    </w:rPr>
                  </w:pPr>
                  <w:r>
                    <w:rPr>
                      <w:rFonts w:ascii="Wingdings" w:hAnsi="Wingdings"/>
                    </w:rPr>
                    <w:t></w:t>
                  </w:r>
                </w:p>
              </w:txbxContent>
            </v:textbox>
            <w10:wrap type="none"/>
          </v:shape>
        </w:pict>
      </w:r>
      <w:r>
        <w:rPr/>
        <w:pict>
          <v:shape style="position:absolute;margin-left:72.223999pt;margin-top:406.822876pt;width:7.45pt;height:15.35pt;mso-position-horizontal-relative:page;mso-position-vertical-relative:page;z-index:-252120064" type="#_x0000_t202" filled="false" stroked="false">
            <v:textbox inset="0,0,0,0">
              <w:txbxContent>
                <w:p>
                  <w:pPr>
                    <w:pStyle w:val="BodyText"/>
                    <w:rPr>
                      <w:rFonts w:ascii="Wingdings" w:hAnsi="Wingdings"/>
                    </w:rPr>
                  </w:pPr>
                  <w:r>
                    <w:rPr>
                      <w:rFonts w:ascii="Wingdings" w:hAnsi="Wingdings"/>
                    </w:rPr>
                    <w:t></w:t>
                  </w:r>
                </w:p>
              </w:txbxContent>
            </v:textbox>
            <w10:wrap type="none"/>
          </v:shape>
        </w:pict>
      </w:r>
      <w:r>
        <w:rPr/>
        <w:pict>
          <v:shape style="position:absolute;margin-left:73.783997pt;margin-top:440.442902pt;width:7.45pt;height:15.35pt;mso-position-horizontal-relative:page;mso-position-vertical-relative:page;z-index:-252119040" type="#_x0000_t202" filled="false" stroked="false">
            <v:textbox inset="0,0,0,0">
              <w:txbxContent>
                <w:p>
                  <w:pPr>
                    <w:pStyle w:val="BodyText"/>
                    <w:rPr>
                      <w:rFonts w:ascii="Wingdings" w:hAnsi="Wingdings"/>
                    </w:rPr>
                  </w:pPr>
                  <w:r>
                    <w:rPr>
                      <w:rFonts w:ascii="Wingdings" w:hAnsi="Wingdings"/>
                    </w:rPr>
                    <w:t></w:t>
                  </w:r>
                </w:p>
              </w:txbxContent>
            </v:textbox>
            <w10:wrap type="none"/>
          </v:shape>
        </w:pict>
      </w:r>
      <w:r>
        <w:rPr/>
        <w:pict>
          <v:shape style="position:absolute;margin-left:73.783997pt;margin-top:487.842896pt;width:7.45pt;height:15.35pt;mso-position-horizontal-relative:page;mso-position-vertical-relative:page;z-index:-252118016" type="#_x0000_t202" filled="false" stroked="false">
            <v:textbox inset="0,0,0,0">
              <w:txbxContent>
                <w:p>
                  <w:pPr>
                    <w:pStyle w:val="BodyText"/>
                    <w:rPr>
                      <w:rFonts w:ascii="Wingdings" w:hAnsi="Wingdings"/>
                    </w:rPr>
                  </w:pPr>
                  <w:r>
                    <w:rPr>
                      <w:rFonts w:ascii="Wingdings" w:hAnsi="Wingdings"/>
                    </w:rPr>
                    <w:t></w:t>
                  </w:r>
                </w:p>
              </w:txbxContent>
            </v:textbox>
            <w10:wrap type="none"/>
          </v:shape>
        </w:pict>
      </w:r>
      <w:r>
        <w:rPr/>
        <w:pict>
          <v:shape style="position:absolute;margin-left:73.783997pt;margin-top:521.442871pt;width:7.45pt;height:15.35pt;mso-position-horizontal-relative:page;mso-position-vertical-relative:page;z-index:-252116992" type="#_x0000_t202" filled="false" stroked="false">
            <v:textbox inset="0,0,0,0">
              <w:txbxContent>
                <w:p>
                  <w:pPr>
                    <w:pStyle w:val="BodyText"/>
                    <w:rPr>
                      <w:rFonts w:ascii="Wingdings" w:hAnsi="Wingdings"/>
                    </w:rPr>
                  </w:pPr>
                  <w:r>
                    <w:rPr>
                      <w:rFonts w:ascii="Wingdings" w:hAnsi="Wingdings"/>
                    </w:rPr>
                    <w:t></w:t>
                  </w:r>
                </w:p>
              </w:txbxContent>
            </v:textbox>
            <w10:wrap type="none"/>
          </v:shape>
        </w:pict>
      </w:r>
      <w:r>
        <w:rPr/>
        <w:pict>
          <v:shape style="position:absolute;margin-left:73.783997pt;margin-top:555.042908pt;width:7.45pt;height:15.35pt;mso-position-horizontal-relative:page;mso-position-vertical-relative:page;z-index:-252115968" type="#_x0000_t202" filled="false" stroked="false">
            <v:textbox inset="0,0,0,0">
              <w:txbxContent>
                <w:p>
                  <w:pPr>
                    <w:pStyle w:val="BodyText"/>
                    <w:rPr>
                      <w:rFonts w:ascii="Wingdings" w:hAnsi="Wingdings"/>
                    </w:rPr>
                  </w:pPr>
                  <w:r>
                    <w:rPr>
                      <w:rFonts w:ascii="Wingdings" w:hAnsi="Wingdings"/>
                    </w:rPr>
                    <w:t></w:t>
                  </w:r>
                </w:p>
              </w:txbxContent>
            </v:textbox>
            <w10:wrap type="none"/>
          </v:shape>
        </w:pict>
      </w:r>
      <w:r>
        <w:rPr/>
        <w:pict>
          <v:shape style="position:absolute;margin-left:42.200001pt;margin-top:632.548767pt;width:515.1pt;height:91.6pt;mso-position-horizontal-relative:page;mso-position-vertical-relative:page;z-index:-252114944" type="#_x0000_t202" filled="false" stroked="false">
            <v:textbox inset="0,0,0,0">
              <w:txbxContent>
                <w:p>
                  <w:pPr>
                    <w:spacing w:line="276" w:lineRule="auto" w:before="9"/>
                    <w:ind w:left="20" w:right="4" w:firstLine="0"/>
                    <w:jc w:val="left"/>
                    <w:rPr>
                      <w:sz w:val="28"/>
                    </w:rPr>
                  </w:pPr>
                  <w:r>
                    <w:rPr>
                      <w:b/>
                      <w:sz w:val="28"/>
                    </w:rPr>
                    <w:t>*NOTE: </w:t>
                  </w:r>
                  <w:r>
                    <w:rPr>
                      <w:sz w:val="28"/>
                    </w:rPr>
                    <w:t>Post-School Outcome Goal Statements that are in </w:t>
                  </w:r>
                  <w:r>
                    <w:rPr>
                      <w:b/>
                      <w:sz w:val="28"/>
                    </w:rPr>
                    <w:t>BOLD </w:t>
                  </w:r>
                  <w:r>
                    <w:rPr>
                      <w:sz w:val="28"/>
                    </w:rPr>
                    <w:t>are more generic and might be most appropriate to be used for a student who does not know “what he/she wants to be or do when he/she exits high school,” or for a student who is just beginning the transition planning process. These types of generic PSOGS statements should NOT be used for more than a year or two without further refinement.</w:t>
                  </w:r>
                </w:p>
              </w:txbxContent>
            </v:textbox>
            <w10:wrap type="none"/>
          </v:shape>
        </w:pict>
      </w:r>
      <w:r>
        <w:rPr/>
        <w:pict>
          <v:shape style="position:absolute;margin-left:42.200001pt;margin-top:743.7005pt;width:189.45pt;height:13.05pt;mso-position-horizontal-relative:page;mso-position-vertical-relative:page;z-index:-252113920" type="#_x0000_t202" filled="false" stroked="false">
            <v:textbox inset="0,0,0,0">
              <w:txbxContent>
                <w:p>
                  <w:pPr>
                    <w:spacing w:before="10"/>
                    <w:ind w:left="20" w:right="0" w:firstLine="0"/>
                    <w:jc w:val="left"/>
                    <w:rPr>
                      <w:sz w:val="20"/>
                    </w:rPr>
                  </w:pPr>
                  <w:r>
                    <w:rPr>
                      <w:sz w:val="20"/>
                    </w:rPr>
                    <w:t>PSOGS Samples – Topic Brief, March 3, 2011</w:t>
                  </w:r>
                </w:p>
              </w:txbxContent>
            </v:textbox>
            <w10:wrap type="none"/>
          </v:shape>
        </w:pict>
      </w:r>
      <w:r>
        <w:rPr/>
        <w:pict>
          <v:shape style="position:absolute;margin-left:506.940002pt;margin-top:743.7005pt;width:6.95pt;height:13.05pt;mso-position-horizontal-relative:page;mso-position-vertical-relative:page;z-index:-252112896" type="#_x0000_t202" filled="false" stroked="false">
            <v:textbox inset="0,0,0,0">
              <w:txbxContent>
                <w:p>
                  <w:pPr>
                    <w:spacing w:before="10"/>
                    <w:ind w:left="20" w:right="0" w:firstLine="0"/>
                    <w:jc w:val="left"/>
                    <w:rPr>
                      <w:sz w:val="20"/>
                    </w:rPr>
                  </w:pPr>
                  <w:r>
                    <w:rPr>
                      <w:w w:val="99"/>
                      <w:sz w:val="20"/>
                    </w:rPr>
                    <w:t>5</w:t>
                  </w:r>
                </w:p>
              </w:txbxContent>
            </v:textbox>
            <w10:wrap type="none"/>
          </v:shape>
        </w:pict>
      </w:r>
      <w:r>
        <w:rPr/>
        <w:pict>
          <v:shape style="position:absolute;margin-left:135.61908pt;margin-top:77.099976pt;width:9.050pt;height:12pt;mso-position-horizontal-relative:page;mso-position-vertical-relative:page;z-index:-252111872" type="#_x0000_t202" filled="false" stroked="false">
            <v:textbox inset="0,0,0,0">
              <w:txbxContent>
                <w:p>
                  <w:pPr>
                    <w:pStyle w:val="BodyText"/>
                    <w:spacing w:before="4"/>
                    <w:ind w:left="40"/>
                    <w:rPr>
                      <w:sz w:val="17"/>
                    </w:rPr>
                  </w:pPr>
                </w:p>
              </w:txbxContent>
            </v:textbox>
            <w10:wrap type="none"/>
          </v:shape>
        </w:pict>
      </w:r>
      <w:r>
        <w:rPr/>
        <w:pict>
          <v:shape style="position:absolute;margin-left:305.799072pt;margin-top:199.97998pt;width:6.05pt;height:12pt;mso-position-horizontal-relative:page;mso-position-vertical-relative:page;z-index:-252110848" type="#_x0000_t202" filled="false" stroked="false">
            <v:textbox inset="0,0,0,0">
              <w:txbxContent>
                <w:p>
                  <w:pPr>
                    <w:pStyle w:val="BodyText"/>
                    <w:spacing w:before="4"/>
                    <w:ind w:left="40"/>
                    <w:rPr>
                      <w:sz w:val="17"/>
                    </w:rPr>
                  </w:pPr>
                </w:p>
              </w:txbxContent>
            </v:textbox>
            <w10:wrap type="none"/>
          </v:shape>
        </w:pict>
      </w:r>
      <w:r>
        <w:rPr/>
        <w:pict>
          <v:shape style="position:absolute;margin-left:323.089081pt;margin-top:199.97998pt;width:9.050pt;height:12pt;mso-position-horizontal-relative:page;mso-position-vertical-relative:page;z-index:-252109824" type="#_x0000_t202" filled="false" stroked="false">
            <v:textbox inset="0,0,0,0">
              <w:txbxContent>
                <w:p>
                  <w:pPr>
                    <w:pStyle w:val="BodyText"/>
                    <w:spacing w:before="4"/>
                    <w:ind w:left="40"/>
                    <w:rPr>
                      <w:sz w:val="17"/>
                    </w:rPr>
                  </w:pPr>
                </w:p>
              </w:txbxContent>
            </v:textbox>
            <w10:wrap type="none"/>
          </v:shape>
        </w:pict>
      </w:r>
    </w:p>
    <w:sectPr>
      <w:pgSz w:w="12240" w:h="15840"/>
      <w:pgMar w:top="860" w:bottom="280" w:left="740" w:right="9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80" w:hanging="360"/>
      </w:pPr>
      <w:rPr>
        <w:rFonts w:hint="default" w:ascii="Wingdings" w:hAnsi="Wingdings" w:eastAsia="Wingdings" w:cs="Wingdings"/>
        <w:w w:val="100"/>
        <w:sz w:val="24"/>
        <w:szCs w:val="24"/>
        <w:lang w:val="en-us" w:eastAsia="en-us" w:bidi="en-us"/>
      </w:rPr>
    </w:lvl>
    <w:lvl w:ilvl="1">
      <w:start w:val="0"/>
      <w:numFmt w:val="bullet"/>
      <w:lvlText w:val="•"/>
      <w:lvlJc w:val="left"/>
      <w:pPr>
        <w:ind w:left="1284" w:hanging="360"/>
      </w:pPr>
      <w:rPr>
        <w:rFonts w:hint="default"/>
        <w:lang w:val="en-us" w:eastAsia="en-us" w:bidi="en-us"/>
      </w:rPr>
    </w:lvl>
    <w:lvl w:ilvl="2">
      <w:start w:val="0"/>
      <w:numFmt w:val="bullet"/>
      <w:lvlText w:val="•"/>
      <w:lvlJc w:val="left"/>
      <w:pPr>
        <w:ind w:left="2189" w:hanging="360"/>
      </w:pPr>
      <w:rPr>
        <w:rFonts w:hint="default"/>
        <w:lang w:val="en-us" w:eastAsia="en-us" w:bidi="en-us"/>
      </w:rPr>
    </w:lvl>
    <w:lvl w:ilvl="3">
      <w:start w:val="0"/>
      <w:numFmt w:val="bullet"/>
      <w:lvlText w:val="•"/>
      <w:lvlJc w:val="left"/>
      <w:pPr>
        <w:ind w:left="3093" w:hanging="360"/>
      </w:pPr>
      <w:rPr>
        <w:rFonts w:hint="default"/>
        <w:lang w:val="en-us" w:eastAsia="en-us" w:bidi="en-us"/>
      </w:rPr>
    </w:lvl>
    <w:lvl w:ilvl="4">
      <w:start w:val="0"/>
      <w:numFmt w:val="bullet"/>
      <w:lvlText w:val="•"/>
      <w:lvlJc w:val="left"/>
      <w:pPr>
        <w:ind w:left="3998" w:hanging="360"/>
      </w:pPr>
      <w:rPr>
        <w:rFonts w:hint="default"/>
        <w:lang w:val="en-us" w:eastAsia="en-us" w:bidi="en-us"/>
      </w:rPr>
    </w:lvl>
    <w:lvl w:ilvl="5">
      <w:start w:val="0"/>
      <w:numFmt w:val="bullet"/>
      <w:lvlText w:val="•"/>
      <w:lvlJc w:val="left"/>
      <w:pPr>
        <w:ind w:left="4902" w:hanging="360"/>
      </w:pPr>
      <w:rPr>
        <w:rFonts w:hint="default"/>
        <w:lang w:val="en-us" w:eastAsia="en-us" w:bidi="en-us"/>
      </w:rPr>
    </w:lvl>
    <w:lvl w:ilvl="6">
      <w:start w:val="0"/>
      <w:numFmt w:val="bullet"/>
      <w:lvlText w:val="•"/>
      <w:lvlJc w:val="left"/>
      <w:pPr>
        <w:ind w:left="5807" w:hanging="360"/>
      </w:pPr>
      <w:rPr>
        <w:rFonts w:hint="default"/>
        <w:lang w:val="en-us" w:eastAsia="en-us" w:bidi="en-us"/>
      </w:rPr>
    </w:lvl>
    <w:lvl w:ilvl="7">
      <w:start w:val="0"/>
      <w:numFmt w:val="bullet"/>
      <w:lvlText w:val="•"/>
      <w:lvlJc w:val="left"/>
      <w:pPr>
        <w:ind w:left="6711" w:hanging="360"/>
      </w:pPr>
      <w:rPr>
        <w:rFonts w:hint="default"/>
        <w:lang w:val="en-us" w:eastAsia="en-us" w:bidi="en-us"/>
      </w:rPr>
    </w:lvl>
    <w:lvl w:ilvl="8">
      <w:start w:val="0"/>
      <w:numFmt w:val="bullet"/>
      <w:lvlText w:val="•"/>
      <w:lvlJc w:val="left"/>
      <w:pPr>
        <w:ind w:left="7616" w:hanging="36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spacing w:before="20"/>
      <w:ind w:left="20"/>
    </w:pPr>
    <w:rPr>
      <w:rFonts w:ascii="Times New Roman" w:hAnsi="Times New Roman" w:eastAsia="Times New Roman" w:cs="Times New Roman"/>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