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4"/>
        </w:rPr>
      </w:pPr>
    </w:p>
    <w:tbl>
      <w:tblPr>
        <w:tblW w:w="0" w:type="auto"/>
        <w:jc w:val="left"/>
        <w:tblInd w:w="11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9"/>
        <w:gridCol w:w="5691"/>
        <w:gridCol w:w="3077"/>
      </w:tblGrid>
      <w:tr>
        <w:trPr>
          <w:trHeight w:val="278" w:hRule="atLeast"/>
        </w:trPr>
        <w:tc>
          <w:tcPr>
            <w:tcW w:w="809" w:type="dxa"/>
            <w:tcBorders>
              <w:top w:val="nil"/>
              <w:left w:val="nil"/>
              <w:right w:val="nil"/>
            </w:tcBorders>
            <w:shd w:val="clear" w:color="auto" w:fill="8DB3E1"/>
          </w:tcPr>
          <w:p>
            <w:pPr>
              <w:pStyle w:val="TableParagraph"/>
              <w:spacing w:line="258" w:lineRule="exact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DONE</w:t>
            </w:r>
          </w:p>
        </w:tc>
        <w:tc>
          <w:tcPr>
            <w:tcW w:w="5691" w:type="dxa"/>
            <w:tcBorders>
              <w:top w:val="nil"/>
              <w:left w:val="nil"/>
              <w:right w:val="nil"/>
            </w:tcBorders>
            <w:shd w:val="clear" w:color="auto" w:fill="8DB3E1"/>
          </w:tcPr>
          <w:p>
            <w:pPr>
              <w:pStyle w:val="TableParagraph"/>
              <w:spacing w:line="258" w:lineRule="exact"/>
              <w:ind w:left="1935" w:right="192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WEEKLY</w:t>
            </w:r>
          </w:p>
        </w:tc>
        <w:tc>
          <w:tcPr>
            <w:tcW w:w="3077" w:type="dxa"/>
            <w:tcBorders>
              <w:top w:val="nil"/>
              <w:left w:val="nil"/>
              <w:right w:val="nil"/>
            </w:tcBorders>
            <w:shd w:val="clear" w:color="auto" w:fill="8DB3E1"/>
          </w:tcPr>
          <w:p>
            <w:pPr>
              <w:pStyle w:val="TableParagraph"/>
              <w:spacing w:line="258" w:lineRule="exact"/>
              <w:ind w:right="1175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rPr>
          <w:trHeight w:val="268" w:hRule="atLeast"/>
        </w:trPr>
        <w:tc>
          <w:tcPr>
            <w:tcW w:w="809" w:type="dxa"/>
            <w:tcBorders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1" w:type="dxa"/>
            <w:tcBorders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spacing w:line="24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color w:val="786E44"/>
                <w:sz w:val="22"/>
              </w:rPr>
              <w:t>Vacuum</w:t>
            </w:r>
          </w:p>
        </w:tc>
        <w:tc>
          <w:tcPr>
            <w:tcW w:w="3077" w:type="dxa"/>
            <w:vMerge w:val="restart"/>
            <w:tcBorders>
              <w:left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786E44"/>
                <w:sz w:val="20"/>
              </w:rPr>
              <w:t>Alternate weekly bathroom cleaning between deep cleans and spot cleans</w:t>
            </w:r>
          </w:p>
        </w:tc>
      </w:tr>
      <w:tr>
        <w:trPr>
          <w:trHeight w:val="268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spacing w:line="24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color w:val="786E44"/>
                <w:sz w:val="22"/>
              </w:rPr>
              <w:t>Dust Furniture and Blinds</w:t>
            </w: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spacing w:line="251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color w:val="786E44"/>
                <w:sz w:val="22"/>
              </w:rPr>
              <w:t>Clean Bathrooms</w:t>
            </w: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spacing w:line="258" w:lineRule="exact"/>
              <w:ind w:left="108"/>
              <w:rPr>
                <w:sz w:val="20"/>
              </w:rPr>
            </w:pPr>
            <w:r>
              <w:rPr>
                <w:color w:val="786E44"/>
                <w:sz w:val="20"/>
              </w:rPr>
              <w:t>Sweep</w:t>
            </w: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809" w:type="dxa"/>
            <w:tcBorders>
              <w:left w:val="nil"/>
              <w:right w:val="nil"/>
            </w:tcBorders>
            <w:shd w:val="clear" w:color="auto" w:fill="8DB3E1"/>
          </w:tcPr>
          <w:p>
            <w:pPr>
              <w:pStyle w:val="TableParagraph"/>
              <w:spacing w:line="258" w:lineRule="exact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DONE</w:t>
            </w:r>
          </w:p>
        </w:tc>
        <w:tc>
          <w:tcPr>
            <w:tcW w:w="5691" w:type="dxa"/>
            <w:tcBorders>
              <w:left w:val="nil"/>
              <w:right w:val="nil"/>
            </w:tcBorders>
            <w:shd w:val="clear" w:color="auto" w:fill="8DB3E1"/>
          </w:tcPr>
          <w:p>
            <w:pPr>
              <w:pStyle w:val="TableParagraph"/>
              <w:spacing w:line="258" w:lineRule="exact"/>
              <w:ind w:left="1937" w:right="192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BI-WEEKLY</w:t>
            </w:r>
          </w:p>
        </w:tc>
        <w:tc>
          <w:tcPr>
            <w:tcW w:w="3077" w:type="dxa"/>
            <w:tcBorders>
              <w:left w:val="nil"/>
              <w:right w:val="nil"/>
            </w:tcBorders>
            <w:shd w:val="clear" w:color="auto" w:fill="8DB3E1"/>
          </w:tcPr>
          <w:p>
            <w:pPr>
              <w:pStyle w:val="TableParagraph"/>
              <w:spacing w:line="258" w:lineRule="exact"/>
              <w:ind w:right="1175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rPr>
          <w:trHeight w:val="277" w:hRule="atLeast"/>
        </w:trPr>
        <w:tc>
          <w:tcPr>
            <w:tcW w:w="809" w:type="dxa"/>
            <w:tcBorders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1" w:type="dxa"/>
            <w:tcBorders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spacing w:line="258" w:lineRule="exact"/>
              <w:ind w:left="108"/>
              <w:rPr>
                <w:sz w:val="20"/>
              </w:rPr>
            </w:pPr>
            <w:r>
              <w:rPr>
                <w:color w:val="786E44"/>
                <w:sz w:val="20"/>
              </w:rPr>
              <w:t>Vacuum Stairs</w:t>
            </w:r>
          </w:p>
        </w:tc>
        <w:tc>
          <w:tcPr>
            <w:tcW w:w="3077" w:type="dxa"/>
            <w:vMerge w:val="restart"/>
            <w:tcBorders>
              <w:left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1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spacing w:line="258" w:lineRule="exact" w:before="2"/>
              <w:ind w:left="108"/>
              <w:rPr>
                <w:sz w:val="20"/>
              </w:rPr>
            </w:pPr>
            <w:r>
              <w:rPr>
                <w:color w:val="786E44"/>
                <w:sz w:val="20"/>
              </w:rPr>
              <w:t>Mop Floors</w:t>
            </w: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809" w:type="dxa"/>
            <w:tcBorders>
              <w:left w:val="nil"/>
              <w:right w:val="nil"/>
            </w:tcBorders>
            <w:shd w:val="clear" w:color="auto" w:fill="8DB3E1"/>
          </w:tcPr>
          <w:p>
            <w:pPr>
              <w:pStyle w:val="TableParagraph"/>
              <w:spacing w:line="258" w:lineRule="exact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DONE</w:t>
            </w:r>
          </w:p>
        </w:tc>
        <w:tc>
          <w:tcPr>
            <w:tcW w:w="5691" w:type="dxa"/>
            <w:tcBorders>
              <w:left w:val="nil"/>
              <w:right w:val="nil"/>
            </w:tcBorders>
            <w:shd w:val="clear" w:color="auto" w:fill="8DB3E1"/>
          </w:tcPr>
          <w:p>
            <w:pPr>
              <w:pStyle w:val="TableParagraph"/>
              <w:spacing w:line="258" w:lineRule="exact"/>
              <w:ind w:left="1935" w:right="192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MONTHLY</w:t>
            </w:r>
          </w:p>
        </w:tc>
        <w:tc>
          <w:tcPr>
            <w:tcW w:w="3077" w:type="dxa"/>
            <w:tcBorders>
              <w:left w:val="nil"/>
              <w:right w:val="nil"/>
            </w:tcBorders>
            <w:shd w:val="clear" w:color="auto" w:fill="8DB3E1"/>
          </w:tcPr>
          <w:p>
            <w:pPr>
              <w:pStyle w:val="TableParagraph"/>
              <w:spacing w:line="258" w:lineRule="exact"/>
              <w:ind w:right="1175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rPr>
          <w:trHeight w:val="278" w:hRule="atLeast"/>
        </w:trPr>
        <w:tc>
          <w:tcPr>
            <w:tcW w:w="809" w:type="dxa"/>
            <w:tcBorders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1" w:type="dxa"/>
            <w:tcBorders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spacing w:line="258" w:lineRule="exact"/>
              <w:ind w:left="108"/>
              <w:rPr>
                <w:sz w:val="20"/>
              </w:rPr>
            </w:pPr>
            <w:r>
              <w:rPr>
                <w:color w:val="786E44"/>
                <w:sz w:val="20"/>
              </w:rPr>
              <w:t>Wipe Down Kitchen Cupboards</w:t>
            </w:r>
          </w:p>
        </w:tc>
        <w:tc>
          <w:tcPr>
            <w:tcW w:w="3077" w:type="dxa"/>
            <w:vMerge w:val="restart"/>
            <w:tcBorders>
              <w:left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spacing w:line="258" w:lineRule="exact" w:before="2"/>
              <w:ind w:left="108"/>
              <w:rPr>
                <w:sz w:val="20"/>
              </w:rPr>
            </w:pPr>
            <w:r>
              <w:rPr>
                <w:color w:val="786E44"/>
                <w:sz w:val="20"/>
              </w:rPr>
              <w:t>Wipe Down Kitchen Knickknacks and Canisters</w:t>
            </w: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spacing w:line="258" w:lineRule="exact"/>
              <w:ind w:left="108"/>
              <w:rPr>
                <w:sz w:val="20"/>
              </w:rPr>
            </w:pPr>
            <w:r>
              <w:rPr>
                <w:color w:val="786E44"/>
                <w:sz w:val="20"/>
              </w:rPr>
              <w:t>Clean Stove</w:t>
            </w: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spacing w:line="258" w:lineRule="exact"/>
              <w:ind w:left="108"/>
              <w:rPr>
                <w:sz w:val="20"/>
              </w:rPr>
            </w:pPr>
            <w:r>
              <w:rPr>
                <w:color w:val="786E44"/>
                <w:sz w:val="20"/>
              </w:rPr>
              <w:t>Wipe Down Kitchen Counters and Refrigerator</w:t>
            </w: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spacing w:line="258" w:lineRule="exact" w:before="2"/>
              <w:ind w:left="108"/>
              <w:rPr>
                <w:sz w:val="20"/>
              </w:rPr>
            </w:pPr>
            <w:r>
              <w:rPr>
                <w:color w:val="786E44"/>
                <w:sz w:val="20"/>
              </w:rPr>
              <w:t>Wipe Walls &amp; Fingerprints</w:t>
            </w: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spacing w:line="258" w:lineRule="exact"/>
              <w:ind w:left="108"/>
              <w:rPr>
                <w:sz w:val="20"/>
              </w:rPr>
            </w:pPr>
            <w:r>
              <w:rPr>
                <w:color w:val="786E44"/>
                <w:sz w:val="20"/>
              </w:rPr>
              <w:t>Dust Light Fixtures</w:t>
            </w: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spacing w:line="258" w:lineRule="exact"/>
              <w:ind w:left="108"/>
              <w:rPr>
                <w:sz w:val="20"/>
              </w:rPr>
            </w:pPr>
            <w:r>
              <w:rPr>
                <w:color w:val="786E44"/>
                <w:sz w:val="20"/>
              </w:rPr>
              <w:t>Vacuum Furniture</w:t>
            </w: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809" w:type="dxa"/>
            <w:tcBorders>
              <w:left w:val="nil"/>
              <w:right w:val="nil"/>
            </w:tcBorders>
            <w:shd w:val="clear" w:color="auto" w:fill="8DB3E1"/>
          </w:tcPr>
          <w:p>
            <w:pPr>
              <w:pStyle w:val="TableParagraph"/>
              <w:spacing w:line="258" w:lineRule="exact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DONE</w:t>
            </w:r>
          </w:p>
        </w:tc>
        <w:tc>
          <w:tcPr>
            <w:tcW w:w="5691" w:type="dxa"/>
            <w:tcBorders>
              <w:left w:val="nil"/>
              <w:right w:val="nil"/>
            </w:tcBorders>
            <w:shd w:val="clear" w:color="auto" w:fill="8DB3E1"/>
          </w:tcPr>
          <w:p>
            <w:pPr>
              <w:pStyle w:val="TableParagraph"/>
              <w:spacing w:line="258" w:lineRule="exact"/>
              <w:ind w:left="1936" w:right="192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QUARTERLY</w:t>
            </w:r>
          </w:p>
        </w:tc>
        <w:tc>
          <w:tcPr>
            <w:tcW w:w="3077" w:type="dxa"/>
            <w:tcBorders>
              <w:left w:val="nil"/>
              <w:right w:val="nil"/>
            </w:tcBorders>
            <w:shd w:val="clear" w:color="auto" w:fill="8DB3E1"/>
          </w:tcPr>
          <w:p>
            <w:pPr>
              <w:pStyle w:val="TableParagraph"/>
              <w:spacing w:line="258" w:lineRule="exact"/>
              <w:ind w:right="1175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rPr>
          <w:trHeight w:val="278" w:hRule="atLeast"/>
        </w:trPr>
        <w:tc>
          <w:tcPr>
            <w:tcW w:w="809" w:type="dxa"/>
            <w:tcBorders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1" w:type="dxa"/>
            <w:tcBorders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spacing w:line="258" w:lineRule="exact"/>
              <w:ind w:left="108"/>
              <w:rPr>
                <w:sz w:val="20"/>
              </w:rPr>
            </w:pPr>
            <w:r>
              <w:rPr>
                <w:color w:val="786E44"/>
                <w:sz w:val="20"/>
              </w:rPr>
              <w:t>Clean Refrigerator</w:t>
            </w:r>
          </w:p>
        </w:tc>
        <w:tc>
          <w:tcPr>
            <w:tcW w:w="3077" w:type="dxa"/>
            <w:vMerge w:val="restart"/>
            <w:tcBorders>
              <w:left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spacing w:line="258" w:lineRule="exact" w:before="2"/>
              <w:ind w:left="108"/>
              <w:rPr>
                <w:sz w:val="20"/>
              </w:rPr>
            </w:pPr>
            <w:r>
              <w:rPr>
                <w:color w:val="786E44"/>
                <w:sz w:val="20"/>
              </w:rPr>
              <w:t>Dust Floor Boards and Doors</w:t>
            </w: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spacing w:line="258" w:lineRule="exact"/>
              <w:ind w:left="108"/>
              <w:rPr>
                <w:sz w:val="20"/>
              </w:rPr>
            </w:pPr>
            <w:r>
              <w:rPr>
                <w:color w:val="786E44"/>
                <w:sz w:val="20"/>
              </w:rPr>
              <w:t>Vacuum Under Beds</w:t>
            </w: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spacing w:line="258" w:lineRule="exact"/>
              <w:ind w:left="108"/>
              <w:rPr>
                <w:sz w:val="20"/>
              </w:rPr>
            </w:pPr>
            <w:r>
              <w:rPr>
                <w:color w:val="786E44"/>
                <w:sz w:val="20"/>
              </w:rPr>
              <w:t>Dust Lamp Shades</w:t>
            </w: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spacing w:line="260" w:lineRule="exact"/>
              <w:ind w:left="108"/>
              <w:rPr>
                <w:sz w:val="20"/>
              </w:rPr>
            </w:pPr>
            <w:r>
              <w:rPr>
                <w:color w:val="786E44"/>
                <w:sz w:val="20"/>
              </w:rPr>
              <w:t>Vacuum Mattresses</w:t>
            </w: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spacing w:line="258" w:lineRule="exact"/>
              <w:ind w:left="108"/>
              <w:rPr>
                <w:sz w:val="20"/>
              </w:rPr>
            </w:pPr>
            <w:r>
              <w:rPr>
                <w:color w:val="786E44"/>
                <w:sz w:val="20"/>
              </w:rPr>
              <w:t>Vacuum Drapes</w:t>
            </w: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809" w:type="dxa"/>
            <w:tcBorders>
              <w:left w:val="nil"/>
              <w:right w:val="nil"/>
            </w:tcBorders>
            <w:shd w:val="clear" w:color="auto" w:fill="8DB3E1"/>
          </w:tcPr>
          <w:p>
            <w:pPr>
              <w:pStyle w:val="TableParagraph"/>
              <w:spacing w:line="258" w:lineRule="exact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DONE</w:t>
            </w:r>
          </w:p>
        </w:tc>
        <w:tc>
          <w:tcPr>
            <w:tcW w:w="5691" w:type="dxa"/>
            <w:tcBorders>
              <w:left w:val="nil"/>
              <w:right w:val="nil"/>
            </w:tcBorders>
            <w:shd w:val="clear" w:color="auto" w:fill="8DB3E1"/>
          </w:tcPr>
          <w:p>
            <w:pPr>
              <w:pStyle w:val="TableParagraph"/>
              <w:spacing w:line="258" w:lineRule="exact"/>
              <w:ind w:left="1937" w:right="192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SEMI-ANNUALLY</w:t>
            </w:r>
          </w:p>
        </w:tc>
        <w:tc>
          <w:tcPr>
            <w:tcW w:w="3077" w:type="dxa"/>
            <w:tcBorders>
              <w:left w:val="nil"/>
              <w:right w:val="nil"/>
            </w:tcBorders>
            <w:shd w:val="clear" w:color="auto" w:fill="8DB3E1"/>
          </w:tcPr>
          <w:p>
            <w:pPr>
              <w:pStyle w:val="TableParagraph"/>
              <w:spacing w:line="258" w:lineRule="exact"/>
              <w:ind w:right="1175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rPr>
          <w:trHeight w:val="278" w:hRule="atLeast"/>
        </w:trPr>
        <w:tc>
          <w:tcPr>
            <w:tcW w:w="809" w:type="dxa"/>
            <w:tcBorders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1" w:type="dxa"/>
            <w:tcBorders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spacing w:line="258" w:lineRule="exact"/>
              <w:ind w:left="108"/>
              <w:rPr>
                <w:sz w:val="20"/>
              </w:rPr>
            </w:pPr>
            <w:r>
              <w:rPr>
                <w:color w:val="786E44"/>
                <w:sz w:val="20"/>
              </w:rPr>
              <w:t>Dust Chandelier</w:t>
            </w:r>
          </w:p>
        </w:tc>
        <w:tc>
          <w:tcPr>
            <w:tcW w:w="3077" w:type="dxa"/>
            <w:vMerge w:val="restart"/>
            <w:tcBorders>
              <w:left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spacing w:line="258" w:lineRule="exact"/>
              <w:ind w:left="108"/>
              <w:rPr>
                <w:sz w:val="20"/>
              </w:rPr>
            </w:pPr>
            <w:r>
              <w:rPr>
                <w:color w:val="786E44"/>
                <w:sz w:val="20"/>
              </w:rPr>
              <w:t>Wash Windows</w:t>
            </w: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809" w:type="dxa"/>
            <w:tcBorders>
              <w:left w:val="nil"/>
              <w:right w:val="nil"/>
            </w:tcBorders>
            <w:shd w:val="clear" w:color="auto" w:fill="8DB3E1"/>
          </w:tcPr>
          <w:p>
            <w:pPr>
              <w:pStyle w:val="TableParagraph"/>
              <w:spacing w:line="258" w:lineRule="exact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DONE</w:t>
            </w:r>
          </w:p>
        </w:tc>
        <w:tc>
          <w:tcPr>
            <w:tcW w:w="5691" w:type="dxa"/>
            <w:tcBorders>
              <w:left w:val="nil"/>
              <w:right w:val="nil"/>
            </w:tcBorders>
            <w:shd w:val="clear" w:color="auto" w:fill="8DB3E1"/>
          </w:tcPr>
          <w:p>
            <w:pPr>
              <w:pStyle w:val="TableParagraph"/>
              <w:spacing w:line="258" w:lineRule="exact"/>
              <w:ind w:left="1933" w:right="192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ANNUALLY</w:t>
            </w:r>
          </w:p>
        </w:tc>
        <w:tc>
          <w:tcPr>
            <w:tcW w:w="3077" w:type="dxa"/>
            <w:tcBorders>
              <w:left w:val="nil"/>
              <w:right w:val="nil"/>
            </w:tcBorders>
            <w:shd w:val="clear" w:color="auto" w:fill="8DB3E1"/>
          </w:tcPr>
          <w:p>
            <w:pPr>
              <w:pStyle w:val="TableParagraph"/>
              <w:spacing w:line="258" w:lineRule="exact"/>
              <w:ind w:right="1175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rPr>
          <w:trHeight w:val="278" w:hRule="atLeast"/>
        </w:trPr>
        <w:tc>
          <w:tcPr>
            <w:tcW w:w="809" w:type="dxa"/>
            <w:tcBorders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1" w:type="dxa"/>
            <w:tcBorders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spacing w:line="258" w:lineRule="exact"/>
              <w:ind w:left="108"/>
              <w:rPr>
                <w:sz w:val="20"/>
              </w:rPr>
            </w:pPr>
            <w:r>
              <w:rPr>
                <w:color w:val="786E44"/>
                <w:sz w:val="20"/>
              </w:rPr>
              <w:t>Clean Vents</w:t>
            </w:r>
          </w:p>
        </w:tc>
        <w:tc>
          <w:tcPr>
            <w:tcW w:w="3077" w:type="dxa"/>
            <w:vMerge w:val="restart"/>
            <w:tcBorders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spacing w:line="258" w:lineRule="exact"/>
              <w:ind w:left="108"/>
              <w:rPr>
                <w:sz w:val="20"/>
              </w:rPr>
            </w:pPr>
            <w:r>
              <w:rPr>
                <w:color w:val="786E44"/>
                <w:sz w:val="20"/>
              </w:rPr>
              <w:t>Change/Clean Furnace Filter</w:t>
            </w: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spacing w:line="258" w:lineRule="exact" w:before="2"/>
              <w:ind w:left="108"/>
              <w:rPr>
                <w:sz w:val="20"/>
              </w:rPr>
            </w:pPr>
            <w:r>
              <w:rPr>
                <w:color w:val="786E44"/>
                <w:sz w:val="20"/>
              </w:rPr>
              <w:t>Clean Carpets</w:t>
            </w: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"/>
          <w:footerReference w:type="default" r:id="rId6"/>
          <w:type w:val="continuous"/>
          <w:pgSz w:w="12240" w:h="15840"/>
          <w:pgMar w:header="1441" w:footer="1014" w:top="1880" w:bottom="1200" w:left="1220" w:right="1220"/>
        </w:sectPr>
      </w:pPr>
    </w:p>
    <w:p>
      <w:pPr>
        <w:pStyle w:val="BodyText"/>
        <w:rPr>
          <w:rFonts w:ascii="Times New Roman"/>
          <w:sz w:val="24"/>
        </w:rPr>
      </w:pPr>
    </w:p>
    <w:tbl>
      <w:tblPr>
        <w:tblW w:w="0" w:type="auto"/>
        <w:jc w:val="left"/>
        <w:tblInd w:w="11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9"/>
        <w:gridCol w:w="5691"/>
        <w:gridCol w:w="3077"/>
      </w:tblGrid>
      <w:tr>
        <w:trPr>
          <w:trHeight w:val="278" w:hRule="atLeast"/>
        </w:trPr>
        <w:tc>
          <w:tcPr>
            <w:tcW w:w="809" w:type="dxa"/>
            <w:tcBorders>
              <w:top w:val="nil"/>
              <w:left w:val="nil"/>
              <w:right w:val="nil"/>
            </w:tcBorders>
            <w:shd w:val="clear" w:color="auto" w:fill="8DB3E1"/>
          </w:tcPr>
          <w:p>
            <w:pPr>
              <w:pStyle w:val="TableParagraph"/>
              <w:spacing w:line="258" w:lineRule="exact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DONE</w:t>
            </w:r>
          </w:p>
        </w:tc>
        <w:tc>
          <w:tcPr>
            <w:tcW w:w="5691" w:type="dxa"/>
            <w:tcBorders>
              <w:top w:val="nil"/>
              <w:left w:val="nil"/>
              <w:right w:val="nil"/>
            </w:tcBorders>
            <w:shd w:val="clear" w:color="auto" w:fill="8DB3E1"/>
          </w:tcPr>
          <w:p>
            <w:pPr>
              <w:pStyle w:val="TableParagraph"/>
              <w:spacing w:line="258" w:lineRule="exact"/>
              <w:ind w:left="1935" w:right="192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WEEKLY</w:t>
            </w:r>
          </w:p>
        </w:tc>
        <w:tc>
          <w:tcPr>
            <w:tcW w:w="3077" w:type="dxa"/>
            <w:tcBorders>
              <w:top w:val="nil"/>
              <w:left w:val="nil"/>
              <w:right w:val="nil"/>
            </w:tcBorders>
            <w:shd w:val="clear" w:color="auto" w:fill="8DB3E1"/>
          </w:tcPr>
          <w:p>
            <w:pPr>
              <w:pStyle w:val="TableParagraph"/>
              <w:spacing w:line="258" w:lineRule="exact"/>
              <w:ind w:right="1175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rPr>
          <w:trHeight w:val="268" w:hRule="atLeast"/>
        </w:trPr>
        <w:tc>
          <w:tcPr>
            <w:tcW w:w="809" w:type="dxa"/>
            <w:tcBorders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1" w:type="dxa"/>
            <w:tcBorders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7" w:type="dxa"/>
            <w:vMerge w:val="restart"/>
            <w:tcBorders>
              <w:left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8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809" w:type="dxa"/>
            <w:tcBorders>
              <w:left w:val="nil"/>
              <w:right w:val="nil"/>
            </w:tcBorders>
            <w:shd w:val="clear" w:color="auto" w:fill="8DB3E1"/>
          </w:tcPr>
          <w:p>
            <w:pPr>
              <w:pStyle w:val="TableParagraph"/>
              <w:spacing w:line="258" w:lineRule="exact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DONE</w:t>
            </w:r>
          </w:p>
        </w:tc>
        <w:tc>
          <w:tcPr>
            <w:tcW w:w="5691" w:type="dxa"/>
            <w:tcBorders>
              <w:left w:val="nil"/>
              <w:right w:val="nil"/>
            </w:tcBorders>
            <w:shd w:val="clear" w:color="auto" w:fill="8DB3E1"/>
          </w:tcPr>
          <w:p>
            <w:pPr>
              <w:pStyle w:val="TableParagraph"/>
              <w:spacing w:line="258" w:lineRule="exact"/>
              <w:ind w:left="1937" w:right="192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BI-WEEKLY</w:t>
            </w:r>
          </w:p>
        </w:tc>
        <w:tc>
          <w:tcPr>
            <w:tcW w:w="3077" w:type="dxa"/>
            <w:tcBorders>
              <w:left w:val="nil"/>
              <w:right w:val="nil"/>
            </w:tcBorders>
            <w:shd w:val="clear" w:color="auto" w:fill="8DB3E1"/>
          </w:tcPr>
          <w:p>
            <w:pPr>
              <w:pStyle w:val="TableParagraph"/>
              <w:spacing w:line="258" w:lineRule="exact"/>
              <w:ind w:right="1175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rPr>
          <w:trHeight w:val="277" w:hRule="atLeast"/>
        </w:trPr>
        <w:tc>
          <w:tcPr>
            <w:tcW w:w="809" w:type="dxa"/>
            <w:tcBorders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1" w:type="dxa"/>
            <w:tcBorders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7" w:type="dxa"/>
            <w:vMerge w:val="restart"/>
            <w:tcBorders>
              <w:left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1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809" w:type="dxa"/>
            <w:tcBorders>
              <w:left w:val="nil"/>
              <w:right w:val="nil"/>
            </w:tcBorders>
            <w:shd w:val="clear" w:color="auto" w:fill="8DB3E1"/>
          </w:tcPr>
          <w:p>
            <w:pPr>
              <w:pStyle w:val="TableParagraph"/>
              <w:spacing w:line="258" w:lineRule="exact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DONE</w:t>
            </w:r>
          </w:p>
        </w:tc>
        <w:tc>
          <w:tcPr>
            <w:tcW w:w="5691" w:type="dxa"/>
            <w:tcBorders>
              <w:left w:val="nil"/>
              <w:right w:val="nil"/>
            </w:tcBorders>
            <w:shd w:val="clear" w:color="auto" w:fill="8DB3E1"/>
          </w:tcPr>
          <w:p>
            <w:pPr>
              <w:pStyle w:val="TableParagraph"/>
              <w:spacing w:line="258" w:lineRule="exact"/>
              <w:ind w:left="1935" w:right="192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MONTHLY</w:t>
            </w:r>
          </w:p>
        </w:tc>
        <w:tc>
          <w:tcPr>
            <w:tcW w:w="3077" w:type="dxa"/>
            <w:tcBorders>
              <w:left w:val="nil"/>
              <w:right w:val="nil"/>
            </w:tcBorders>
            <w:shd w:val="clear" w:color="auto" w:fill="8DB3E1"/>
          </w:tcPr>
          <w:p>
            <w:pPr>
              <w:pStyle w:val="TableParagraph"/>
              <w:spacing w:line="258" w:lineRule="exact"/>
              <w:ind w:right="1175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rPr>
          <w:trHeight w:val="278" w:hRule="atLeast"/>
        </w:trPr>
        <w:tc>
          <w:tcPr>
            <w:tcW w:w="809" w:type="dxa"/>
            <w:tcBorders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1" w:type="dxa"/>
            <w:tcBorders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7" w:type="dxa"/>
            <w:vMerge w:val="restart"/>
            <w:tcBorders>
              <w:left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809" w:type="dxa"/>
            <w:tcBorders>
              <w:left w:val="nil"/>
              <w:right w:val="nil"/>
            </w:tcBorders>
            <w:shd w:val="clear" w:color="auto" w:fill="8DB3E1"/>
          </w:tcPr>
          <w:p>
            <w:pPr>
              <w:pStyle w:val="TableParagraph"/>
              <w:spacing w:line="258" w:lineRule="exact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DONE</w:t>
            </w:r>
          </w:p>
        </w:tc>
        <w:tc>
          <w:tcPr>
            <w:tcW w:w="5691" w:type="dxa"/>
            <w:tcBorders>
              <w:left w:val="nil"/>
              <w:right w:val="nil"/>
            </w:tcBorders>
            <w:shd w:val="clear" w:color="auto" w:fill="8DB3E1"/>
          </w:tcPr>
          <w:p>
            <w:pPr>
              <w:pStyle w:val="TableParagraph"/>
              <w:spacing w:line="258" w:lineRule="exact"/>
              <w:ind w:left="1936" w:right="192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QUARTERLY</w:t>
            </w:r>
          </w:p>
        </w:tc>
        <w:tc>
          <w:tcPr>
            <w:tcW w:w="3077" w:type="dxa"/>
            <w:tcBorders>
              <w:left w:val="nil"/>
              <w:right w:val="nil"/>
            </w:tcBorders>
            <w:shd w:val="clear" w:color="auto" w:fill="8DB3E1"/>
          </w:tcPr>
          <w:p>
            <w:pPr>
              <w:pStyle w:val="TableParagraph"/>
              <w:spacing w:line="258" w:lineRule="exact"/>
              <w:ind w:right="1175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rPr>
          <w:trHeight w:val="278" w:hRule="atLeast"/>
        </w:trPr>
        <w:tc>
          <w:tcPr>
            <w:tcW w:w="809" w:type="dxa"/>
            <w:tcBorders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1" w:type="dxa"/>
            <w:tcBorders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7" w:type="dxa"/>
            <w:vMerge w:val="restart"/>
            <w:tcBorders>
              <w:left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809" w:type="dxa"/>
            <w:tcBorders>
              <w:left w:val="nil"/>
              <w:right w:val="nil"/>
            </w:tcBorders>
            <w:shd w:val="clear" w:color="auto" w:fill="8DB3E1"/>
          </w:tcPr>
          <w:p>
            <w:pPr>
              <w:pStyle w:val="TableParagraph"/>
              <w:spacing w:line="258" w:lineRule="exact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DONE</w:t>
            </w:r>
          </w:p>
        </w:tc>
        <w:tc>
          <w:tcPr>
            <w:tcW w:w="5691" w:type="dxa"/>
            <w:tcBorders>
              <w:left w:val="nil"/>
              <w:right w:val="nil"/>
            </w:tcBorders>
            <w:shd w:val="clear" w:color="auto" w:fill="8DB3E1"/>
          </w:tcPr>
          <w:p>
            <w:pPr>
              <w:pStyle w:val="TableParagraph"/>
              <w:spacing w:line="258" w:lineRule="exact"/>
              <w:ind w:left="1937" w:right="192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SEMI-ANNUALLY</w:t>
            </w:r>
          </w:p>
        </w:tc>
        <w:tc>
          <w:tcPr>
            <w:tcW w:w="3077" w:type="dxa"/>
            <w:tcBorders>
              <w:left w:val="nil"/>
              <w:right w:val="nil"/>
            </w:tcBorders>
            <w:shd w:val="clear" w:color="auto" w:fill="8DB3E1"/>
          </w:tcPr>
          <w:p>
            <w:pPr>
              <w:pStyle w:val="TableParagraph"/>
              <w:spacing w:line="258" w:lineRule="exact"/>
              <w:ind w:right="1175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rPr>
          <w:trHeight w:val="278" w:hRule="atLeast"/>
        </w:trPr>
        <w:tc>
          <w:tcPr>
            <w:tcW w:w="809" w:type="dxa"/>
            <w:tcBorders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1" w:type="dxa"/>
            <w:tcBorders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7" w:type="dxa"/>
            <w:vMerge w:val="restart"/>
            <w:tcBorders>
              <w:left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7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809" w:type="dxa"/>
            <w:tcBorders>
              <w:left w:val="nil"/>
              <w:right w:val="nil"/>
            </w:tcBorders>
            <w:shd w:val="clear" w:color="auto" w:fill="8DB3E1"/>
          </w:tcPr>
          <w:p>
            <w:pPr>
              <w:pStyle w:val="TableParagraph"/>
              <w:spacing w:line="258" w:lineRule="exact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DONE</w:t>
            </w:r>
          </w:p>
        </w:tc>
        <w:tc>
          <w:tcPr>
            <w:tcW w:w="5691" w:type="dxa"/>
            <w:tcBorders>
              <w:left w:val="nil"/>
              <w:right w:val="nil"/>
            </w:tcBorders>
            <w:shd w:val="clear" w:color="auto" w:fill="8DB3E1"/>
          </w:tcPr>
          <w:p>
            <w:pPr>
              <w:pStyle w:val="TableParagraph"/>
              <w:spacing w:line="258" w:lineRule="exact"/>
              <w:ind w:left="1933" w:right="192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ANNUALLY</w:t>
            </w:r>
          </w:p>
        </w:tc>
        <w:tc>
          <w:tcPr>
            <w:tcW w:w="3077" w:type="dxa"/>
            <w:tcBorders>
              <w:left w:val="nil"/>
              <w:right w:val="nil"/>
            </w:tcBorders>
            <w:shd w:val="clear" w:color="auto" w:fill="8DB3E1"/>
          </w:tcPr>
          <w:p>
            <w:pPr>
              <w:pStyle w:val="TableParagraph"/>
              <w:spacing w:line="258" w:lineRule="exact"/>
              <w:ind w:right="1175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rPr>
          <w:trHeight w:val="278" w:hRule="atLeast"/>
        </w:trPr>
        <w:tc>
          <w:tcPr>
            <w:tcW w:w="809" w:type="dxa"/>
            <w:tcBorders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1" w:type="dxa"/>
            <w:tcBorders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7" w:type="dxa"/>
            <w:vMerge w:val="restart"/>
            <w:tcBorders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8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809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7" w:type="dxa"/>
            <w:vMerge/>
            <w:tcBorders>
              <w:top w:val="nil"/>
              <w:left w:val="single" w:sz="4" w:space="0" w:color="8DB3E1"/>
              <w:bottom w:val="single" w:sz="4" w:space="0" w:color="8DB3E1"/>
              <w:right w:val="single" w:sz="4" w:space="0" w:color="8DB3E1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header="1441" w:footer="1014" w:top="1880" w:bottom="1200" w:left="1220" w:right="1220"/>
        </w:sectPr>
      </w:pPr>
    </w:p>
    <w:p>
      <w:pPr>
        <w:pStyle w:val="BodyText"/>
        <w:rPr>
          <w:rFonts w:ascii="Times New Roman"/>
          <w:sz w:val="21"/>
        </w:rPr>
      </w:pPr>
    </w:p>
    <w:tbl>
      <w:tblPr>
        <w:tblW w:w="0" w:type="auto"/>
        <w:jc w:val="left"/>
        <w:tblInd w:w="112" w:type="dxa"/>
        <w:tblBorders>
          <w:top w:val="single" w:sz="4" w:space="0" w:color="538DD3"/>
          <w:left w:val="single" w:sz="4" w:space="0" w:color="538DD3"/>
          <w:bottom w:val="single" w:sz="4" w:space="0" w:color="538DD3"/>
          <w:right w:val="single" w:sz="4" w:space="0" w:color="538DD3"/>
          <w:insideH w:val="single" w:sz="4" w:space="0" w:color="538DD3"/>
          <w:insideV w:val="single" w:sz="4" w:space="0" w:color="538DD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5"/>
        <w:gridCol w:w="506"/>
        <w:gridCol w:w="564"/>
        <w:gridCol w:w="614"/>
        <w:gridCol w:w="614"/>
        <w:gridCol w:w="614"/>
        <w:gridCol w:w="535"/>
        <w:gridCol w:w="507"/>
      </w:tblGrid>
      <w:tr>
        <w:trPr>
          <w:trHeight w:val="350" w:hRule="atLeast"/>
        </w:trPr>
        <w:tc>
          <w:tcPr>
            <w:tcW w:w="47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4" w:type="dxa"/>
            <w:gridSpan w:val="7"/>
          </w:tcPr>
          <w:p>
            <w:pPr>
              <w:pStyle w:val="TableParagraph"/>
              <w:spacing w:line="258" w:lineRule="exact" w:before="72"/>
              <w:ind w:left="1648" w:right="1640"/>
              <w:jc w:val="center"/>
              <w:rPr>
                <w:sz w:val="20"/>
              </w:rPr>
            </w:pPr>
            <w:r>
              <w:rPr>
                <w:sz w:val="20"/>
              </w:rPr>
              <w:t>Timing</w:t>
            </w:r>
          </w:p>
        </w:tc>
      </w:tr>
      <w:tr>
        <w:trPr>
          <w:trHeight w:val="1610" w:hRule="atLeast"/>
        </w:trPr>
        <w:tc>
          <w:tcPr>
            <w:tcW w:w="4705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8" w:lineRule="exact"/>
              <w:ind w:left="1698" w:right="1693"/>
              <w:jc w:val="center"/>
              <w:rPr>
                <w:sz w:val="20"/>
              </w:rPr>
            </w:pPr>
            <w:r>
              <w:rPr>
                <w:sz w:val="20"/>
              </w:rPr>
              <w:t>Cleaning Task</w:t>
            </w:r>
          </w:p>
        </w:tc>
        <w:tc>
          <w:tcPr>
            <w:tcW w:w="506" w:type="dxa"/>
            <w:textDirection w:val="tbRl"/>
          </w:tcPr>
          <w:p>
            <w:pPr>
              <w:pStyle w:val="TableParagraph"/>
              <w:spacing w:before="103"/>
              <w:ind w:left="554" w:right="554"/>
              <w:jc w:val="center"/>
              <w:rPr>
                <w:sz w:val="20"/>
              </w:rPr>
            </w:pPr>
            <w:r>
              <w:rPr>
                <w:sz w:val="20"/>
              </w:rPr>
              <w:t>Daily</w:t>
            </w:r>
          </w:p>
        </w:tc>
        <w:tc>
          <w:tcPr>
            <w:tcW w:w="564" w:type="dxa"/>
            <w:textDirection w:val="tbRl"/>
          </w:tcPr>
          <w:p>
            <w:pPr>
              <w:pStyle w:val="TableParagraph"/>
              <w:spacing w:before="129"/>
              <w:ind w:left="458"/>
              <w:rPr>
                <w:sz w:val="20"/>
              </w:rPr>
            </w:pPr>
            <w:r>
              <w:rPr>
                <w:sz w:val="20"/>
              </w:rPr>
              <w:t>Weekly</w:t>
            </w:r>
          </w:p>
        </w:tc>
        <w:tc>
          <w:tcPr>
            <w:tcW w:w="614" w:type="dxa"/>
            <w:textDirection w:val="tbRl"/>
          </w:tcPr>
          <w:p>
            <w:pPr>
              <w:pStyle w:val="TableParagraph"/>
              <w:spacing w:before="155"/>
              <w:ind w:left="323"/>
              <w:rPr>
                <w:sz w:val="20"/>
              </w:rPr>
            </w:pPr>
            <w:r>
              <w:rPr>
                <w:sz w:val="20"/>
              </w:rPr>
              <w:t>Bi-Weekly</w:t>
            </w:r>
          </w:p>
        </w:tc>
        <w:tc>
          <w:tcPr>
            <w:tcW w:w="614" w:type="dxa"/>
            <w:textDirection w:val="tbRl"/>
          </w:tcPr>
          <w:p>
            <w:pPr>
              <w:pStyle w:val="TableParagraph"/>
              <w:spacing w:before="152"/>
              <w:ind w:left="427"/>
              <w:rPr>
                <w:sz w:val="20"/>
              </w:rPr>
            </w:pPr>
            <w:r>
              <w:rPr>
                <w:sz w:val="20"/>
              </w:rPr>
              <w:t>Monthly</w:t>
            </w:r>
          </w:p>
        </w:tc>
        <w:tc>
          <w:tcPr>
            <w:tcW w:w="614" w:type="dxa"/>
            <w:textDirection w:val="tbRl"/>
          </w:tcPr>
          <w:p>
            <w:pPr>
              <w:pStyle w:val="TableParagraph"/>
              <w:spacing w:before="154"/>
              <w:ind w:left="335"/>
              <w:rPr>
                <w:sz w:val="20"/>
              </w:rPr>
            </w:pPr>
            <w:r>
              <w:rPr>
                <w:sz w:val="20"/>
              </w:rPr>
              <w:t>Quarterly</w:t>
            </w:r>
          </w:p>
        </w:tc>
        <w:tc>
          <w:tcPr>
            <w:tcW w:w="535" w:type="dxa"/>
            <w:textDirection w:val="tbRl"/>
          </w:tcPr>
          <w:p>
            <w:pPr>
              <w:pStyle w:val="TableParagraph"/>
              <w:spacing w:before="113"/>
              <w:ind w:left="146"/>
              <w:rPr>
                <w:sz w:val="20"/>
              </w:rPr>
            </w:pPr>
            <w:r>
              <w:rPr>
                <w:sz w:val="20"/>
              </w:rPr>
              <w:t>Semi-Annually</w:t>
            </w:r>
          </w:p>
        </w:tc>
        <w:tc>
          <w:tcPr>
            <w:tcW w:w="507" w:type="dxa"/>
            <w:textDirection w:val="tbRl"/>
          </w:tcPr>
          <w:p>
            <w:pPr>
              <w:pStyle w:val="TableParagraph"/>
              <w:spacing w:before="98"/>
              <w:ind w:left="417"/>
              <w:rPr>
                <w:sz w:val="20"/>
              </w:rPr>
            </w:pPr>
            <w:r>
              <w:rPr>
                <w:sz w:val="20"/>
              </w:rPr>
              <w:t>Annually</w:t>
            </w:r>
          </w:p>
        </w:tc>
      </w:tr>
      <w:tr>
        <w:trPr>
          <w:trHeight w:val="277" w:hRule="atLeast"/>
        </w:trPr>
        <w:tc>
          <w:tcPr>
            <w:tcW w:w="4705" w:type="dxa"/>
          </w:tcPr>
          <w:p>
            <w:pPr>
              <w:pStyle w:val="TableParagraph"/>
              <w:spacing w:line="25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color w:val="786E44"/>
                <w:sz w:val="22"/>
              </w:rPr>
              <w:t>Vacuum</w:t>
            </w: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4705" w:type="dxa"/>
          </w:tcPr>
          <w:p>
            <w:pPr>
              <w:pStyle w:val="TableParagraph"/>
              <w:spacing w:line="260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color w:val="786E44"/>
                <w:sz w:val="22"/>
              </w:rPr>
              <w:t>Dust Furniture and Blinds</w:t>
            </w: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705" w:type="dxa"/>
          </w:tcPr>
          <w:p>
            <w:pPr>
              <w:pStyle w:val="TableParagraph"/>
              <w:spacing w:line="25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color w:val="786E44"/>
                <w:sz w:val="22"/>
              </w:rPr>
              <w:t>Clean Bathrooms</w:t>
            </w: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705" w:type="dxa"/>
          </w:tcPr>
          <w:p>
            <w:pPr>
              <w:pStyle w:val="TableParagraph"/>
              <w:spacing w:line="258" w:lineRule="exact"/>
              <w:ind w:left="108"/>
              <w:rPr>
                <w:sz w:val="20"/>
              </w:rPr>
            </w:pPr>
            <w:r>
              <w:rPr>
                <w:color w:val="786E44"/>
                <w:sz w:val="20"/>
              </w:rPr>
              <w:t>Sweep</w:t>
            </w: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4705" w:type="dxa"/>
          </w:tcPr>
          <w:p>
            <w:pPr>
              <w:pStyle w:val="TableParagraph"/>
              <w:spacing w:line="260" w:lineRule="exact"/>
              <w:ind w:left="108"/>
              <w:rPr>
                <w:sz w:val="20"/>
              </w:rPr>
            </w:pPr>
            <w:r>
              <w:rPr>
                <w:color w:val="786E44"/>
                <w:sz w:val="20"/>
              </w:rPr>
              <w:t>Vacuum Stairs</w:t>
            </w: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4705" w:type="dxa"/>
          </w:tcPr>
          <w:p>
            <w:pPr>
              <w:pStyle w:val="TableParagraph"/>
              <w:spacing w:line="258" w:lineRule="exact"/>
              <w:ind w:left="108"/>
              <w:rPr>
                <w:sz w:val="20"/>
              </w:rPr>
            </w:pPr>
            <w:r>
              <w:rPr>
                <w:color w:val="786E44"/>
                <w:sz w:val="20"/>
              </w:rPr>
              <w:t>Mop Floors</w:t>
            </w: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705" w:type="dxa"/>
          </w:tcPr>
          <w:p>
            <w:pPr>
              <w:pStyle w:val="TableParagraph"/>
              <w:spacing w:line="258" w:lineRule="exact"/>
              <w:ind w:left="108"/>
              <w:rPr>
                <w:sz w:val="20"/>
              </w:rPr>
            </w:pPr>
            <w:r>
              <w:rPr>
                <w:color w:val="786E44"/>
                <w:sz w:val="20"/>
              </w:rPr>
              <w:t>Wipe Down Kitchen Cupboards</w:t>
            </w: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705" w:type="dxa"/>
          </w:tcPr>
          <w:p>
            <w:pPr>
              <w:pStyle w:val="TableParagraph"/>
              <w:spacing w:line="258" w:lineRule="exact"/>
              <w:ind w:left="108"/>
              <w:rPr>
                <w:sz w:val="20"/>
              </w:rPr>
            </w:pPr>
            <w:r>
              <w:rPr>
                <w:color w:val="786E44"/>
                <w:sz w:val="20"/>
              </w:rPr>
              <w:t>Wipe Down Kitchen Knickknacks and Canisters</w:t>
            </w: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4705" w:type="dxa"/>
          </w:tcPr>
          <w:p>
            <w:pPr>
              <w:pStyle w:val="TableParagraph"/>
              <w:spacing w:line="258" w:lineRule="exact" w:before="2"/>
              <w:ind w:left="108"/>
              <w:rPr>
                <w:sz w:val="20"/>
              </w:rPr>
            </w:pPr>
            <w:r>
              <w:rPr>
                <w:color w:val="786E44"/>
                <w:sz w:val="20"/>
              </w:rPr>
              <w:t>Clean Stove</w:t>
            </w: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705" w:type="dxa"/>
          </w:tcPr>
          <w:p>
            <w:pPr>
              <w:pStyle w:val="TableParagraph"/>
              <w:spacing w:line="258" w:lineRule="exact"/>
              <w:ind w:left="108"/>
              <w:rPr>
                <w:sz w:val="20"/>
              </w:rPr>
            </w:pPr>
            <w:r>
              <w:rPr>
                <w:color w:val="786E44"/>
                <w:sz w:val="20"/>
              </w:rPr>
              <w:t>Wipe Down Kitchen Counters and Refrigerator</w:t>
            </w: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4705" w:type="dxa"/>
          </w:tcPr>
          <w:p>
            <w:pPr>
              <w:pStyle w:val="TableParagraph"/>
              <w:spacing w:line="258" w:lineRule="exact"/>
              <w:ind w:left="108"/>
              <w:rPr>
                <w:sz w:val="20"/>
              </w:rPr>
            </w:pPr>
            <w:r>
              <w:rPr>
                <w:color w:val="786E44"/>
                <w:sz w:val="20"/>
              </w:rPr>
              <w:t>Wipe Walls &amp; Fingerprints</w:t>
            </w: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4705" w:type="dxa"/>
          </w:tcPr>
          <w:p>
            <w:pPr>
              <w:pStyle w:val="TableParagraph"/>
              <w:spacing w:line="258" w:lineRule="exact" w:before="2"/>
              <w:ind w:left="108"/>
              <w:rPr>
                <w:sz w:val="20"/>
              </w:rPr>
            </w:pPr>
            <w:r>
              <w:rPr>
                <w:color w:val="786E44"/>
                <w:sz w:val="20"/>
              </w:rPr>
              <w:t>Dust Light Fixtures</w:t>
            </w: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705" w:type="dxa"/>
          </w:tcPr>
          <w:p>
            <w:pPr>
              <w:pStyle w:val="TableParagraph"/>
              <w:spacing w:line="258" w:lineRule="exact"/>
              <w:ind w:left="108"/>
              <w:rPr>
                <w:sz w:val="20"/>
              </w:rPr>
            </w:pPr>
            <w:r>
              <w:rPr>
                <w:color w:val="786E44"/>
                <w:sz w:val="20"/>
              </w:rPr>
              <w:t>Vacuum Furniture</w:t>
            </w: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705" w:type="dxa"/>
          </w:tcPr>
          <w:p>
            <w:pPr>
              <w:pStyle w:val="TableParagraph"/>
              <w:spacing w:line="258" w:lineRule="exact"/>
              <w:ind w:left="108"/>
              <w:rPr>
                <w:sz w:val="20"/>
              </w:rPr>
            </w:pPr>
            <w:r>
              <w:rPr>
                <w:color w:val="786E44"/>
                <w:sz w:val="20"/>
              </w:rPr>
              <w:t>Clean Refrigerator</w:t>
            </w: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4705" w:type="dxa"/>
          </w:tcPr>
          <w:p>
            <w:pPr>
              <w:pStyle w:val="TableParagraph"/>
              <w:spacing w:line="260" w:lineRule="exact"/>
              <w:ind w:left="108"/>
              <w:rPr>
                <w:sz w:val="20"/>
              </w:rPr>
            </w:pPr>
            <w:r>
              <w:rPr>
                <w:color w:val="786E44"/>
                <w:sz w:val="20"/>
              </w:rPr>
              <w:t>Dust Floor Boards and Doors</w:t>
            </w: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4705" w:type="dxa"/>
          </w:tcPr>
          <w:p>
            <w:pPr>
              <w:pStyle w:val="TableParagraph"/>
              <w:spacing w:line="258" w:lineRule="exact"/>
              <w:ind w:left="108"/>
              <w:rPr>
                <w:sz w:val="20"/>
              </w:rPr>
            </w:pPr>
            <w:r>
              <w:rPr>
                <w:color w:val="786E44"/>
                <w:sz w:val="20"/>
              </w:rPr>
              <w:t>Vacuum Under Beds</w:t>
            </w: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705" w:type="dxa"/>
          </w:tcPr>
          <w:p>
            <w:pPr>
              <w:pStyle w:val="TableParagraph"/>
              <w:spacing w:line="258" w:lineRule="exact"/>
              <w:ind w:left="108"/>
              <w:rPr>
                <w:sz w:val="20"/>
              </w:rPr>
            </w:pPr>
            <w:r>
              <w:rPr>
                <w:color w:val="786E44"/>
                <w:sz w:val="20"/>
              </w:rPr>
              <w:t>Dust Lamp Shades</w:t>
            </w: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705" w:type="dxa"/>
          </w:tcPr>
          <w:p>
            <w:pPr>
              <w:pStyle w:val="TableParagraph"/>
              <w:spacing w:line="258" w:lineRule="exact"/>
              <w:ind w:left="108"/>
              <w:rPr>
                <w:sz w:val="20"/>
              </w:rPr>
            </w:pPr>
            <w:r>
              <w:rPr>
                <w:color w:val="786E44"/>
                <w:sz w:val="20"/>
              </w:rPr>
              <w:t>Vacuum Mattresses</w:t>
            </w: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4705" w:type="dxa"/>
          </w:tcPr>
          <w:p>
            <w:pPr>
              <w:pStyle w:val="TableParagraph"/>
              <w:spacing w:line="258" w:lineRule="exact" w:before="2"/>
              <w:ind w:left="108"/>
              <w:rPr>
                <w:sz w:val="20"/>
              </w:rPr>
            </w:pPr>
            <w:r>
              <w:rPr>
                <w:color w:val="786E44"/>
                <w:sz w:val="20"/>
              </w:rPr>
              <w:t>Vacuum Drapes</w:t>
            </w: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4705" w:type="dxa"/>
          </w:tcPr>
          <w:p>
            <w:pPr>
              <w:pStyle w:val="TableParagraph"/>
              <w:spacing w:line="258" w:lineRule="exact"/>
              <w:ind w:left="108"/>
              <w:rPr>
                <w:sz w:val="20"/>
              </w:rPr>
            </w:pPr>
            <w:r>
              <w:rPr>
                <w:color w:val="786E44"/>
                <w:sz w:val="20"/>
              </w:rPr>
              <w:t>Dust Chandelier</w:t>
            </w: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4705" w:type="dxa"/>
          </w:tcPr>
          <w:p>
            <w:pPr>
              <w:pStyle w:val="TableParagraph"/>
              <w:spacing w:line="258" w:lineRule="exact"/>
              <w:ind w:left="108"/>
              <w:rPr>
                <w:sz w:val="20"/>
              </w:rPr>
            </w:pPr>
            <w:r>
              <w:rPr>
                <w:color w:val="786E44"/>
                <w:sz w:val="20"/>
              </w:rPr>
              <w:t>Wash Windows</w:t>
            </w: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4705" w:type="dxa"/>
          </w:tcPr>
          <w:p>
            <w:pPr>
              <w:pStyle w:val="TableParagraph"/>
              <w:spacing w:line="260" w:lineRule="exact"/>
              <w:ind w:left="108"/>
              <w:rPr>
                <w:sz w:val="20"/>
              </w:rPr>
            </w:pPr>
            <w:r>
              <w:rPr>
                <w:color w:val="786E44"/>
                <w:sz w:val="20"/>
              </w:rPr>
              <w:t>Clean Vents</w:t>
            </w: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705" w:type="dxa"/>
          </w:tcPr>
          <w:p>
            <w:pPr>
              <w:pStyle w:val="TableParagraph"/>
              <w:spacing w:line="258" w:lineRule="exact"/>
              <w:ind w:left="108"/>
              <w:rPr>
                <w:sz w:val="20"/>
              </w:rPr>
            </w:pPr>
            <w:r>
              <w:rPr>
                <w:color w:val="786E44"/>
                <w:sz w:val="20"/>
              </w:rPr>
              <w:t>Change/Clean Furnace Filter</w:t>
            </w: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4705" w:type="dxa"/>
          </w:tcPr>
          <w:p>
            <w:pPr>
              <w:pStyle w:val="TableParagraph"/>
              <w:spacing w:line="258" w:lineRule="exact"/>
              <w:ind w:left="108"/>
              <w:rPr>
                <w:sz w:val="20"/>
              </w:rPr>
            </w:pPr>
            <w:r>
              <w:rPr>
                <w:color w:val="786E44"/>
                <w:sz w:val="20"/>
              </w:rPr>
              <w:t>Clean Carpets</w:t>
            </w: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47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47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47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7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47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7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47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7"/>
          <w:pgSz w:w="12240" w:h="15840"/>
          <w:pgMar w:header="1442" w:footer="1014" w:top="3000" w:bottom="1200" w:left="1220" w:right="1220"/>
        </w:sectPr>
      </w:pPr>
    </w:p>
    <w:p>
      <w:pPr>
        <w:pStyle w:val="BodyText"/>
        <w:rPr>
          <w:rFonts w:ascii="Times New Roman"/>
          <w:sz w:val="21"/>
        </w:rPr>
      </w:pPr>
    </w:p>
    <w:tbl>
      <w:tblPr>
        <w:tblW w:w="0" w:type="auto"/>
        <w:jc w:val="left"/>
        <w:tblInd w:w="112" w:type="dxa"/>
        <w:tblBorders>
          <w:top w:val="single" w:sz="4" w:space="0" w:color="538DD3"/>
          <w:left w:val="single" w:sz="4" w:space="0" w:color="538DD3"/>
          <w:bottom w:val="single" w:sz="4" w:space="0" w:color="538DD3"/>
          <w:right w:val="single" w:sz="4" w:space="0" w:color="538DD3"/>
          <w:insideH w:val="single" w:sz="4" w:space="0" w:color="538DD3"/>
          <w:insideV w:val="single" w:sz="4" w:space="0" w:color="538DD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5"/>
        <w:gridCol w:w="506"/>
        <w:gridCol w:w="564"/>
        <w:gridCol w:w="614"/>
        <w:gridCol w:w="614"/>
        <w:gridCol w:w="614"/>
        <w:gridCol w:w="535"/>
        <w:gridCol w:w="507"/>
      </w:tblGrid>
      <w:tr>
        <w:trPr>
          <w:trHeight w:val="350" w:hRule="atLeast"/>
        </w:trPr>
        <w:tc>
          <w:tcPr>
            <w:tcW w:w="47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4" w:type="dxa"/>
            <w:gridSpan w:val="7"/>
          </w:tcPr>
          <w:p>
            <w:pPr>
              <w:pStyle w:val="TableParagraph"/>
              <w:spacing w:line="258" w:lineRule="exact" w:before="72"/>
              <w:ind w:left="1648" w:right="1640"/>
              <w:jc w:val="center"/>
              <w:rPr>
                <w:sz w:val="20"/>
              </w:rPr>
            </w:pPr>
            <w:r>
              <w:rPr>
                <w:sz w:val="20"/>
              </w:rPr>
              <w:t>Timing</w:t>
            </w:r>
          </w:p>
        </w:tc>
      </w:tr>
      <w:tr>
        <w:trPr>
          <w:trHeight w:val="1610" w:hRule="atLeast"/>
        </w:trPr>
        <w:tc>
          <w:tcPr>
            <w:tcW w:w="4705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8" w:lineRule="exact"/>
              <w:ind w:left="1698" w:right="1693"/>
              <w:jc w:val="center"/>
              <w:rPr>
                <w:sz w:val="20"/>
              </w:rPr>
            </w:pPr>
            <w:r>
              <w:rPr>
                <w:sz w:val="20"/>
              </w:rPr>
              <w:t>Cleaning Task</w:t>
            </w:r>
          </w:p>
        </w:tc>
        <w:tc>
          <w:tcPr>
            <w:tcW w:w="506" w:type="dxa"/>
            <w:textDirection w:val="tbRl"/>
          </w:tcPr>
          <w:p>
            <w:pPr>
              <w:pStyle w:val="TableParagraph"/>
              <w:spacing w:before="103"/>
              <w:ind w:left="554" w:right="554"/>
              <w:jc w:val="center"/>
              <w:rPr>
                <w:sz w:val="20"/>
              </w:rPr>
            </w:pPr>
            <w:r>
              <w:rPr>
                <w:sz w:val="20"/>
              </w:rPr>
              <w:t>Daily</w:t>
            </w:r>
          </w:p>
        </w:tc>
        <w:tc>
          <w:tcPr>
            <w:tcW w:w="564" w:type="dxa"/>
            <w:textDirection w:val="tbRl"/>
          </w:tcPr>
          <w:p>
            <w:pPr>
              <w:pStyle w:val="TableParagraph"/>
              <w:spacing w:before="129"/>
              <w:ind w:left="458"/>
              <w:rPr>
                <w:sz w:val="20"/>
              </w:rPr>
            </w:pPr>
            <w:r>
              <w:rPr>
                <w:sz w:val="20"/>
              </w:rPr>
              <w:t>Weekly</w:t>
            </w:r>
          </w:p>
        </w:tc>
        <w:tc>
          <w:tcPr>
            <w:tcW w:w="614" w:type="dxa"/>
            <w:textDirection w:val="tbRl"/>
          </w:tcPr>
          <w:p>
            <w:pPr>
              <w:pStyle w:val="TableParagraph"/>
              <w:spacing w:before="155"/>
              <w:ind w:left="323"/>
              <w:rPr>
                <w:sz w:val="20"/>
              </w:rPr>
            </w:pPr>
            <w:r>
              <w:rPr>
                <w:sz w:val="20"/>
              </w:rPr>
              <w:t>Bi-Weekly</w:t>
            </w:r>
          </w:p>
        </w:tc>
        <w:tc>
          <w:tcPr>
            <w:tcW w:w="614" w:type="dxa"/>
            <w:textDirection w:val="tbRl"/>
          </w:tcPr>
          <w:p>
            <w:pPr>
              <w:pStyle w:val="TableParagraph"/>
              <w:spacing w:before="152"/>
              <w:ind w:left="427"/>
              <w:rPr>
                <w:sz w:val="20"/>
              </w:rPr>
            </w:pPr>
            <w:r>
              <w:rPr>
                <w:sz w:val="20"/>
              </w:rPr>
              <w:t>Monthly</w:t>
            </w:r>
          </w:p>
        </w:tc>
        <w:tc>
          <w:tcPr>
            <w:tcW w:w="614" w:type="dxa"/>
            <w:textDirection w:val="tbRl"/>
          </w:tcPr>
          <w:p>
            <w:pPr>
              <w:pStyle w:val="TableParagraph"/>
              <w:spacing w:before="154"/>
              <w:ind w:left="335"/>
              <w:rPr>
                <w:sz w:val="20"/>
              </w:rPr>
            </w:pPr>
            <w:r>
              <w:rPr>
                <w:sz w:val="20"/>
              </w:rPr>
              <w:t>Quarterly</w:t>
            </w:r>
          </w:p>
        </w:tc>
        <w:tc>
          <w:tcPr>
            <w:tcW w:w="535" w:type="dxa"/>
            <w:textDirection w:val="tbRl"/>
          </w:tcPr>
          <w:p>
            <w:pPr>
              <w:pStyle w:val="TableParagraph"/>
              <w:spacing w:before="113"/>
              <w:ind w:left="146"/>
              <w:rPr>
                <w:sz w:val="20"/>
              </w:rPr>
            </w:pPr>
            <w:r>
              <w:rPr>
                <w:sz w:val="20"/>
              </w:rPr>
              <w:t>Semi-Annually</w:t>
            </w:r>
          </w:p>
        </w:tc>
        <w:tc>
          <w:tcPr>
            <w:tcW w:w="507" w:type="dxa"/>
            <w:textDirection w:val="tbRl"/>
          </w:tcPr>
          <w:p>
            <w:pPr>
              <w:pStyle w:val="TableParagraph"/>
              <w:spacing w:before="98"/>
              <w:ind w:left="417"/>
              <w:rPr>
                <w:sz w:val="20"/>
              </w:rPr>
            </w:pPr>
            <w:r>
              <w:rPr>
                <w:sz w:val="20"/>
              </w:rPr>
              <w:t>Annually</w:t>
            </w:r>
          </w:p>
        </w:tc>
      </w:tr>
      <w:tr>
        <w:trPr>
          <w:trHeight w:val="277" w:hRule="atLeast"/>
        </w:trPr>
        <w:tc>
          <w:tcPr>
            <w:tcW w:w="47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47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7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7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47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47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7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7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47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7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47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47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7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7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47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47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7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7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47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47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47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47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7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47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47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47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47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7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47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7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pgSz w:w="12240" w:h="15840"/>
      <w:pgMar w:header="1442" w:footer="1014" w:top="3000" w:bottom="1200" w:left="12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omic Sans MS">
    <w:altName w:val="Comic Sans MS"/>
    <w:charset w:val="0"/>
    <w:family w:val="script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80.143997pt;margin-top:730.280029pt;width:451.75pt;height:26.5pt;mso-position-horizontal-relative:page;mso-position-vertical-relative:page;z-index:-56080" type="#_x0000_t202" filled="false" stroked="false">
          <v:textbox inset="0,0,0,0">
            <w:txbxContent>
              <w:p>
                <w:pPr>
                  <w:spacing w:line="245" w:lineRule="exact" w:before="0"/>
                  <w:ind w:left="1" w:right="1" w:firstLine="0"/>
                  <w:jc w:val="center"/>
                  <w:rPr>
                    <w:rFonts w:ascii="Calibri" w:hAnsi="Calibri"/>
                    <w:sz w:val="22"/>
                  </w:rPr>
                </w:pPr>
                <w:r>
                  <w:rPr>
                    <w:rFonts w:ascii="Calibri" w:hAnsi="Calibri"/>
                    <w:color w:val="938953"/>
                    <w:sz w:val="22"/>
                  </w:rPr>
                  <w:t>© 2011 Families With Purpose LLC All rights reserved. No portion of this document may be copied or</w:t>
                </w:r>
              </w:p>
              <w:p>
                <w:pPr>
                  <w:spacing w:before="0"/>
                  <w:ind w:left="3" w:right="1" w:firstLine="0"/>
                  <w:jc w:val="center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color w:val="938953"/>
                    <w:sz w:val="22"/>
                  </w:rPr>
                  <w:t>redistributed without prior written permission from </w:t>
                </w:r>
                <w:r>
                  <w:rPr>
                    <w:rFonts w:ascii="Calibri"/>
                    <w:color w:val="0000FF"/>
                    <w:sz w:val="22"/>
                    <w:u w:val="single" w:color="0000FF"/>
                  </w:rPr>
                  <w:t>FamiliesWithPurpose.com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4.259995pt;margin-top:71.071266pt;width:223.25pt;height:24.25pt;mso-position-horizontal-relative:page;mso-position-vertical-relative:page;z-index:-5610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786E44"/>
                    <w:sz w:val="32"/>
                  </w:rPr>
                  <w:t>Household Cleaning Schedule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024002pt;margin-top:71.083572pt;width:459.25pt;height:80pt;mso-position-horizontal-relative:page;mso-position-vertical-relative:page;z-index:-56056" type="#_x0000_t202" filled="false" stroked="false">
          <v:textbox inset="0,0,0,0">
            <w:txbxContent>
              <w:p>
                <w:pPr>
                  <w:pStyle w:val="BodyText"/>
                  <w:spacing w:line="276" w:lineRule="auto" w:before="19"/>
                  <w:ind w:left="20" w:right="18"/>
                </w:pPr>
                <w:r>
                  <w:rPr>
                    <w:color w:val="786E44"/>
                  </w:rPr>
                  <w:t>To create your own cleaning schedule, start by making a master list (you can add to ours or create your own) of all the cleaning jobs in your home. Once you have a master list of jobs, go through each one and indicate which ones need done either daily, weekly, bi-weekly, quarterly, monthly, semi-annually, and annually. After you have decided your schedule write or type it into the blank cleaning schedule on page 2 or create your own.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mic Sans MS" w:hAnsi="Comic Sans MS" w:eastAsia="Comic Sans MS" w:cs="Comic Sans MS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omic Sans MS" w:hAnsi="Comic Sans MS" w:eastAsia="Comic Sans MS" w:cs="Comic Sans MS"/>
      <w:sz w:val="20"/>
      <w:szCs w:val="20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Comic Sans MS" w:hAnsi="Comic Sans MS" w:eastAsia="Comic Sans MS" w:cs="Comic Sans MS"/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header1.xml" Type="http://schemas.openxmlformats.org/officeDocument/2006/relationships/header"/>
<Relationship Id="rId6" Target="footer1.xml" Type="http://schemas.openxmlformats.org/officeDocument/2006/relationships/footer"/>
<Relationship Id="rId7" Target="header2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