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E3" w:rsidRPr="004274E3" w:rsidRDefault="004274E3" w:rsidP="004274E3">
      <w:pPr>
        <w:spacing w:after="240" w:line="240" w:lineRule="auto"/>
        <w:jc w:val="center"/>
        <w:outlineLvl w:val="1"/>
        <w:rPr>
          <w:rFonts w:ascii="Arial" w:eastAsia="Times New Roman" w:hAnsi="Arial" w:cs="Arial"/>
          <w:color w:val="222222"/>
          <w:sz w:val="45"/>
          <w:szCs w:val="45"/>
        </w:rPr>
      </w:pPr>
      <w:r w:rsidRPr="004274E3">
        <w:rPr>
          <w:rFonts w:ascii="Arial" w:eastAsia="Times New Roman" w:hAnsi="Arial" w:cs="Arial"/>
          <w:color w:val="0000FF"/>
          <w:sz w:val="45"/>
          <w:szCs w:val="45"/>
        </w:rPr>
        <w:t>Military Time Conversion Chart</w:t>
      </w:r>
      <w:r w:rsidRPr="004274E3">
        <w:rPr>
          <w:rFonts w:ascii="Arial" w:eastAsia="Times New Roman" w:hAnsi="Arial" w:cs="Arial"/>
          <w:color w:val="0000FF"/>
          <w:sz w:val="45"/>
          <w:szCs w:val="45"/>
        </w:rPr>
        <w:br/>
      </w:r>
    </w:p>
    <w:tbl>
      <w:tblPr>
        <w:tblW w:w="10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015"/>
        <w:gridCol w:w="2379"/>
        <w:gridCol w:w="2621"/>
      </w:tblGrid>
      <w:tr w:rsidR="004274E3" w:rsidRPr="002D3CA2" w:rsidTr="002D3CA2">
        <w:trPr>
          <w:trHeight w:val="424"/>
          <w:tblHeader/>
        </w:trPr>
        <w:tc>
          <w:tcPr>
            <w:tcW w:w="2379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  <w:t>MILITARY TIME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  <w:t>STANDARD TIME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  <w:t>MILITARY TIME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b/>
                <w:bCs/>
                <w:caps/>
                <w:szCs w:val="18"/>
              </w:rPr>
              <w:t>STANDARD TIME</w:t>
            </w:r>
          </w:p>
        </w:tc>
      </w:tr>
      <w:tr w:rsidR="004274E3" w:rsidRPr="002D3CA2" w:rsidTr="002D3CA2">
        <w:trPr>
          <w:trHeight w:val="4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0000 / 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12:00 AM / Midnight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12:00 PM / Noon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1:00 PM</w:t>
            </w:r>
          </w:p>
        </w:tc>
      </w:tr>
      <w:tr w:rsidR="004274E3" w:rsidRPr="002D3CA2" w:rsidTr="002D3CA2">
        <w:trPr>
          <w:trHeight w:val="409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2:00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2:00 PM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3:00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3:00 PM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0400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4:00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4:00 PM</w:t>
            </w:r>
          </w:p>
        </w:tc>
      </w:tr>
      <w:tr w:rsidR="004274E3" w:rsidRPr="002D3CA2" w:rsidTr="002D3CA2">
        <w:trPr>
          <w:trHeight w:val="409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5:00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1700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5:00 PM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6:00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1800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6:00 PM</w:t>
            </w:r>
          </w:p>
        </w:tc>
      </w:tr>
      <w:tr w:rsidR="004274E3" w:rsidRPr="002D3CA2" w:rsidTr="002D3CA2">
        <w:trPr>
          <w:trHeight w:val="409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0700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7:00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1900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7:00 PM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0800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8:00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8:00 PM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0900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9:00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2100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9:00 PM</w:t>
            </w:r>
          </w:p>
        </w:tc>
      </w:tr>
      <w:tr w:rsidR="004274E3" w:rsidRPr="002D3CA2" w:rsidTr="002D3CA2">
        <w:trPr>
          <w:trHeight w:val="409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10:00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10:00 PM</w:t>
            </w:r>
          </w:p>
        </w:tc>
      </w:tr>
      <w:tr w:rsidR="004274E3" w:rsidRPr="002D3CA2" w:rsidTr="002D3CA2">
        <w:trPr>
          <w:trHeight w:val="424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11:00 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74E3" w:rsidRPr="002D3CA2" w:rsidRDefault="004274E3" w:rsidP="004274E3">
            <w:pPr>
              <w:spacing w:after="0" w:line="48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2D3CA2">
              <w:rPr>
                <w:rFonts w:ascii="Times New Roman" w:eastAsia="Times New Roman" w:hAnsi="Times New Roman" w:cs="Times New Roman"/>
                <w:szCs w:val="18"/>
              </w:rPr>
              <w:t>11:00 PM</w:t>
            </w:r>
          </w:p>
        </w:tc>
      </w:tr>
    </w:tbl>
    <w:p w:rsidR="00CC5617" w:rsidRDefault="004274E3">
      <w:r w:rsidRPr="004274E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274E3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bookmarkEnd w:id="0"/>
    </w:p>
    <w:sectPr w:rsidR="00CC5617" w:rsidSect="00427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E3"/>
    <w:rsid w:val="002D3CA2"/>
    <w:rsid w:val="004274E3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CA148-3B0B-407F-A53E-7122ABC5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381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