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54" w:rsidRDefault="00A80896">
      <w:pPr>
        <w:pStyle w:val="Heading1"/>
      </w:pPr>
      <w:bookmarkStart w:id="0" w:name="_GoBack"/>
      <w:r>
        <w:t>Sample Survey</w:t>
      </w:r>
      <w:r w:rsidR="006C05D1">
        <w:t xml:space="preserve"> Questionnaire</w:t>
      </w:r>
    </w:p>
    <w:p w:rsidR="00093154" w:rsidRDefault="00A80896">
      <w:pPr>
        <w:pStyle w:val="Heading2"/>
      </w:pPr>
      <w:r>
        <w:t>Instructions</w:t>
      </w:r>
    </w:p>
    <w:p w:rsidR="00093154" w:rsidRDefault="00A80896">
      <w:r>
        <w:t xml:space="preserve">Answer questions as they relate to you. For most answers, check the </w:t>
      </w:r>
      <w:proofErr w:type="gramStart"/>
      <w:r>
        <w:t>box(</w:t>
      </w:r>
      <w:proofErr w:type="spellStart"/>
      <w:proofErr w:type="gramEnd"/>
      <w:r>
        <w:t>es</w:t>
      </w:r>
      <w:proofErr w:type="spellEnd"/>
      <w:r>
        <w:t>) most applicable to you or fill in the blanks.</w:t>
      </w:r>
    </w:p>
    <w:p w:rsidR="00093154" w:rsidRDefault="00A80896">
      <w:pPr>
        <w:pStyle w:val="Heading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  <w:between w:val="single" w:sz="4" w:space="0" w:color="auto" w:shadow="1"/>
        </w:pBdr>
      </w:pPr>
      <w:r>
        <w:t>About You</w:t>
      </w:r>
    </w:p>
    <w:p w:rsidR="00093154" w:rsidRDefault="00A80896">
      <w:pPr>
        <w:pStyle w:val="Heading4"/>
        <w:shd w:val="pct10" w:color="auto" w:fill="auto"/>
      </w:pPr>
      <w:r>
        <w:t xml:space="preserve">1. Your Age </w:t>
      </w:r>
    </w:p>
    <w:p w:rsidR="00093154" w:rsidRDefault="00A80896">
      <w:pPr>
        <w:pStyle w:val="List2"/>
      </w:pPr>
      <w:r>
        <w:rPr>
          <w:b/>
        </w:rPr>
        <w:t>(Select only one.)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17 or less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18-25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26-35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36-45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46-55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56-65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66-75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76 or more</w:t>
      </w:r>
    </w:p>
    <w:p w:rsidR="00093154" w:rsidRDefault="00A80896">
      <w:pPr>
        <w:pStyle w:val="Heading4"/>
        <w:shd w:val="pct10" w:color="auto" w:fill="auto"/>
      </w:pPr>
      <w:r>
        <w:t xml:space="preserve">2. Your Gender </w:t>
      </w:r>
    </w:p>
    <w:p w:rsidR="00093154" w:rsidRDefault="00A80896">
      <w:pPr>
        <w:pStyle w:val="List2"/>
      </w:pPr>
      <w:r>
        <w:rPr>
          <w:b/>
        </w:rPr>
        <w:t>(Select only one.)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Female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Male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Other</w:t>
      </w:r>
    </w:p>
    <w:p w:rsidR="00093154" w:rsidRDefault="00A80896">
      <w:pPr>
        <w:pStyle w:val="Heading4"/>
        <w:shd w:val="pct10" w:color="auto" w:fill="auto"/>
      </w:pPr>
      <w:r>
        <w:t xml:space="preserve">3. Your Role </w:t>
      </w:r>
    </w:p>
    <w:p w:rsidR="00093154" w:rsidRDefault="00A80896">
      <w:pPr>
        <w:pStyle w:val="List2"/>
      </w:pPr>
      <w:r>
        <w:rPr>
          <w:b/>
        </w:rPr>
        <w:t>(Select all that apply.)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Clerical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Sales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Design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Marketing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Executive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Other</w:t>
      </w:r>
    </w:p>
    <w:p w:rsidR="00093154" w:rsidRDefault="00A80896">
      <w:pPr>
        <w:pStyle w:val="Heading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  <w:between w:val="single" w:sz="4" w:space="0" w:color="auto" w:shadow="1"/>
        </w:pBdr>
      </w:pPr>
      <w:r>
        <w:t>About Your Business</w:t>
      </w:r>
    </w:p>
    <w:p w:rsidR="00093154" w:rsidRDefault="00A80896">
      <w:pPr>
        <w:pStyle w:val="Heading4"/>
        <w:shd w:val="pct10" w:color="auto" w:fill="auto"/>
      </w:pPr>
      <w:r>
        <w:t xml:space="preserve">4. How many employees are at your location? </w:t>
      </w:r>
    </w:p>
    <w:p w:rsidR="00093154" w:rsidRDefault="00A80896">
      <w:pPr>
        <w:pStyle w:val="List2"/>
      </w:pPr>
      <w:r>
        <w:rPr>
          <w:b/>
        </w:rPr>
        <w:t>(Select only one.)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1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10 or less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11-50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51-500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501-5000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5001 or more</w:t>
      </w:r>
    </w:p>
    <w:bookmarkEnd w:id="0"/>
    <w:p w:rsidR="00093154" w:rsidRDefault="00A80896">
      <w:pPr>
        <w:pStyle w:val="Heading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  <w:between w:val="single" w:sz="4" w:space="0" w:color="auto" w:shadow="1"/>
        </w:pBdr>
      </w:pPr>
      <w:r>
        <w:lastRenderedPageBreak/>
        <w:t>About Your Usage of Our Product</w:t>
      </w:r>
    </w:p>
    <w:p w:rsidR="00093154" w:rsidRDefault="00A80896">
      <w:pPr>
        <w:pStyle w:val="Heading4"/>
        <w:shd w:val="pct10" w:color="auto" w:fill="auto"/>
      </w:pPr>
      <w:r>
        <w:t xml:space="preserve">5. How satisfied are you with our product? </w:t>
      </w:r>
    </w:p>
    <w:p w:rsidR="00093154" w:rsidRDefault="00A80896">
      <w:pPr>
        <w:pStyle w:val="List2"/>
      </w:pPr>
      <w:r>
        <w:rPr>
          <w:b/>
        </w:rPr>
        <w:t>(Select only one.)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Very Satisfied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Satisfied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Neither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Unsatisfied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Very Unsatisfied</w:t>
      </w:r>
    </w:p>
    <w:p w:rsidR="00093154" w:rsidRDefault="00A80896">
      <w:pPr>
        <w:pStyle w:val="Heading4"/>
        <w:shd w:val="pct10" w:color="auto" w:fill="auto"/>
      </w:pPr>
      <w:r>
        <w:t xml:space="preserve">6. What three things do you like most about our product? </w:t>
      </w:r>
    </w:p>
    <w:p w:rsidR="00093154" w:rsidRDefault="00093154"/>
    <w:p w:rsidR="00093154" w:rsidRDefault="00093154"/>
    <w:p w:rsidR="00093154" w:rsidRDefault="00093154"/>
    <w:p w:rsidR="00093154" w:rsidRDefault="00093154"/>
    <w:p w:rsidR="00093154" w:rsidRDefault="00093154"/>
    <w:p w:rsidR="00093154" w:rsidRDefault="00093154"/>
    <w:p w:rsidR="00093154" w:rsidRDefault="00A80896">
      <w:pPr>
        <w:pStyle w:val="Heading4"/>
        <w:shd w:val="pct10" w:color="auto" w:fill="auto"/>
      </w:pPr>
      <w:r>
        <w:t xml:space="preserve">7. What factors motivated you to purchase our product? </w:t>
      </w:r>
    </w:p>
    <w:p w:rsidR="00093154" w:rsidRDefault="00A80896">
      <w:pPr>
        <w:pStyle w:val="List2"/>
      </w:pPr>
      <w:r>
        <w:rPr>
          <w:b/>
        </w:rPr>
        <w:t>(Select all that apply.)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Price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Value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Brand Name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Recommendation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Readily Available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Other</w:t>
      </w:r>
    </w:p>
    <w:p w:rsidR="00093154" w:rsidRDefault="00A80896">
      <w:pPr>
        <w:pStyle w:val="Heading4"/>
        <w:shd w:val="pct10" w:color="auto" w:fill="auto"/>
      </w:pPr>
      <w:r>
        <w:t xml:space="preserve">8. How likely are you to buy from us again? </w:t>
      </w:r>
    </w:p>
    <w:p w:rsidR="00093154" w:rsidRDefault="00A80896">
      <w:pPr>
        <w:pStyle w:val="List2"/>
      </w:pPr>
      <w:r>
        <w:rPr>
          <w:b/>
        </w:rPr>
        <w:t>(Select only one.)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Very Unlikely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Unlikely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Neither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Likely</w:t>
      </w:r>
    </w:p>
    <w:p w:rsidR="00093154" w:rsidRDefault="00A80896">
      <w:pPr>
        <w:pStyle w:val="List2"/>
      </w:pPr>
      <w:r>
        <w:rPr>
          <w:rFonts w:ascii="Wingdings" w:hAnsi="Wingdings"/>
        </w:rPr>
        <w:t>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Very Likely</w:t>
      </w:r>
    </w:p>
    <w:p w:rsidR="00A80896" w:rsidRDefault="00A80896">
      <w:pPr>
        <w:pStyle w:val="List2"/>
        <w:ind w:left="0" w:firstLine="0"/>
      </w:pPr>
    </w:p>
    <w:sectPr w:rsidR="00A80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B3" w:rsidRDefault="005953B3">
      <w:r>
        <w:separator/>
      </w:r>
    </w:p>
  </w:endnote>
  <w:endnote w:type="continuationSeparator" w:id="0">
    <w:p w:rsidR="005953B3" w:rsidRDefault="0059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B3" w:rsidRDefault="005953B3">
      <w:r>
        <w:separator/>
      </w:r>
    </w:p>
  </w:footnote>
  <w:footnote w:type="continuationSeparator" w:id="0">
    <w:p w:rsidR="005953B3" w:rsidRDefault="00595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06"/>
    <w:rsid w:val="00093154"/>
    <w:rsid w:val="005953B3"/>
    <w:rsid w:val="006C05D1"/>
    <w:rsid w:val="00A80896"/>
    <w:rsid w:val="00AD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pPr>
      <w:ind w:left="720" w:hanging="36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pPr>
      <w:ind w:left="720" w:hanging="36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168</Words>
  <Characters>963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Survey</vt:lpstr>
    </vt:vector>
  </TitlesOfParts>
  <LinksUpToDate>false</LinksUpToDate>
  <CharactersWithSpaces>1129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