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94.584076pt;margin-top:92.539162pt;width:139.25pt;height:.7pt;mso-position-horizontal-relative:page;mso-position-vertical-relative:page;z-index:-252910592" coordorigin="1892,1851" coordsize="2785,14">
            <v:line style="position:absolute" from="1892,1858" to="4267,1858" stroked="true" strokeweight=".651361pt" strokecolor="#000000">
              <v:stroke dashstyle="solid"/>
            </v:line>
            <v:line style="position:absolute" from="1892,1857" to="4676,1857" stroked="true" strokeweight=".6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02.689163pt;margin-top:39.380043pt;width:206.95pt;height:15.45pt;mso-position-horizontal-relative:page;mso-position-vertical-relative:page;z-index:-252909568" type="#_x0000_t202" filled="false" stroked="false">
            <v:textbox inset="0,0,0,0">
              <w:txbxContent>
                <w:p>
                  <w:pPr>
                    <w:spacing w:before="21"/>
                    <w:ind w:left="20" w:right="0" w:firstLine="0"/>
                    <w:jc w:val="left"/>
                    <w:rPr>
                      <w:b/>
                      <w:sz w:val="22"/>
                    </w:rPr>
                  </w:pPr>
                  <w:r>
                    <w:rPr>
                      <w:b/>
                      <w:sz w:val="22"/>
                      <w:u w:val="thick"/>
                    </w:rPr>
                    <w:t>AGREEMENT FOR LEASE OF LAND</w:t>
                  </w:r>
                </w:p>
              </w:txbxContent>
            </v:textbox>
            <w10:wrap type="none"/>
          </v:shape>
        </w:pict>
      </w:r>
      <w:r>
        <w:rPr/>
        <w:pict>
          <v:shape style="position:absolute;margin-left:93.584473pt;margin-top:66.020065pt;width:425.1pt;height:15.45pt;mso-position-horizontal-relative:page;mso-position-vertical-relative:page;z-index:-252908544" type="#_x0000_t202" filled="false" stroked="false">
            <v:textbox inset="0,0,0,0">
              <w:txbxContent>
                <w:p>
                  <w:pPr>
                    <w:tabs>
                      <w:tab w:pos="5526" w:val="left" w:leader="none"/>
                      <w:tab w:pos="7450" w:val="left" w:leader="none"/>
                    </w:tabs>
                    <w:spacing w:before="21"/>
                    <w:ind w:left="20" w:right="0" w:firstLine="0"/>
                    <w:jc w:val="left"/>
                    <w:rPr>
                      <w:sz w:val="22"/>
                    </w:rPr>
                  </w:pPr>
                  <w:r>
                    <w:rPr>
                      <w:b/>
                      <w:sz w:val="22"/>
                    </w:rPr>
                    <w:t>THIS  DEED  OF  LEASE  </w:t>
                  </w:r>
                  <w:r>
                    <w:rPr>
                      <w:b/>
                      <w:spacing w:val="9"/>
                      <w:sz w:val="22"/>
                    </w:rPr>
                    <w:t> </w:t>
                  </w:r>
                  <w:r>
                    <w:rPr>
                      <w:sz w:val="22"/>
                    </w:rPr>
                    <w:t>made </w:t>
                  </w:r>
                  <w:r>
                    <w:rPr>
                      <w:spacing w:val="19"/>
                      <w:sz w:val="22"/>
                    </w:rPr>
                    <w:t> </w:t>
                  </w:r>
                  <w:r>
                    <w:rPr>
                      <w:sz w:val="22"/>
                    </w:rPr>
                    <w:t>at</w:t>
                  </w:r>
                  <w:r>
                    <w:rPr>
                      <w:sz w:val="22"/>
                      <w:u w:val="single"/>
                    </w:rPr>
                    <w:t> </w:t>
                  </w:r>
                  <w:r>
                    <w:rPr>
                      <w:rFonts w:ascii="Times New Roman"/>
                      <w:sz w:val="22"/>
                      <w:u w:val="single"/>
                    </w:rPr>
                    <w:tab/>
                  </w:r>
                  <w:r>
                    <w:rPr>
                      <w:sz w:val="22"/>
                    </w:rPr>
                    <w:t>_ </w:t>
                  </w:r>
                  <w:r>
                    <w:rPr>
                      <w:spacing w:val="20"/>
                      <w:sz w:val="22"/>
                    </w:rPr>
                    <w:t> </w:t>
                  </w:r>
                  <w:r>
                    <w:rPr>
                      <w:sz w:val="22"/>
                    </w:rPr>
                    <w:t>on </w:t>
                  </w:r>
                  <w:r>
                    <w:rPr>
                      <w:spacing w:val="20"/>
                      <w:sz w:val="22"/>
                    </w:rPr>
                    <w:t> </w:t>
                  </w:r>
                  <w:r>
                    <w:rPr>
                      <w:sz w:val="22"/>
                    </w:rPr>
                    <w:t>the</w:t>
                  </w:r>
                  <w:r>
                    <w:rPr>
                      <w:sz w:val="22"/>
                      <w:u w:val="single"/>
                    </w:rPr>
                    <w:t> </w:t>
                  </w:r>
                  <w:r>
                    <w:rPr>
                      <w:rFonts w:ascii="Times New Roman"/>
                      <w:sz w:val="22"/>
                      <w:u w:val="single"/>
                    </w:rPr>
                    <w:tab/>
                  </w:r>
                  <w:r>
                    <w:rPr>
                      <w:sz w:val="22"/>
                    </w:rPr>
                    <w:t>DAY</w:t>
                  </w:r>
                  <w:r>
                    <w:rPr>
                      <w:spacing w:val="17"/>
                      <w:sz w:val="22"/>
                    </w:rPr>
                    <w:t> </w:t>
                  </w:r>
                  <w:r>
                    <w:rPr>
                      <w:sz w:val="22"/>
                    </w:rPr>
                    <w:t>OF</w:t>
                  </w:r>
                </w:p>
              </w:txbxContent>
            </v:textbox>
            <w10:wrap type="none"/>
          </v:shape>
        </w:pict>
      </w:r>
      <w:r>
        <w:rPr/>
        <w:pict>
          <v:shape style="position:absolute;margin-left:253.0896pt;margin-top:79.479774pt;width:184.2pt;height:15.45pt;mso-position-horizontal-relative:page;mso-position-vertical-relative:page;z-index:-252907520" type="#_x0000_t202" filled="false" stroked="false">
            <v:textbox inset="0,0,0,0">
              <w:txbxContent>
                <w:p>
                  <w:pPr>
                    <w:tabs>
                      <w:tab w:pos="1364" w:val="left" w:leader="none"/>
                      <w:tab w:pos="2659" w:val="left" w:leader="none"/>
                    </w:tabs>
                    <w:spacing w:before="21"/>
                    <w:ind w:left="20" w:right="0" w:firstLine="0"/>
                    <w:jc w:val="left"/>
                    <w:rPr>
                      <w:b/>
                      <w:sz w:val="22"/>
                    </w:rPr>
                  </w:pPr>
                  <w:r>
                    <w:rPr>
                      <w:sz w:val="22"/>
                    </w:rPr>
                    <w:t>between</w:t>
                  </w:r>
                  <w:r>
                    <w:rPr>
                      <w:rFonts w:ascii="Times New Roman"/>
                      <w:sz w:val="22"/>
                    </w:rPr>
                    <w:tab/>
                  </w:r>
                  <w:r>
                    <w:rPr>
                      <w:b/>
                      <w:sz w:val="22"/>
                    </w:rPr>
                    <w:t>Andhra</w:t>
                  </w:r>
                  <w:r>
                    <w:rPr>
                      <w:rFonts w:ascii="Times New Roman"/>
                      <w:sz w:val="22"/>
                    </w:rPr>
                    <w:tab/>
                  </w:r>
                  <w:r>
                    <w:rPr>
                      <w:b/>
                      <w:sz w:val="22"/>
                    </w:rPr>
                    <w:t>Pradesh</w:t>
                  </w:r>
                </w:p>
              </w:txbxContent>
            </v:textbox>
            <w10:wrap type="none"/>
          </v:shape>
        </w:pict>
      </w:r>
      <w:r>
        <w:rPr/>
        <w:pict>
          <v:shape style="position:absolute;margin-left:455.408875pt;margin-top:79.479774pt;width:63.25pt;height:15.45pt;mso-position-horizontal-relative:page;mso-position-vertical-relative:page;z-index:-252906496" type="#_x0000_t202" filled="false" stroked="false">
            <v:textbox inset="0,0,0,0">
              <w:txbxContent>
                <w:p>
                  <w:pPr>
                    <w:spacing w:before="21"/>
                    <w:ind w:left="20" w:right="0" w:firstLine="0"/>
                    <w:jc w:val="left"/>
                    <w:rPr>
                      <w:b/>
                      <w:sz w:val="22"/>
                    </w:rPr>
                  </w:pPr>
                  <w:r>
                    <w:rPr>
                      <w:b/>
                      <w:sz w:val="22"/>
                    </w:rPr>
                    <w:t>Industrial</w:t>
                  </w:r>
                </w:p>
              </w:txbxContent>
            </v:textbox>
            <w10:wrap type="none"/>
          </v:shape>
        </w:pict>
      </w:r>
      <w:r>
        <w:rPr/>
        <w:pict>
          <v:shape style="position:absolute;margin-left:93.584473pt;margin-top:92.800087pt;width:424.9pt;height:15.45pt;mso-position-horizontal-relative:page;mso-position-vertical-relative:page;z-index:-252905472" type="#_x0000_t202" filled="false" stroked="false">
            <v:textbox inset="0,0,0,0">
              <w:txbxContent>
                <w:p>
                  <w:pPr>
                    <w:spacing w:before="21"/>
                    <w:ind w:left="20" w:right="0" w:firstLine="0"/>
                    <w:jc w:val="left"/>
                    <w:rPr>
                      <w:sz w:val="22"/>
                    </w:rPr>
                  </w:pPr>
                  <w:r>
                    <w:rPr>
                      <w:b/>
                      <w:sz w:val="22"/>
                    </w:rPr>
                    <w:t>Infrastructure Corporation Ltd., </w:t>
                  </w:r>
                  <w:r>
                    <w:rPr>
                      <w:sz w:val="22"/>
                    </w:rPr>
                    <w:t>a company registered under the Indian</w:t>
                  </w:r>
                </w:p>
              </w:txbxContent>
            </v:textbox>
            <w10:wrap type="none"/>
          </v:shape>
        </w:pict>
      </w:r>
      <w:r>
        <w:rPr/>
        <w:pict>
          <v:shape style="position:absolute;margin-left:93.584473pt;margin-top:106.240097pt;width:425.2pt;height:42.1pt;mso-position-horizontal-relative:page;mso-position-vertical-relative:page;z-index:-252904448" type="#_x0000_t202" filled="false" stroked="false">
            <v:textbox inset="0,0,0,0">
              <w:txbxContent>
                <w:p>
                  <w:pPr>
                    <w:pStyle w:val="BodyText"/>
                    <w:ind w:right="17"/>
                    <w:jc w:val="both"/>
                  </w:pPr>
                  <w:r>
                    <w:rPr/>
                    <w:t>Companies Act., 1956 and having its registered office at Parishrama Bhavan, 4th Floor,5-9-58/B, Fateh Maidan Road, Basheerbagh, Hyderabad 500004, India (hereinafter referred to as the </w:t>
                  </w:r>
                  <w:r>
                    <w:rPr>
                      <w:b/>
                    </w:rPr>
                    <w:t>‘LESSOR </w:t>
                  </w:r>
                  <w:r>
                    <w:rPr/>
                    <w:t>represented by</w:t>
                  </w:r>
                </w:p>
              </w:txbxContent>
            </v:textbox>
            <w10:wrap type="none"/>
          </v:shape>
        </w:pict>
      </w:r>
      <w:r>
        <w:rPr/>
        <w:pict>
          <v:shape style="position:absolute;margin-left:93.584473pt;margin-top:146.320129pt;width:176.1pt;height:15.45pt;mso-position-horizontal-relative:page;mso-position-vertical-relative:page;z-index:-252903424" type="#_x0000_t202" filled="false" stroked="false">
            <v:textbox inset="0,0,0,0">
              <w:txbxContent>
                <w:p>
                  <w:pPr>
                    <w:pStyle w:val="BodyText"/>
                    <w:tabs>
                      <w:tab w:pos="2745" w:val="left" w:leader="none"/>
                      <w:tab w:pos="2964" w:val="left" w:leader="none"/>
                    </w:tabs>
                  </w:pPr>
                  <w:r>
                    <w:rPr>
                      <w:w w:val="100"/>
                      <w:u w:val="single"/>
                    </w:rPr>
                    <w:t> </w:t>
                  </w:r>
                  <w:r>
                    <w:rPr>
                      <w:rFonts w:ascii="Times New Roman"/>
                      <w:u w:val="single"/>
                    </w:rPr>
                    <w:tab/>
                  </w:r>
                  <w:r>
                    <w:rPr>
                      <w:rFonts w:ascii="Times New Roman"/>
                    </w:rPr>
                    <w:tab/>
                  </w:r>
                  <w:r>
                    <w:rPr/>
                    <w:t>aged</w:t>
                  </w:r>
                </w:p>
              </w:txbxContent>
            </v:textbox>
            <w10:wrap type="none"/>
          </v:shape>
        </w:pict>
      </w:r>
      <w:r>
        <w:rPr/>
        <w:pict>
          <v:shape style="position:absolute;margin-left:282.206024pt;margin-top:146.320129pt;width:124.75pt;height:15.45pt;mso-position-horizontal-relative:page;mso-position-vertical-relative:page;z-index:-252902400" type="#_x0000_t202" filled="false" stroked="false">
            <v:textbox inset="0,0,0,0">
              <w:txbxContent>
                <w:p>
                  <w:pPr>
                    <w:pStyle w:val="BodyText"/>
                    <w:tabs>
                      <w:tab w:pos="943" w:val="left" w:leader="none"/>
                      <w:tab w:pos="1571" w:val="left" w:leader="none"/>
                      <w:tab w:pos="1792" w:val="left" w:leader="none"/>
                    </w:tabs>
                  </w:pPr>
                  <w:r>
                    <w:rPr/>
                    <w:t>about</w:t>
                  </w:r>
                  <w:r>
                    <w:rPr>
                      <w:rFonts w:ascii="Times New Roman"/>
                    </w:rPr>
                    <w:tab/>
                  </w:r>
                  <w:r>
                    <w:rPr>
                      <w:rFonts w:ascii="Times New Roman"/>
                      <w:u w:val="single"/>
                    </w:rPr>
                    <w:t> </w:t>
                    <w:tab/>
                  </w:r>
                  <w:r>
                    <w:rPr>
                      <w:rFonts w:ascii="Times New Roman"/>
                    </w:rPr>
                    <w:tab/>
                  </w:r>
                  <w:r>
                    <w:rPr/>
                    <w:t>years,</w:t>
                  </w:r>
                </w:p>
              </w:txbxContent>
            </v:textbox>
            <w10:wrap type="none"/>
          </v:shape>
        </w:pict>
      </w:r>
      <w:r>
        <w:rPr/>
        <w:pict>
          <v:shape style="position:absolute;margin-left:419.409698pt;margin-top:146.320129pt;width:32.950pt;height:15.45pt;mso-position-horizontal-relative:page;mso-position-vertical-relative:page;z-index:-252901376" type="#_x0000_t202" filled="false" stroked="false">
            <v:textbox inset="0,0,0,0">
              <w:txbxContent>
                <w:p>
                  <w:pPr>
                    <w:pStyle w:val="BodyText"/>
                  </w:pPr>
                  <w:r>
                    <w:rPr/>
                    <w:t>Zonal</w:t>
                  </w:r>
                </w:p>
              </w:txbxContent>
            </v:textbox>
            <w10:wrap type="none"/>
          </v:shape>
        </w:pict>
      </w:r>
      <w:r>
        <w:rPr/>
        <w:pict>
          <v:shape style="position:absolute;margin-left:464.858948pt;margin-top:146.320129pt;width:53.65pt;height:15.45pt;mso-position-horizontal-relative:page;mso-position-vertical-relative:page;z-index:-252900352" type="#_x0000_t202" filled="false" stroked="false">
            <v:textbox inset="0,0,0,0">
              <w:txbxContent>
                <w:p>
                  <w:pPr>
                    <w:pStyle w:val="BodyText"/>
                  </w:pPr>
                  <w:r>
                    <w:rPr/>
                    <w:t>Manager,</w:t>
                  </w:r>
                </w:p>
              </w:txbxContent>
            </v:textbox>
            <w10:wrap type="none"/>
          </v:shape>
        </w:pict>
      </w:r>
      <w:r>
        <w:rPr/>
        <w:pict>
          <v:shape style="position:absolute;margin-left:93.584473pt;margin-top:159.640137pt;width:425pt;height:28.9pt;mso-position-horizontal-relative:page;mso-position-vertical-relative:page;z-index:-252899328" type="#_x0000_t202" filled="false" stroked="false">
            <v:textbox inset="0,0,0,0">
              <w:txbxContent>
                <w:p>
                  <w:pPr>
                    <w:pStyle w:val="BodyText"/>
                    <w:tabs>
                      <w:tab w:pos="4210" w:val="left" w:leader="none"/>
                    </w:tabs>
                    <w:ind w:right="17"/>
                  </w:pPr>
                  <w:r>
                    <w:rPr>
                      <w:w w:val="100"/>
                      <w:u w:val="single"/>
                    </w:rPr>
                    <w:t> </w:t>
                  </w:r>
                  <w:r>
                    <w:rPr>
                      <w:rFonts w:ascii="Times New Roman"/>
                      <w:u w:val="single"/>
                    </w:rPr>
                    <w:tab/>
                  </w:r>
                  <w:r>
                    <w:rPr/>
                    <w:t>which expression, unless repugnant to the context or meaning thereof, will include its successors and</w:t>
                  </w:r>
                  <w:r>
                    <w:rPr>
                      <w:spacing w:val="-15"/>
                    </w:rPr>
                    <w:t> </w:t>
                  </w:r>
                  <w:r>
                    <w:rPr/>
                    <w:t>assigns).</w:t>
                  </w:r>
                </w:p>
              </w:txbxContent>
            </v:textbox>
            <w10:wrap type="none"/>
          </v:shape>
        </w:pict>
      </w:r>
      <w:r>
        <w:rPr/>
        <w:pict>
          <v:shape style="position:absolute;margin-left:273.630676pt;margin-top:199.720169pt;width:26.3pt;height:15.45pt;mso-position-horizontal-relative:page;mso-position-vertical-relative:page;z-index:-252898304" type="#_x0000_t202" filled="false" stroked="false">
            <v:textbox inset="0,0,0,0">
              <w:txbxContent>
                <w:p>
                  <w:pPr>
                    <w:pStyle w:val="BodyText"/>
                  </w:pPr>
                  <w:r>
                    <w:rPr/>
                    <w:t>AND</w:t>
                  </w:r>
                </w:p>
              </w:txbxContent>
            </v:textbox>
            <w10:wrap type="none"/>
          </v:shape>
        </w:pict>
      </w:r>
      <w:r>
        <w:rPr/>
        <w:pict>
          <v:shape style="position:absolute;margin-left:93.584473pt;margin-top:213.160187pt;width:148.7pt;height:15.45pt;mso-position-horizontal-relative:page;mso-position-vertical-relative:page;z-index:-252897280" type="#_x0000_t202" filled="false" stroked="false">
            <v:textbox inset="0,0,0,0">
              <w:txbxContent>
                <w:p>
                  <w:pPr>
                    <w:spacing w:before="21"/>
                    <w:ind w:left="20" w:right="0" w:firstLine="0"/>
                    <w:jc w:val="left"/>
                    <w:rPr>
                      <w:b/>
                      <w:sz w:val="22"/>
                    </w:rPr>
                  </w:pPr>
                  <w:r>
                    <w:rPr>
                      <w:b/>
                      <w:sz w:val="22"/>
                      <w:u w:val="thick"/>
                    </w:rPr>
                    <w:t>For proprietory concern</w:t>
                  </w:r>
                </w:p>
              </w:txbxContent>
            </v:textbox>
            <w10:wrap type="none"/>
          </v:shape>
        </w:pict>
      </w:r>
      <w:r>
        <w:rPr/>
        <w:pict>
          <v:shape style="position:absolute;margin-left:102.579796pt;margin-top:239.920212pt;width:9.7pt;height:15.45pt;mso-position-horizontal-relative:page;mso-position-vertical-relative:page;z-index:-252896256" type="#_x0000_t202" filled="false" stroked="false">
            <v:textbox inset="0,0,0,0">
              <w:txbxContent>
                <w:p>
                  <w:pPr>
                    <w:pStyle w:val="BodyText"/>
                  </w:pPr>
                  <w:r>
                    <w:rPr/>
                    <w:t>i)</w:t>
                  </w:r>
                </w:p>
              </w:txbxContent>
            </v:textbox>
            <w10:wrap type="none"/>
          </v:shape>
        </w:pict>
      </w:r>
      <w:r>
        <w:rPr/>
        <w:pict>
          <v:shape style="position:absolute;margin-left:129.579819pt;margin-top:239.920212pt;width:380.15pt;height:55.55pt;mso-position-horizontal-relative:page;mso-position-vertical-relative:page;z-index:-252895232" type="#_x0000_t202" filled="false" stroked="false">
            <v:textbox inset="0,0,0,0">
              <w:txbxContent>
                <w:p>
                  <w:pPr>
                    <w:pStyle w:val="BodyText"/>
                    <w:tabs>
                      <w:tab w:pos="3468" w:val="left" w:leader="none"/>
                    </w:tabs>
                    <w:spacing w:line="267" w:lineRule="exact"/>
                    <w:jc w:val="both"/>
                  </w:pPr>
                  <w:r>
                    <w:rPr/>
                    <w:t>Sri</w:t>
                  </w:r>
                  <w:r>
                    <w:rPr>
                      <w:u w:val="single"/>
                    </w:rPr>
                    <w:t> </w:t>
                  </w:r>
                  <w:r>
                    <w:rPr>
                      <w:rFonts w:ascii="Times New Roman"/>
                      <w:u w:val="single"/>
                    </w:rPr>
                    <w:tab/>
                  </w:r>
                  <w:r>
                    <w:rPr/>
                    <w:t>Son of / wife</w:t>
                  </w:r>
                  <w:r>
                    <w:rPr>
                      <w:spacing w:val="1"/>
                    </w:rPr>
                    <w:t> </w:t>
                  </w:r>
                  <w:r>
                    <w:rPr/>
                    <w:t>of</w:t>
                  </w:r>
                </w:p>
                <w:p>
                  <w:pPr>
                    <w:pStyle w:val="BodyText"/>
                    <w:tabs>
                      <w:tab w:pos="2434" w:val="left" w:leader="none"/>
                      <w:tab w:pos="2846" w:val="left" w:leader="none"/>
                      <w:tab w:pos="5177" w:val="left" w:leader="none"/>
                      <w:tab w:pos="6202" w:val="left" w:leader="none"/>
                      <w:tab w:pos="7583" w:val="left" w:leader="none"/>
                    </w:tabs>
                    <w:spacing w:before="0"/>
                    <w:ind w:left="200" w:right="17"/>
                    <w:jc w:val="both"/>
                    <w:rPr>
                      <w:rFonts w:ascii="Times New Roman"/>
                    </w:rPr>
                  </w:pPr>
                  <w:r>
                    <w:rPr>
                      <w:w w:val="100"/>
                      <w:u w:val="single"/>
                    </w:rPr>
                    <w:t> </w:t>
                  </w:r>
                  <w:r>
                    <w:rPr>
                      <w:rFonts w:ascii="Times New Roman"/>
                      <w:u w:val="single"/>
                    </w:rPr>
                    <w:tab/>
                  </w:r>
                  <w:r>
                    <w:rPr/>
                    <w:t>aged</w:t>
                  </w:r>
                  <w:r>
                    <w:rPr>
                      <w:spacing w:val="-1"/>
                    </w:rPr>
                    <w:t> </w:t>
                  </w:r>
                  <w:r>
                    <w:rPr/>
                    <w:t>about</w:t>
                  </w:r>
                  <w:r>
                    <w:rPr>
                      <w:u w:val="single"/>
                    </w:rPr>
                    <w:t> </w:t>
                  </w:r>
                  <w:r>
                    <w:rPr>
                      <w:rFonts w:ascii="Times New Roman"/>
                      <w:u w:val="single"/>
                    </w:rPr>
                    <w:tab/>
                    <w:tab/>
                  </w:r>
                  <w:r>
                    <w:rPr/>
                    <w:t>R/o</w:t>
                  </w:r>
                  <w:r>
                    <w:rPr>
                      <w:rFonts w:ascii="Times New Roman"/>
                      <w:u w:val="single"/>
                    </w:rPr>
                    <w:tab/>
                  </w:r>
                  <w:r>
                    <w:rPr>
                      <w:rFonts w:ascii="Times New Roman"/>
                    </w:rPr>
                    <w:t> </w:t>
                  </w:r>
                  <w:r>
                    <w:rPr/>
                    <w:t>carrying the business as proprietor under the name of the style of M/s.</w:t>
                  </w:r>
                  <w:r>
                    <w:rPr>
                      <w:u w:val="single"/>
                    </w:rPr>
                    <w:t> </w:t>
                  </w:r>
                  <w:r>
                    <w:rPr>
                      <w:rFonts w:ascii="Times New Roman"/>
                      <w:u w:val="single"/>
                    </w:rPr>
                    <w:tab/>
                    <w:tab/>
                  </w:r>
                  <w:r>
                    <w:rPr/>
                    <w:t>at</w:t>
                  </w:r>
                  <w:r>
                    <w:rPr>
                      <w:rFonts w:ascii="Times New Roman"/>
                      <w:spacing w:val="21"/>
                    </w:rPr>
                    <w:t> </w:t>
                  </w:r>
                  <w:r>
                    <w:rPr>
                      <w:w w:val="100"/>
                      <w:u w:val="single"/>
                    </w:rPr>
                    <w:t> </w:t>
                  </w:r>
                  <w:r>
                    <w:rPr>
                      <w:rFonts w:ascii="Times New Roman"/>
                      <w:u w:val="single"/>
                    </w:rPr>
                    <w:tab/>
                  </w:r>
                </w:p>
              </w:txbxContent>
            </v:textbox>
            <w10:wrap type="none"/>
          </v:shape>
        </w:pict>
      </w:r>
      <w:r>
        <w:rPr/>
        <w:pict>
          <v:shape style="position:absolute;margin-left:93.584488pt;margin-top:306.790253pt;width:150.65pt;height:15.45pt;mso-position-horizontal-relative:page;mso-position-vertical-relative:page;z-index:-252894208" type="#_x0000_t202" filled="false" stroked="false">
            <v:textbox inset="0,0,0,0">
              <w:txbxContent>
                <w:p>
                  <w:pPr>
                    <w:spacing w:before="21"/>
                    <w:ind w:left="20" w:right="0" w:firstLine="0"/>
                    <w:jc w:val="left"/>
                    <w:rPr>
                      <w:b/>
                      <w:sz w:val="22"/>
                    </w:rPr>
                  </w:pPr>
                  <w:r>
                    <w:rPr>
                      <w:b/>
                      <w:sz w:val="22"/>
                      <w:u w:val="thick"/>
                    </w:rPr>
                    <w:t>For partnership concern</w:t>
                  </w:r>
                </w:p>
              </w:txbxContent>
            </v:textbox>
            <w10:wrap type="none"/>
          </v:shape>
        </w:pict>
      </w:r>
      <w:r>
        <w:rPr/>
        <w:pict>
          <v:shape style="position:absolute;margin-left:93.584473pt;margin-top:333.430267pt;width:425.15pt;height:82.3pt;mso-position-horizontal-relative:page;mso-position-vertical-relative:page;z-index:-252893184" type="#_x0000_t202" filled="false" stroked="false">
            <v:textbox inset="0,0,0,0">
              <w:txbxContent>
                <w:p>
                  <w:pPr>
                    <w:pStyle w:val="BodyText"/>
                    <w:tabs>
                      <w:tab w:pos="2468" w:val="left" w:leader="none"/>
                      <w:tab w:pos="2670" w:val="left" w:leader="none"/>
                      <w:tab w:pos="3364" w:val="left" w:leader="none"/>
                    </w:tabs>
                    <w:ind w:right="72"/>
                  </w:pPr>
                  <w:r>
                    <w:rPr/>
                    <w:t>M/s.</w:t>
                  </w:r>
                  <w:r>
                    <w:rPr>
                      <w:u w:val="single"/>
                    </w:rPr>
                    <w:t> </w:t>
                  </w:r>
                  <w:r>
                    <w:rPr>
                      <w:rFonts w:ascii="Times New Roman"/>
                      <w:u w:val="single"/>
                    </w:rPr>
                    <w:tab/>
                    <w:tab/>
                    <w:tab/>
                  </w:r>
                  <w:r>
                    <w:rPr/>
                    <w:t>a partnership concern as per partnership dated</w:t>
                  </w:r>
                  <w:r>
                    <w:rPr>
                      <w:u w:val="single"/>
                    </w:rPr>
                    <w:t> </w:t>
                  </w:r>
                  <w:r>
                    <w:rPr>
                      <w:rFonts w:ascii="Times New Roman"/>
                      <w:u w:val="single"/>
                    </w:rPr>
                    <w:tab/>
                  </w:r>
                  <w:r>
                    <w:rPr/>
                    <w:t>registered under partnership Act with the Registrar of Firms</w:t>
                  </w:r>
                  <w:r>
                    <w:rPr>
                      <w:spacing w:val="-2"/>
                    </w:rPr>
                    <w:t> </w:t>
                  </w:r>
                  <w:r>
                    <w:rPr/>
                    <w:t>vide</w:t>
                  </w:r>
                  <w:r>
                    <w:rPr>
                      <w:spacing w:val="-2"/>
                    </w:rPr>
                    <w:t> </w:t>
                  </w:r>
                  <w:r>
                    <w:rPr/>
                    <w:t>No.</w:t>
                  </w:r>
                  <w:r>
                    <w:rPr>
                      <w:u w:val="single"/>
                    </w:rPr>
                    <w:t> </w:t>
                  </w:r>
                  <w:r>
                    <w:rPr>
                      <w:rFonts w:ascii="Times New Roman"/>
                      <w:u w:val="single"/>
                    </w:rPr>
                    <w:tab/>
                    <w:tab/>
                  </w:r>
                  <w:r>
                    <w:rPr/>
                    <w:t>carrying the business under co-partnership with the following</w:t>
                  </w:r>
                  <w:r>
                    <w:rPr>
                      <w:spacing w:val="-3"/>
                    </w:rPr>
                    <w:t> </w:t>
                  </w:r>
                  <w:r>
                    <w:rPr/>
                    <w:t>partners.</w:t>
                  </w:r>
                </w:p>
                <w:p>
                  <w:pPr>
                    <w:pStyle w:val="BodyText"/>
                    <w:tabs>
                      <w:tab w:pos="739" w:val="left" w:leader="none"/>
                      <w:tab w:pos="4187" w:val="left" w:leader="none"/>
                    </w:tabs>
                    <w:spacing w:line="267" w:lineRule="exact" w:before="0"/>
                    <w:ind w:left="379"/>
                  </w:pPr>
                  <w:r>
                    <w:rPr/>
                    <w:t>i)</w:t>
                  </w:r>
                  <w:r>
                    <w:rPr>
                      <w:rFonts w:ascii="Times New Roman"/>
                    </w:rPr>
                    <w:tab/>
                  </w:r>
                  <w:r>
                    <w:rPr/>
                    <w:t>Sri</w:t>
                  </w:r>
                  <w:r>
                    <w:rPr>
                      <w:u w:val="single"/>
                    </w:rPr>
                    <w:t> </w:t>
                  </w:r>
                  <w:r>
                    <w:rPr>
                      <w:rFonts w:ascii="Times New Roman"/>
                      <w:u w:val="single"/>
                    </w:rPr>
                    <w:tab/>
                  </w:r>
                  <w:r>
                    <w:rPr/>
                    <w:t>Son of / wife</w:t>
                  </w:r>
                  <w:r>
                    <w:rPr>
                      <w:spacing w:val="-2"/>
                    </w:rPr>
                    <w:t> </w:t>
                  </w:r>
                  <w:r>
                    <w:rPr/>
                    <w:t>of</w:t>
                  </w:r>
                </w:p>
                <w:p>
                  <w:pPr>
                    <w:pStyle w:val="BodyText"/>
                    <w:tabs>
                      <w:tab w:pos="3334" w:val="left" w:leader="none"/>
                      <w:tab w:pos="7102" w:val="left" w:leader="none"/>
                      <w:tab w:pos="8483" w:val="left" w:leader="none"/>
                    </w:tabs>
                    <w:spacing w:line="267" w:lineRule="exact" w:before="0"/>
                    <w:ind w:left="1099"/>
                    <w:rPr>
                      <w:rFonts w:ascii="Times New Roman"/>
                    </w:rPr>
                  </w:pPr>
                  <w:r>
                    <w:rPr>
                      <w:w w:val="100"/>
                      <w:u w:val="single"/>
                    </w:rPr>
                    <w:t> </w:t>
                  </w:r>
                  <w:r>
                    <w:rPr>
                      <w:rFonts w:ascii="Times New Roman"/>
                      <w:u w:val="single"/>
                    </w:rPr>
                    <w:tab/>
                  </w:r>
                  <w:r>
                    <w:rPr/>
                    <w:t>aged</w:t>
                  </w:r>
                  <w:r>
                    <w:rPr>
                      <w:spacing w:val="-1"/>
                    </w:rPr>
                    <w:t> </w:t>
                  </w:r>
                  <w:r>
                    <w:rPr/>
                    <w:t>about</w:t>
                  </w:r>
                  <w:r>
                    <w:rPr>
                      <w:u w:val="single"/>
                    </w:rPr>
                    <w:t> </w:t>
                  </w:r>
                  <w:r>
                    <w:rPr>
                      <w:rFonts w:ascii="Times New Roman"/>
                      <w:u w:val="single"/>
                    </w:rPr>
                    <w:tab/>
                  </w:r>
                  <w:r>
                    <w:rPr/>
                    <w:t>R/o</w:t>
                  </w:r>
                  <w:r>
                    <w:rPr>
                      <w:rFonts w:ascii="Times New Roman"/>
                      <w:spacing w:val="22"/>
                    </w:rPr>
                    <w:t> </w:t>
                  </w:r>
                  <w:r>
                    <w:rPr>
                      <w:w w:val="100"/>
                      <w:u w:val="single"/>
                    </w:rPr>
                    <w:t> </w:t>
                  </w:r>
                  <w:r>
                    <w:rPr>
                      <w:rFonts w:ascii="Times New Roman"/>
                      <w:u w:val="single"/>
                    </w:rPr>
                    <w:tab/>
                  </w:r>
                </w:p>
              </w:txbxContent>
            </v:textbox>
            <w10:wrap type="none"/>
          </v:shape>
        </w:pict>
      </w:r>
      <w:r>
        <w:rPr/>
        <w:pict>
          <v:shape style="position:absolute;margin-left:111.579788pt;margin-top:427.030365pt;width:407.35pt;height:28.9pt;mso-position-horizontal-relative:page;mso-position-vertical-relative:page;z-index:-252892160" type="#_x0000_t202" filled="false" stroked="false">
            <v:textbox inset="0,0,0,0">
              <w:txbxContent>
                <w:p>
                  <w:pPr>
                    <w:pStyle w:val="BodyText"/>
                    <w:tabs>
                      <w:tab w:pos="3828" w:val="left" w:leader="none"/>
                    </w:tabs>
                  </w:pPr>
                  <w:r>
                    <w:rPr/>
                    <w:t>ii)</w:t>
                  </w:r>
                  <w:r>
                    <w:rPr>
                      <w:spacing w:val="61"/>
                    </w:rPr>
                    <w:t> </w:t>
                  </w:r>
                  <w:r>
                    <w:rPr/>
                    <w:t>Sri</w:t>
                  </w:r>
                  <w:r>
                    <w:rPr>
                      <w:u w:val="single"/>
                    </w:rPr>
                    <w:t> </w:t>
                  </w:r>
                  <w:r>
                    <w:rPr>
                      <w:rFonts w:ascii="Times New Roman"/>
                      <w:u w:val="single"/>
                    </w:rPr>
                    <w:tab/>
                  </w:r>
                  <w:r>
                    <w:rPr/>
                    <w:t>Son of / wife</w:t>
                  </w:r>
                  <w:r>
                    <w:rPr>
                      <w:spacing w:val="-2"/>
                    </w:rPr>
                    <w:t> </w:t>
                  </w:r>
                  <w:r>
                    <w:rPr/>
                    <w:t>of</w:t>
                  </w:r>
                </w:p>
                <w:p>
                  <w:pPr>
                    <w:pStyle w:val="BodyText"/>
                    <w:tabs>
                      <w:tab w:pos="2974" w:val="left" w:leader="none"/>
                      <w:tab w:pos="6745" w:val="left" w:leader="none"/>
                      <w:tab w:pos="8127" w:val="left" w:leader="none"/>
                    </w:tabs>
                    <w:spacing w:before="1"/>
                    <w:ind w:left="740"/>
                    <w:rPr>
                      <w:rFonts w:ascii="Times New Roman"/>
                    </w:rPr>
                  </w:pPr>
                  <w:r>
                    <w:rPr>
                      <w:w w:val="100"/>
                      <w:u w:val="single"/>
                    </w:rPr>
                    <w:t> </w:t>
                  </w:r>
                  <w:r>
                    <w:rPr>
                      <w:rFonts w:ascii="Times New Roman"/>
                      <w:u w:val="single"/>
                    </w:rPr>
                    <w:tab/>
                  </w:r>
                  <w:r>
                    <w:rPr/>
                    <w:t>aged about</w:t>
                  </w:r>
                  <w:r>
                    <w:rPr>
                      <w:u w:val="single"/>
                    </w:rPr>
                    <w:t> </w:t>
                  </w:r>
                  <w:r>
                    <w:rPr>
                      <w:rFonts w:ascii="Times New Roman"/>
                      <w:u w:val="single"/>
                    </w:rPr>
                    <w:tab/>
                  </w:r>
                  <w:r>
                    <w:rPr/>
                    <w:t>R/o</w:t>
                  </w:r>
                  <w:r>
                    <w:rPr>
                      <w:rFonts w:ascii="Times New Roman"/>
                      <w:spacing w:val="22"/>
                    </w:rPr>
                    <w:t> </w:t>
                  </w:r>
                  <w:r>
                    <w:rPr>
                      <w:w w:val="100"/>
                      <w:u w:val="single"/>
                    </w:rPr>
                    <w:t> </w:t>
                  </w:r>
                  <w:r>
                    <w:rPr>
                      <w:rFonts w:ascii="Times New Roman"/>
                      <w:u w:val="single"/>
                    </w:rPr>
                    <w:tab/>
                  </w:r>
                </w:p>
              </w:txbxContent>
            </v:textbox>
            <w10:wrap type="none"/>
          </v:shape>
        </w:pict>
      </w:r>
      <w:r>
        <w:rPr/>
        <w:pict>
          <v:shape style="position:absolute;margin-left:93.584473pt;margin-top:467.130981pt;width:172.9pt;height:15.45pt;mso-position-horizontal-relative:page;mso-position-vertical-relative:page;z-index:-252891136" type="#_x0000_t202" filled="false" stroked="false">
            <v:textbox inset="0,0,0,0">
              <w:txbxContent>
                <w:p>
                  <w:pPr>
                    <w:spacing w:before="21"/>
                    <w:ind w:left="20" w:right="0" w:firstLine="0"/>
                    <w:jc w:val="left"/>
                    <w:rPr>
                      <w:b/>
                      <w:sz w:val="22"/>
                    </w:rPr>
                  </w:pPr>
                  <w:r>
                    <w:rPr>
                      <w:b/>
                      <w:sz w:val="22"/>
                      <w:u w:val="thick"/>
                    </w:rPr>
                    <w:t>For private limited</w:t>
                  </w:r>
                  <w:r>
                    <w:rPr>
                      <w:b/>
                      <w:spacing w:val="62"/>
                      <w:sz w:val="22"/>
                      <w:u w:val="thick"/>
                    </w:rPr>
                    <w:t> </w:t>
                  </w:r>
                  <w:r>
                    <w:rPr>
                      <w:b/>
                      <w:sz w:val="22"/>
                      <w:u w:val="thick"/>
                    </w:rPr>
                    <w:t>concern</w:t>
                  </w:r>
                </w:p>
              </w:txbxContent>
            </v:textbox>
            <w10:wrap type="none"/>
          </v:shape>
        </w:pict>
      </w:r>
      <w:r>
        <w:rPr/>
        <w:pict>
          <v:shape style="position:absolute;margin-left:93.584473pt;margin-top:493.890411pt;width:424.75pt;height:15.45pt;mso-position-horizontal-relative:page;mso-position-vertical-relative:page;z-index:-252890112" type="#_x0000_t202" filled="false" stroked="false">
            <v:textbox inset="0,0,0,0">
              <w:txbxContent>
                <w:p>
                  <w:pPr>
                    <w:pStyle w:val="BodyText"/>
                    <w:tabs>
                      <w:tab w:pos="4630" w:val="left" w:leader="none"/>
                    </w:tabs>
                  </w:pPr>
                  <w:r>
                    <w:rPr/>
                    <w:t>M/s.</w:t>
                  </w:r>
                  <w:r>
                    <w:rPr>
                      <w:u w:val="single"/>
                    </w:rPr>
                    <w:t> </w:t>
                  </w:r>
                  <w:r>
                    <w:rPr>
                      <w:rFonts w:ascii="Times New Roman"/>
                      <w:u w:val="single"/>
                    </w:rPr>
                    <w:tab/>
                  </w:r>
                  <w:r>
                    <w:rPr/>
                    <w:t>a company incorporated under</w:t>
                  </w:r>
                  <w:r>
                    <w:rPr>
                      <w:spacing w:val="3"/>
                    </w:rPr>
                    <w:t> </w:t>
                  </w:r>
                  <w:r>
                    <w:rPr/>
                    <w:t>the</w:t>
                  </w:r>
                </w:p>
              </w:txbxContent>
            </v:textbox>
            <w10:wrap type="none"/>
          </v:shape>
        </w:pict>
      </w:r>
      <w:r>
        <w:rPr/>
        <w:pict>
          <v:shape style="position:absolute;margin-left:93.584473pt;margin-top:507.330414pt;width:60.75pt;height:15.45pt;mso-position-horizontal-relative:page;mso-position-vertical-relative:page;z-index:-252889088" type="#_x0000_t202" filled="false" stroked="false">
            <v:textbox inset="0,0,0,0">
              <w:txbxContent>
                <w:p>
                  <w:pPr>
                    <w:pStyle w:val="BodyText"/>
                  </w:pPr>
                  <w:r>
                    <w:rPr/>
                    <w:t>companies</w:t>
                  </w:r>
                </w:p>
              </w:txbxContent>
            </v:textbox>
            <w10:wrap type="none"/>
          </v:shape>
        </w:pict>
      </w:r>
      <w:r>
        <w:rPr/>
        <w:pict>
          <v:shape style="position:absolute;margin-left:170.865234pt;margin-top:507.330414pt;width:19.650pt;height:15.45pt;mso-position-horizontal-relative:page;mso-position-vertical-relative:page;z-index:-252888064" type="#_x0000_t202" filled="false" stroked="false">
            <v:textbox inset="0,0,0,0">
              <w:txbxContent>
                <w:p>
                  <w:pPr>
                    <w:pStyle w:val="BodyText"/>
                  </w:pPr>
                  <w:r>
                    <w:rPr/>
                    <w:t>Act</w:t>
                  </w:r>
                </w:p>
              </w:txbxContent>
            </v:textbox>
            <w10:wrap type="none"/>
          </v:shape>
        </w:pict>
      </w:r>
      <w:r>
        <w:rPr/>
        <w:pict>
          <v:shape style="position:absolute;margin-left:206.999619pt;margin-top:507.330414pt;width:33.8pt;height:15.45pt;mso-position-horizontal-relative:page;mso-position-vertical-relative:page;z-index:-252887040" type="#_x0000_t202" filled="false" stroked="false">
            <v:textbox inset="0,0,0,0">
              <w:txbxContent>
                <w:p>
                  <w:pPr>
                    <w:pStyle w:val="BodyText"/>
                  </w:pPr>
                  <w:r>
                    <w:rPr/>
                    <w:t>1956,</w:t>
                  </w:r>
                </w:p>
              </w:txbxContent>
            </v:textbox>
            <w10:wrap type="none"/>
          </v:shape>
        </w:pict>
      </w:r>
      <w:r>
        <w:rPr/>
        <w:pict>
          <v:shape style="position:absolute;margin-left:257.254364pt;margin-top:507.330414pt;width:22.45pt;height:15.45pt;mso-position-horizontal-relative:page;mso-position-vertical-relative:page;z-index:-252886016" type="#_x0000_t202" filled="false" stroked="false">
            <v:textbox inset="0,0,0,0">
              <w:txbxContent>
                <w:p>
                  <w:pPr>
                    <w:pStyle w:val="BodyText"/>
                  </w:pPr>
                  <w:r>
                    <w:rPr/>
                    <w:t>and</w:t>
                  </w:r>
                </w:p>
              </w:txbxContent>
            </v:textbox>
            <w10:wrap type="none"/>
          </v:shape>
        </w:pict>
      </w:r>
      <w:r>
        <w:rPr/>
        <w:pict>
          <v:shape style="position:absolute;margin-left:296.128571pt;margin-top:507.330414pt;width:38.950pt;height:15.45pt;mso-position-horizontal-relative:page;mso-position-vertical-relative:page;z-index:-252884992" type="#_x0000_t202" filled="false" stroked="false">
            <v:textbox inset="0,0,0,0">
              <w:txbxContent>
                <w:p>
                  <w:pPr>
                    <w:pStyle w:val="BodyText"/>
                  </w:pPr>
                  <w:r>
                    <w:rPr/>
                    <w:t>having</w:t>
                  </w:r>
                </w:p>
              </w:txbxContent>
            </v:textbox>
            <w10:wrap type="none"/>
          </v:shape>
        </w:pict>
      </w:r>
      <w:r>
        <w:rPr/>
        <w:pict>
          <v:shape style="position:absolute;margin-left:351.63916pt;margin-top:507.330414pt;width:14.95pt;height:15.45pt;mso-position-horizontal-relative:page;mso-position-vertical-relative:page;z-index:-252883968" type="#_x0000_t202" filled="false" stroked="false">
            <v:textbox inset="0,0,0,0">
              <w:txbxContent>
                <w:p>
                  <w:pPr>
                    <w:pStyle w:val="BodyText"/>
                  </w:pPr>
                  <w:r>
                    <w:rPr/>
                    <w:t>its</w:t>
                  </w:r>
                </w:p>
              </w:txbxContent>
            </v:textbox>
            <w10:wrap type="none"/>
          </v:shape>
        </w:pict>
      </w:r>
      <w:r>
        <w:rPr/>
        <w:pict>
          <v:shape style="position:absolute;margin-left:383.069244pt;margin-top:507.330414pt;width:105.95pt;height:15.45pt;mso-position-horizontal-relative:page;mso-position-vertical-relative:page;z-index:-252882944" type="#_x0000_t202" filled="false" stroked="false">
            <v:textbox inset="0,0,0,0">
              <w:txbxContent>
                <w:p>
                  <w:pPr>
                    <w:pStyle w:val="BodyText"/>
                    <w:tabs>
                      <w:tab w:pos="1507" w:val="left" w:leader="none"/>
                    </w:tabs>
                  </w:pPr>
                  <w:r>
                    <w:rPr/>
                    <w:t>registered</w:t>
                  </w:r>
                  <w:r>
                    <w:rPr>
                      <w:rFonts w:ascii="Times New Roman"/>
                    </w:rPr>
                    <w:tab/>
                  </w:r>
                  <w:r>
                    <w:rPr/>
                    <w:t>office</w:t>
                  </w:r>
                </w:p>
              </w:txbxContent>
            </v:textbox>
            <w10:wrap type="none"/>
          </v:shape>
        </w:pict>
      </w:r>
      <w:r>
        <w:rPr/>
        <w:pict>
          <v:shape style="position:absolute;margin-left:505.54657pt;margin-top:507.330414pt;width:12.95pt;height:15.45pt;mso-position-horizontal-relative:page;mso-position-vertical-relative:page;z-index:-252881920" type="#_x0000_t202" filled="false" stroked="false">
            <v:textbox inset="0,0,0,0">
              <w:txbxContent>
                <w:p>
                  <w:pPr>
                    <w:pStyle w:val="BodyText"/>
                  </w:pPr>
                  <w:r>
                    <w:rPr/>
                    <w:t>at</w:t>
                  </w:r>
                </w:p>
              </w:txbxContent>
            </v:textbox>
            <w10:wrap type="none"/>
          </v:shape>
        </w:pict>
      </w:r>
      <w:r>
        <w:rPr/>
        <w:pict>
          <v:shape style="position:absolute;margin-left:93.584473pt;margin-top:520.650452pt;width:275.05pt;height:15.45pt;mso-position-horizontal-relative:page;mso-position-vertical-relative:page;z-index:-252880896" type="#_x0000_t202" filled="false" stroked="false">
            <v:textbox inset="0,0,0,0">
              <w:txbxContent>
                <w:p>
                  <w:pPr>
                    <w:pStyle w:val="BodyText"/>
                    <w:tabs>
                      <w:tab w:pos="3091" w:val="left" w:leader="none"/>
                      <w:tab w:pos="4588" w:val="left" w:leader="none"/>
                    </w:tabs>
                  </w:pPr>
                  <w:r>
                    <w:rPr>
                      <w:w w:val="100"/>
                      <w:u w:val="single"/>
                    </w:rPr>
                    <w:t> </w:t>
                  </w:r>
                  <w:r>
                    <w:rPr>
                      <w:rFonts w:ascii="Times New Roman"/>
                      <w:u w:val="single"/>
                    </w:rPr>
                    <w:tab/>
                  </w:r>
                  <w:r>
                    <w:rPr/>
                    <w:t>hereinafter</w:t>
                  </w:r>
                  <w:r>
                    <w:rPr>
                      <w:rFonts w:ascii="Times New Roman"/>
                    </w:rPr>
                    <w:tab/>
                  </w:r>
                  <w:r>
                    <w:rPr/>
                    <w:t>referred</w:t>
                  </w:r>
                </w:p>
              </w:txbxContent>
            </v:textbox>
            <w10:wrap type="none"/>
          </v:shape>
        </w:pict>
      </w:r>
      <w:r>
        <w:rPr/>
        <w:pict>
          <v:shape style="position:absolute;margin-left:380.684204pt;margin-top:520.650452pt;width:138.050pt;height:15.45pt;mso-position-horizontal-relative:page;mso-position-vertical-relative:page;z-index:-252879872" type="#_x0000_t202" filled="false" stroked="false">
            <v:textbox inset="0,0,0,0">
              <w:txbxContent>
                <w:p>
                  <w:pPr>
                    <w:tabs>
                      <w:tab w:pos="521" w:val="left" w:leader="none"/>
                      <w:tab w:pos="1049" w:val="left" w:leader="none"/>
                      <w:tab w:pos="1690" w:val="left" w:leader="none"/>
                    </w:tabs>
                    <w:spacing w:before="21"/>
                    <w:ind w:left="20" w:right="0" w:firstLine="0"/>
                    <w:jc w:val="left"/>
                    <w:rPr>
                      <w:b/>
                      <w:sz w:val="22"/>
                    </w:rPr>
                  </w:pPr>
                  <w:r>
                    <w:rPr>
                      <w:sz w:val="22"/>
                    </w:rPr>
                    <w:t>to</w:t>
                  </w:r>
                  <w:r>
                    <w:rPr>
                      <w:rFonts w:ascii="Times New Roman" w:hAnsi="Times New Roman"/>
                      <w:sz w:val="22"/>
                    </w:rPr>
                    <w:tab/>
                  </w:r>
                  <w:r>
                    <w:rPr>
                      <w:sz w:val="22"/>
                    </w:rPr>
                    <w:t>as</w:t>
                  </w:r>
                  <w:r>
                    <w:rPr>
                      <w:rFonts w:ascii="Times New Roman" w:hAnsi="Times New Roman"/>
                      <w:sz w:val="22"/>
                    </w:rPr>
                    <w:tab/>
                  </w:r>
                  <w:r>
                    <w:rPr>
                      <w:sz w:val="22"/>
                    </w:rPr>
                    <w:t>the</w:t>
                  </w:r>
                  <w:r>
                    <w:rPr>
                      <w:rFonts w:ascii="Times New Roman" w:hAnsi="Times New Roman"/>
                      <w:sz w:val="22"/>
                    </w:rPr>
                    <w:tab/>
                  </w:r>
                  <w:r>
                    <w:rPr>
                      <w:b/>
                      <w:sz w:val="22"/>
                    </w:rPr>
                    <w:t>‘LESSEE’</w:t>
                  </w:r>
                </w:p>
              </w:txbxContent>
            </v:textbox>
            <w10:wrap type="none"/>
          </v:shape>
        </w:pict>
      </w:r>
      <w:r>
        <w:rPr/>
        <w:pict>
          <v:shape style="position:absolute;margin-left:93.584175pt;margin-top:534.090454pt;width:68.5pt;height:15.45pt;mso-position-horizontal-relative:page;mso-position-vertical-relative:page;z-index:-252878848" type="#_x0000_t202" filled="false" stroked="false">
            <v:textbox inset="0,0,0,0">
              <w:txbxContent>
                <w:p>
                  <w:pPr>
                    <w:pStyle w:val="BodyText"/>
                  </w:pPr>
                  <w:r>
                    <w:rPr/>
                    <w:t>represented</w:t>
                  </w:r>
                </w:p>
              </w:txbxContent>
            </v:textbox>
            <w10:wrap type="none"/>
          </v:shape>
        </w:pict>
      </w:r>
      <w:r>
        <w:rPr/>
        <w:pict>
          <v:shape style="position:absolute;margin-left:185.733795pt;margin-top:534.090454pt;width:15.35pt;height:15.45pt;mso-position-horizontal-relative:page;mso-position-vertical-relative:page;z-index:-252877824" type="#_x0000_t202" filled="false" stroked="false">
            <v:textbox inset="0,0,0,0">
              <w:txbxContent>
                <w:p>
                  <w:pPr>
                    <w:pStyle w:val="BodyText"/>
                  </w:pPr>
                  <w:r>
                    <w:rPr/>
                    <w:t>by</w:t>
                  </w:r>
                </w:p>
              </w:txbxContent>
            </v:textbox>
            <w10:wrap type="none"/>
          </v:shape>
        </w:pict>
      </w:r>
      <w:r>
        <w:rPr/>
        <w:pict>
          <v:shape style="position:absolute;margin-left:224.849106pt;margin-top:534.090454pt;width:14.95pt;height:15.45pt;mso-position-horizontal-relative:page;mso-position-vertical-relative:page;z-index:-252876800" type="#_x0000_t202" filled="false" stroked="false">
            <v:textbox inset="0,0,0,0">
              <w:txbxContent>
                <w:p>
                  <w:pPr>
                    <w:pStyle w:val="BodyText"/>
                  </w:pPr>
                  <w:r>
                    <w:rPr/>
                    <w:t>its</w:t>
                  </w:r>
                </w:p>
              </w:txbxContent>
            </v:textbox>
            <w10:wrap type="none"/>
          </v:shape>
        </w:pict>
      </w:r>
      <w:r>
        <w:rPr/>
        <w:pict>
          <v:shape style="position:absolute;margin-left:263.477386pt;margin-top:534.090454pt;width:55.15pt;height:15.45pt;mso-position-horizontal-relative:page;mso-position-vertical-relative:page;z-index:-252875776" type="#_x0000_t202" filled="false" stroked="false">
            <v:textbox inset="0,0,0,0">
              <w:txbxContent>
                <w:p>
                  <w:pPr>
                    <w:pStyle w:val="BodyText"/>
                  </w:pPr>
                  <w:r>
                    <w:rPr/>
                    <w:t>Chairman</w:t>
                  </w:r>
                </w:p>
              </w:txbxContent>
            </v:textbox>
            <w10:wrap type="none"/>
          </v:shape>
        </w:pict>
      </w:r>
      <w:r>
        <w:rPr/>
        <w:pict>
          <v:shape style="position:absolute;margin-left:342.39798pt;margin-top:534.090454pt;width:27.35pt;height:15.45pt;mso-position-horizontal-relative:page;mso-position-vertical-relative:page;z-index:-252874752" type="#_x0000_t202" filled="false" stroked="false">
            <v:textbox inset="0,0,0,0">
              <w:txbxContent>
                <w:p>
                  <w:pPr>
                    <w:pStyle w:val="BodyText"/>
                  </w:pPr>
                  <w:r>
                    <w:rPr/>
                    <w:t>Cum</w:t>
                  </w:r>
                </w:p>
              </w:txbxContent>
            </v:textbox>
            <w10:wrap type="none"/>
          </v:shape>
        </w:pict>
      </w:r>
      <w:r>
        <w:rPr/>
        <w:pict>
          <v:shape style="position:absolute;margin-left:393.375427pt;margin-top:534.090454pt;width:55.25pt;height:15.45pt;mso-position-horizontal-relative:page;mso-position-vertical-relative:page;z-index:-252873728" type="#_x0000_t202" filled="false" stroked="false">
            <v:textbox inset="0,0,0,0">
              <w:txbxContent>
                <w:p>
                  <w:pPr>
                    <w:pStyle w:val="BodyText"/>
                  </w:pPr>
                  <w:r>
                    <w:rPr/>
                    <w:t>Managing</w:t>
                  </w:r>
                </w:p>
              </w:txbxContent>
            </v:textbox>
            <w10:wrap type="none"/>
          </v:shape>
        </w:pict>
      </w:r>
      <w:r>
        <w:rPr/>
        <w:pict>
          <v:shape style="position:absolute;margin-left:472.29071pt;margin-top:534.090454pt;width:46.2pt;height:15.45pt;mso-position-horizontal-relative:page;mso-position-vertical-relative:page;z-index:-252872704" type="#_x0000_t202" filled="false" stroked="false">
            <v:textbox inset="0,0,0,0">
              <w:txbxContent>
                <w:p>
                  <w:pPr>
                    <w:pStyle w:val="BodyText"/>
                  </w:pPr>
                  <w:r>
                    <w:rPr/>
                    <w:t>Director</w:t>
                  </w:r>
                </w:p>
              </w:txbxContent>
            </v:textbox>
            <w10:wrap type="none"/>
          </v:shape>
        </w:pict>
      </w:r>
      <w:r>
        <w:rPr/>
        <w:pict>
          <v:shape style="position:absolute;margin-left:93.584175pt;margin-top:547.410461pt;width:424.7pt;height:15.45pt;mso-position-horizontal-relative:page;mso-position-vertical-relative:page;z-index:-252871680" type="#_x0000_t202" filled="false" stroked="false">
            <v:textbox inset="0,0,0,0">
              <w:txbxContent>
                <w:p>
                  <w:pPr>
                    <w:pStyle w:val="BodyText"/>
                    <w:tabs>
                      <w:tab w:pos="2606" w:val="left" w:leader="none"/>
                      <w:tab w:pos="3222" w:val="left" w:leader="none"/>
                      <w:tab w:pos="4616" w:val="left" w:leader="none"/>
                      <w:tab w:pos="6499" w:val="left" w:leader="none"/>
                    </w:tabs>
                  </w:pPr>
                  <w:r>
                    <w:rPr>
                      <w:w w:val="100"/>
                      <w:u w:val="single"/>
                    </w:rPr>
                    <w:t> </w:t>
                  </w:r>
                  <w:r>
                    <w:rPr>
                      <w:rFonts w:ascii="Times New Roman"/>
                      <w:u w:val="single"/>
                    </w:rPr>
                    <w:tab/>
                  </w:r>
                  <w:r>
                    <w:rPr>
                      <w:rFonts w:ascii="Times New Roman"/>
                      <w:spacing w:val="-15"/>
                    </w:rPr>
                    <w:t> </w:t>
                  </w:r>
                  <w:r>
                    <w:rPr/>
                    <w:t>s/o</w:t>
                  </w:r>
                  <w:r>
                    <w:rPr>
                      <w:rFonts w:ascii="Times New Roman"/>
                    </w:rPr>
                    <w:tab/>
                  </w:r>
                  <w:r>
                    <w:rPr>
                      <w:rFonts w:ascii="Times New Roman"/>
                      <w:u w:val="single"/>
                    </w:rPr>
                    <w:t> </w:t>
                    <w:tab/>
                  </w:r>
                  <w:r>
                    <w:rPr/>
                    <w:t>aged</w:t>
                  </w:r>
                  <w:r>
                    <w:rPr>
                      <w:spacing w:val="35"/>
                    </w:rPr>
                    <w:t> </w:t>
                  </w:r>
                  <w:r>
                    <w:rPr/>
                    <w:t>about</w:t>
                  </w:r>
                  <w:r>
                    <w:rPr>
                      <w:u w:val="single"/>
                    </w:rPr>
                    <w:t> </w:t>
                  </w:r>
                  <w:r>
                    <w:rPr>
                      <w:rFonts w:ascii="Times New Roman"/>
                      <w:u w:val="single"/>
                    </w:rPr>
                    <w:tab/>
                  </w:r>
                  <w:r>
                    <w:rPr/>
                    <w:t>years resident</w:t>
                  </w:r>
                  <w:r>
                    <w:rPr>
                      <w:spacing w:val="-7"/>
                    </w:rPr>
                    <w:t> </w:t>
                  </w:r>
                  <w:r>
                    <w:rPr/>
                    <w:t>of</w:t>
                  </w:r>
                </w:p>
              </w:txbxContent>
            </v:textbox>
            <w10:wrap type="none"/>
          </v:shape>
        </w:pict>
      </w:r>
      <w:r>
        <w:rPr/>
        <w:pict>
          <v:shape style="position:absolute;margin-left:93.584175pt;margin-top:560.730469pt;width:424.9pt;height:55.65pt;mso-position-horizontal-relative:page;mso-position-vertical-relative:page;z-index:-252870656" type="#_x0000_t202" filled="false" stroked="false">
            <v:textbox inset="0,0,0,0">
              <w:txbxContent>
                <w:p>
                  <w:pPr>
                    <w:pStyle w:val="BodyText"/>
                    <w:tabs>
                      <w:tab w:pos="4484" w:val="left" w:leader="none"/>
                      <w:tab w:pos="7456" w:val="left" w:leader="none"/>
                    </w:tabs>
                    <w:ind w:right="17"/>
                    <w:jc w:val="both"/>
                  </w:pPr>
                  <w:r>
                    <w:rPr/>
                    <w:t>Flat</w:t>
                  </w:r>
                  <w:r>
                    <w:rPr>
                      <w:u w:val="single"/>
                    </w:rPr>
                    <w:t> </w:t>
                  </w:r>
                  <w:r>
                    <w:rPr>
                      <w:rFonts w:ascii="Times New Roman"/>
                      <w:u w:val="single"/>
                    </w:rPr>
                    <w:tab/>
                  </w:r>
                  <w:r>
                    <w:rPr/>
                    <w:t>, Authorized signatory as per the Resolution   passed   by   the   Board   of</w:t>
                  </w:r>
                  <w:r>
                    <w:rPr>
                      <w:spacing w:val="-11"/>
                    </w:rPr>
                    <w:t> </w:t>
                  </w:r>
                  <w:r>
                    <w:rPr/>
                    <w:t>Directors </w:t>
                  </w:r>
                  <w:r>
                    <w:rPr>
                      <w:spacing w:val="51"/>
                    </w:rPr>
                    <w:t> </w:t>
                  </w:r>
                  <w:r>
                    <w:rPr/>
                    <w:t>Dt.</w:t>
                  </w:r>
                  <w:r>
                    <w:rPr>
                      <w:u w:val="single"/>
                    </w:rPr>
                    <w:t> </w:t>
                  </w:r>
                  <w:r>
                    <w:rPr>
                      <w:rFonts w:ascii="Times New Roman"/>
                      <w:u w:val="single"/>
                    </w:rPr>
                    <w:tab/>
                  </w:r>
                  <w:r>
                    <w:rPr/>
                    <w:t>, </w:t>
                  </w:r>
                  <w:r>
                    <w:rPr>
                      <w:spacing w:val="-4"/>
                    </w:rPr>
                    <w:t>(which </w:t>
                  </w:r>
                  <w:r>
                    <w:rPr/>
                    <w:t>expression unless repugnant to the context or meaning thereof, shall include its successors and</w:t>
                  </w:r>
                  <w:r>
                    <w:rPr>
                      <w:spacing w:val="-6"/>
                    </w:rPr>
                    <w:t> </w:t>
                  </w:r>
                  <w:r>
                    <w:rPr/>
                    <w:t>assigns).</w:t>
                  </w:r>
                </w:p>
              </w:txbxContent>
            </v:textbox>
            <w10:wrap type="none"/>
          </v:shape>
        </w:pict>
      </w:r>
      <w:r>
        <w:rPr/>
        <w:pict>
          <v:shape style="position:absolute;margin-left:93.583679pt;margin-top:627.600525pt;width:428.35pt;height:109.05pt;mso-position-horizontal-relative:page;mso-position-vertical-relative:page;z-index:-252869632" type="#_x0000_t202" filled="false" stroked="false">
            <v:textbox inset="0,0,0,0">
              <w:txbxContent>
                <w:p>
                  <w:pPr>
                    <w:tabs>
                      <w:tab w:pos="2433" w:val="left" w:leader="none"/>
                      <w:tab w:pos="4669" w:val="left" w:leader="none"/>
                      <w:tab w:pos="5153" w:val="left" w:leader="none"/>
                      <w:tab w:pos="8547" w:val="left" w:leader="none"/>
                    </w:tabs>
                    <w:spacing w:before="21"/>
                    <w:ind w:left="20" w:right="17" w:firstLine="0"/>
                    <w:jc w:val="both"/>
                    <w:rPr>
                      <w:sz w:val="22"/>
                    </w:rPr>
                  </w:pPr>
                  <w:r>
                    <w:rPr>
                      <w:sz w:val="22"/>
                    </w:rPr>
                    <w:t>WHEREAS upon the application of the </w:t>
                  </w:r>
                  <w:r>
                    <w:rPr>
                      <w:b/>
                      <w:sz w:val="22"/>
                    </w:rPr>
                    <w:t>LESSEE</w:t>
                  </w:r>
                  <w:r>
                    <w:rPr>
                      <w:sz w:val="22"/>
                    </w:rPr>
                    <w:t>, the </w:t>
                  </w:r>
                  <w:r>
                    <w:rPr>
                      <w:b/>
                      <w:sz w:val="22"/>
                    </w:rPr>
                    <w:t>LESSOR </w:t>
                  </w:r>
                  <w:r>
                    <w:rPr>
                      <w:sz w:val="22"/>
                    </w:rPr>
                    <w:t>has allotted  the </w:t>
                  </w:r>
                  <w:r>
                    <w:rPr>
                      <w:spacing w:val="74"/>
                      <w:sz w:val="22"/>
                    </w:rPr>
                    <w:t> </w:t>
                  </w:r>
                  <w:r>
                    <w:rPr>
                      <w:b/>
                      <w:sz w:val="22"/>
                    </w:rPr>
                    <w:t>Plot   No.</w:t>
                  </w:r>
                  <w:r>
                    <w:rPr>
                      <w:b/>
                      <w:sz w:val="22"/>
                      <w:u w:val="thick"/>
                    </w:rPr>
                    <w:t> </w:t>
                  </w:r>
                  <w:r>
                    <w:rPr>
                      <w:rFonts w:ascii="Times New Roman"/>
                      <w:sz w:val="22"/>
                      <w:u w:val="thick"/>
                    </w:rPr>
                    <w:tab/>
                  </w:r>
                  <w:r>
                    <w:rPr>
                      <w:sz w:val="22"/>
                    </w:rPr>
                    <w:t>measuring</w:t>
                  </w:r>
                  <w:r>
                    <w:rPr>
                      <w:sz w:val="22"/>
                      <w:u w:val="thick"/>
                    </w:rPr>
                    <w:t> </w:t>
                  </w:r>
                  <w:r>
                    <w:rPr>
                      <w:rFonts w:ascii="Times New Roman"/>
                      <w:sz w:val="22"/>
                      <w:u w:val="thick"/>
                    </w:rPr>
                    <w:tab/>
                    <w:tab/>
                  </w:r>
                  <w:r>
                    <w:rPr>
                      <w:b/>
                      <w:sz w:val="22"/>
                    </w:rPr>
                    <w:t>Sq.mtrs   (or)</w:t>
                  </w:r>
                  <w:r>
                    <w:rPr>
                      <w:rFonts w:ascii="Times New Roman"/>
                      <w:sz w:val="22"/>
                    </w:rPr>
                    <w:t>   </w:t>
                  </w:r>
                  <w:r>
                    <w:rPr>
                      <w:rFonts w:ascii="Times New Roman"/>
                      <w:spacing w:val="6"/>
                      <w:sz w:val="22"/>
                    </w:rPr>
                    <w:t> </w:t>
                  </w:r>
                  <w:r>
                    <w:rPr>
                      <w:b/>
                      <w:w w:val="100"/>
                      <w:sz w:val="22"/>
                      <w:u w:val="thick"/>
                    </w:rPr>
                    <w:t> </w:t>
                  </w:r>
                  <w:r>
                    <w:rPr>
                      <w:rFonts w:ascii="Times New Roman"/>
                      <w:sz w:val="22"/>
                      <w:u w:val="thick"/>
                    </w:rPr>
                    <w:tab/>
                  </w:r>
                  <w:r>
                    <w:rPr>
                      <w:rFonts w:ascii="Times New Roman"/>
                      <w:sz w:val="22"/>
                    </w:rPr>
                    <w:t> </w:t>
                  </w:r>
                  <w:r>
                    <w:rPr>
                      <w:b/>
                      <w:sz w:val="22"/>
                    </w:rPr>
                    <w:t>Sq.yards </w:t>
                  </w:r>
                  <w:r>
                    <w:rPr>
                      <w:sz w:val="22"/>
                    </w:rPr>
                    <w:t>situated at </w:t>
                  </w:r>
                  <w:r>
                    <w:rPr>
                      <w:b/>
                      <w:sz w:val="22"/>
                    </w:rPr>
                    <w:t>Industrial Park/Industrial Development Park/Mega</w:t>
                  </w:r>
                  <w:r>
                    <w:rPr>
                      <w:b/>
                      <w:spacing w:val="39"/>
                      <w:sz w:val="22"/>
                    </w:rPr>
                    <w:t> </w:t>
                  </w:r>
                  <w:r>
                    <w:rPr>
                      <w:b/>
                      <w:sz w:val="22"/>
                    </w:rPr>
                    <w:t>Industrial</w:t>
                  </w:r>
                  <w:r>
                    <w:rPr>
                      <w:b/>
                      <w:spacing w:val="40"/>
                      <w:sz w:val="22"/>
                    </w:rPr>
                    <w:t> </w:t>
                  </w:r>
                  <w:r>
                    <w:rPr>
                      <w:b/>
                      <w:sz w:val="22"/>
                    </w:rPr>
                    <w:t>Park</w:t>
                  </w:r>
                  <w:r>
                    <w:rPr>
                      <w:b/>
                      <w:sz w:val="22"/>
                      <w:u w:val="thick"/>
                    </w:rPr>
                    <w:t> </w:t>
                  </w:r>
                  <w:r>
                    <w:rPr>
                      <w:rFonts w:ascii="Times New Roman"/>
                      <w:sz w:val="22"/>
                      <w:u w:val="thick"/>
                    </w:rPr>
                    <w:tab/>
                  </w:r>
                  <w:r>
                    <w:rPr>
                      <w:sz w:val="22"/>
                    </w:rPr>
                    <w:t>on</w:t>
                  </w:r>
                  <w:r>
                    <w:rPr>
                      <w:spacing w:val="43"/>
                      <w:sz w:val="22"/>
                    </w:rPr>
                    <w:t> </w:t>
                  </w:r>
                  <w:r>
                    <w:rPr>
                      <w:sz w:val="22"/>
                    </w:rPr>
                    <w:t>long</w:t>
                  </w:r>
                  <w:r>
                    <w:rPr>
                      <w:spacing w:val="43"/>
                      <w:sz w:val="22"/>
                    </w:rPr>
                    <w:t> </w:t>
                  </w:r>
                  <w:r>
                    <w:rPr>
                      <w:sz w:val="22"/>
                    </w:rPr>
                    <w:t>lease</w:t>
                  </w:r>
                  <w:r>
                    <w:rPr>
                      <w:spacing w:val="44"/>
                      <w:sz w:val="22"/>
                    </w:rPr>
                    <w:t> </w:t>
                  </w:r>
                  <w:r>
                    <w:rPr>
                      <w:sz w:val="22"/>
                    </w:rPr>
                    <w:t>basis</w:t>
                  </w:r>
                  <w:r>
                    <w:rPr>
                      <w:spacing w:val="44"/>
                      <w:sz w:val="22"/>
                    </w:rPr>
                    <w:t> </w:t>
                  </w:r>
                  <w:r>
                    <w:rPr>
                      <w:sz w:val="22"/>
                    </w:rPr>
                    <w:t>for</w:t>
                  </w:r>
                  <w:r>
                    <w:rPr>
                      <w:spacing w:val="43"/>
                      <w:sz w:val="22"/>
                    </w:rPr>
                    <w:t> </w:t>
                  </w:r>
                  <w:r>
                    <w:rPr>
                      <w:sz w:val="22"/>
                    </w:rPr>
                    <w:t>period</w:t>
                  </w:r>
                  <w:r>
                    <w:rPr>
                      <w:spacing w:val="44"/>
                      <w:sz w:val="22"/>
                    </w:rPr>
                    <w:t> </w:t>
                  </w:r>
                  <w:r>
                    <w:rPr>
                      <w:sz w:val="22"/>
                    </w:rPr>
                    <w:t>of</w:t>
                  </w:r>
                </w:p>
                <w:p>
                  <w:pPr>
                    <w:pStyle w:val="BodyText"/>
                    <w:tabs>
                      <w:tab w:pos="3626" w:val="left" w:leader="none"/>
                      <w:tab w:pos="5235" w:val="left" w:leader="none"/>
                    </w:tabs>
                    <w:spacing w:before="0"/>
                    <w:ind w:right="80"/>
                    <w:jc w:val="both"/>
                  </w:pPr>
                  <w:r>
                    <w:rPr/>
                    <w:t>99 years, which is described in the schedule under, as per Provisional Allotment</w:t>
                  </w:r>
                  <w:r>
                    <w:rPr>
                      <w:spacing w:val="50"/>
                    </w:rPr>
                    <w:t> </w:t>
                  </w:r>
                  <w:r>
                    <w:rPr/>
                    <w:t>Order</w:t>
                  </w:r>
                  <w:r>
                    <w:rPr>
                      <w:spacing w:val="52"/>
                    </w:rPr>
                    <w:t> </w:t>
                  </w:r>
                  <w:r>
                    <w:rPr/>
                    <w:t>Lr.No.</w:t>
                  </w:r>
                  <w:r>
                    <w:rPr>
                      <w:u w:val="single"/>
                    </w:rPr>
                    <w:t> </w:t>
                  </w:r>
                  <w:r>
                    <w:rPr>
                      <w:rFonts w:ascii="Times New Roman"/>
                      <w:u w:val="single"/>
                    </w:rPr>
                    <w:tab/>
                  </w:r>
                  <w:r>
                    <w:rPr/>
                    <w:t>,  </w:t>
                  </w:r>
                  <w:r>
                    <w:rPr>
                      <w:spacing w:val="28"/>
                    </w:rPr>
                    <w:t> </w:t>
                  </w:r>
                  <w:r>
                    <w:rPr/>
                    <w:t>Dt:</w:t>
                  </w:r>
                  <w:r>
                    <w:rPr>
                      <w:u w:val="single"/>
                    </w:rPr>
                    <w:t> </w:t>
                  </w:r>
                  <w:r>
                    <w:rPr>
                      <w:rFonts w:ascii="Times New Roman"/>
                      <w:u w:val="single"/>
                    </w:rPr>
                    <w:tab/>
                  </w:r>
                  <w:r>
                    <w:rPr/>
                    <w:t>and    Final  Allotment</w:t>
                  </w:r>
                  <w:r>
                    <w:rPr>
                      <w:spacing w:val="-25"/>
                    </w:rPr>
                    <w:t> </w:t>
                  </w:r>
                  <w:r>
                    <w:rPr/>
                    <w:t>Lr.No.</w:t>
                  </w:r>
                </w:p>
                <w:p>
                  <w:pPr>
                    <w:pStyle w:val="BodyText"/>
                    <w:tabs>
                      <w:tab w:pos="1837" w:val="left" w:leader="none"/>
                      <w:tab w:pos="3729" w:val="left" w:leader="none"/>
                      <w:tab w:pos="8165" w:val="left" w:leader="none"/>
                    </w:tabs>
                    <w:spacing w:before="1"/>
                    <w:ind w:right="83"/>
                    <w:jc w:val="both"/>
                  </w:pPr>
                  <w:r>
                    <w:rPr>
                      <w:w w:val="100"/>
                      <w:u w:val="single"/>
                    </w:rPr>
                    <w:t> </w:t>
                  </w:r>
                  <w:r>
                    <w:rPr>
                      <w:rFonts w:ascii="Times New Roman"/>
                      <w:u w:val="single"/>
                    </w:rPr>
                    <w:tab/>
                  </w:r>
                  <w:r>
                    <w:rPr/>
                    <w:t>, </w:t>
                  </w:r>
                  <w:r>
                    <w:rPr>
                      <w:spacing w:val="70"/>
                    </w:rPr>
                    <w:t> </w:t>
                  </w:r>
                  <w:r>
                    <w:rPr/>
                    <w:t>Dt</w:t>
                  </w:r>
                  <w:r>
                    <w:rPr>
                      <w:u w:val="single"/>
                    </w:rPr>
                    <w:t> </w:t>
                  </w:r>
                  <w:r>
                    <w:rPr>
                      <w:rFonts w:ascii="Times New Roman"/>
                      <w:u w:val="single"/>
                    </w:rPr>
                    <w:tab/>
                  </w:r>
                  <w:r>
                    <w:rPr/>
                    <w:t>of the  Zonal</w:t>
                  </w:r>
                  <w:r>
                    <w:rPr>
                      <w:spacing w:val="24"/>
                    </w:rPr>
                    <w:t> </w:t>
                  </w:r>
                  <w:r>
                    <w:rPr/>
                    <w:t>Manager,</w:t>
                  </w:r>
                  <w:r>
                    <w:rPr>
                      <w:spacing w:val="33"/>
                    </w:rPr>
                    <w:t> </w:t>
                  </w:r>
                  <w:r>
                    <w:rPr/>
                    <w:t>APIIC,</w:t>
                  </w:r>
                  <w:r>
                    <w:rPr>
                      <w:u w:val="single"/>
                    </w:rPr>
                    <w:t> </w:t>
                  </w:r>
                  <w:r>
                    <w:rPr>
                      <w:rFonts w:ascii="Times New Roman"/>
                      <w:u w:val="single"/>
                    </w:rPr>
                    <w:tab/>
                  </w:r>
                  <w:r>
                    <w:rPr>
                      <w:spacing w:val="-9"/>
                    </w:rPr>
                    <w:t>on </w:t>
                  </w:r>
                  <w:r>
                    <w:rPr/>
                    <w:t>the terms and conditions below</w:t>
                  </w:r>
                  <w:r>
                    <w:rPr>
                      <w:spacing w:val="-6"/>
                    </w:rPr>
                    <w:t> </w:t>
                  </w:r>
                  <w:r>
                    <w:rPr/>
                    <w:t>stated.</w:t>
                  </w:r>
                </w:p>
              </w:txbxContent>
            </v:textbox>
            <w10:wrap type="none"/>
          </v:shape>
        </w:pict>
      </w:r>
      <w:r>
        <w:rPr/>
        <w:pict>
          <v:shape style="position:absolute;margin-left:302.070251pt;margin-top:776.454834pt;width:8pt;height:14pt;mso-position-horizontal-relative:page;mso-position-vertical-relative:page;z-index:-252868608"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1</w:t>
                  </w:r>
                </w:p>
              </w:txbxContent>
            </v:textbox>
            <w10:wrap type="none"/>
          </v:shape>
        </w:pict>
      </w:r>
      <w:r>
        <w:rPr/>
        <w:pict>
          <v:shape style="position:absolute;margin-left:299.92984pt;margin-top:40.479370pt;width:12.25pt;height:12pt;mso-position-horizontal-relative:page;mso-position-vertical-relative:page;z-index:-25286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675568pt;margin-top:40.479370pt;width:10.9pt;height:12pt;mso-position-horizontal-relative:page;mso-position-vertical-relative:page;z-index:-252866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7.150238pt;margin-top:67.119385pt;width:66.2pt;height:12pt;mso-position-horizontal-relative:page;mso-position-vertical-relative:page;z-index:-252865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4.723358pt;margin-top:67.119385pt;width:31.45pt;height:12pt;mso-position-horizontal-relative:page;mso-position-vertical-relative:page;z-index:-252864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4076pt;margin-top:81.870567pt;width:139.25pt;height:12pt;mso-position-horizontal-relative:page;mso-position-vertical-relative:page;z-index:-252863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4473pt;margin-top:147.419434pt;width:136.3pt;height:12pt;mso-position-horizontal-relative:page;mso-position-vertical-relative:page;z-index:-252862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38623pt;margin-top:147.419434pt;width:31.45pt;height:12pt;mso-position-horizontal-relative:page;mso-position-vertical-relative:page;z-index:-252861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4473pt;margin-top:160.739441pt;width:213.15pt;height:12pt;mso-position-horizontal-relative:page;mso-position-vertical-relative:page;z-index:-252860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9.326767pt;margin-top:214.25946pt;width:9.3pt;height:12pt;mso-position-horizontal-relative:page;mso-position-vertical-relative:page;z-index:-252859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1.500916pt;margin-top:214.25946pt;width:10.95pt;height:12pt;mso-position-horizontal-relative:page;mso-position-vertical-relative:page;z-index:-252858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715393pt;margin-top:241.019531pt;width:157.3pt;height:12pt;mso-position-horizontal-relative:page;mso-position-vertical-relative:page;z-index:-252857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9.579819pt;margin-top:254.339539pt;width:115.25pt;height:12pt;mso-position-horizontal-relative:page;mso-position-vertical-relative:page;z-index:-252856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7.435883pt;margin-top:254.339539pt;width:122.3pt;height:12pt;mso-position-horizontal-relative:page;mso-position-vertical-relative:page;z-index:-252855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3.253418pt;margin-top:254.339539pt;width:45.55pt;height:12pt;mso-position-horizontal-relative:page;mso-position-vertical-relative:page;z-index:-25285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678986pt;margin-top:281.129517pt;width:108.3pt;height:12pt;mso-position-horizontal-relative:page;mso-position-vertical-relative:page;z-index:-252853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6.942108pt;margin-top:281.129517pt;width:101.55pt;height:12pt;mso-position-horizontal-relative:page;mso-position-vertical-relative:page;z-index:-252852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9.326782pt;margin-top:307.889587pt;width:9.3pt;height:12pt;mso-position-horizontal-relative:page;mso-position-vertical-relative:page;z-index:-252851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8.683647pt;margin-top:334.529572pt;width:143.15pt;height:12pt;mso-position-horizontal-relative:page;mso-position-vertical-relative:page;z-index:-252850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9.63298pt;margin-top:347.969604pt;width:87.4pt;height:12pt;mso-position-horizontal-relative:page;mso-position-vertical-relative:page;z-index:-252849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603546pt;margin-top:361.289612pt;width:52.55pt;height:12pt;mso-position-horizontal-relative:page;mso-position-vertical-relative:page;z-index:-25284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715378pt;margin-top:388.049622pt;width:157.3pt;height:12pt;mso-position-horizontal-relative:page;mso-position-vertical-relative:page;z-index:-25284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8.579819pt;margin-top:401.369629pt;width:115.25pt;height:12pt;mso-position-horizontal-relative:page;mso-position-vertical-relative:page;z-index:-25284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6.435883pt;margin-top:401.369629pt;width:122.3pt;height:12pt;mso-position-horizontal-relative:page;mso-position-vertical-relative:page;z-index:-25284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253418pt;margin-top:401.369629pt;width:45.55pt;height:12pt;mso-position-horizontal-relative:page;mso-position-vertical-relative:page;z-index:-252844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715378pt;margin-top:428.129669pt;width:157.3pt;height:12pt;mso-position-horizontal-relative:page;mso-position-vertical-relative:page;z-index:-25284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8.579819pt;margin-top:441.590271pt;width:115.25pt;height:12pt;mso-position-horizontal-relative:page;mso-position-vertical-relative:page;z-index:-252841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6.601837pt;margin-top:441.590271pt;width:122.3pt;height:12pt;mso-position-horizontal-relative:page;mso-position-vertical-relative:page;z-index:-252840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419342pt;margin-top:441.590271pt;width:45.55pt;height:12pt;mso-position-horizontal-relative:page;mso-position-vertical-relative:page;z-index:-252839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9.326767pt;margin-top:468.230286pt;width:9.3pt;height:12pt;mso-position-horizontal-relative:page;mso-position-vertical-relative:page;z-index:-252838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5.034332pt;margin-top:468.230286pt;width:11.1pt;height:12pt;mso-position-horizontal-relative:page;mso-position-vertical-relative:page;z-index:-252837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265366pt;margin-top:468.230286pt;width:15.25pt;height:12pt;mso-position-horizontal-relative:page;mso-position-vertical-relative:page;z-index:-252836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2.658653pt;margin-top:494.989716pt;width:206pt;height:12pt;mso-position-horizontal-relative:page;mso-position-vertical-relative:page;z-index:-252835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4473pt;margin-top:521.749756pt;width:157.2pt;height:12pt;mso-position-horizontal-relative:page;mso-position-vertical-relative:page;z-index:-252834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4175pt;margin-top:548.509766pt;width:129.35pt;height:12pt;mso-position-horizontal-relative:page;mso-position-vertical-relative:page;z-index:-252833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4.735657pt;margin-top:548.509766pt;width:73.3pt;height:12pt;mso-position-horizontal-relative:page;mso-position-vertical-relative:page;z-index:-252832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4.105408pt;margin-top:548.509766pt;width:24.5pt;height:12pt;mso-position-horizontal-relative:page;mso-position-vertical-relative:page;z-index:-252831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2.059357pt;margin-top:561.829773pt;width:199.25pt;height:12pt;mso-position-horizontal-relative:page;mso-position-vertical-relative:page;z-index:-252830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3.580627pt;margin-top:575.269775pt;width:66.45pt;height:12pt;mso-position-horizontal-relative:page;mso-position-vertical-relative:page;z-index:-252829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649551pt;margin-top:642.139832pt;width:34.65pt;height:12pt;mso-position-horizontal-relative:page;mso-position-vertical-relative:page;z-index:-252828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2.870239pt;margin-top:642.139832pt;width:58.45pt;height:12pt;mso-position-horizontal-relative:page;mso-position-vertical-relative:page;z-index:-252827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5.14035pt;margin-top:642.139832pt;width:65.850pt;height:12pt;mso-position-horizontal-relative:page;mso-position-vertical-relative:page;z-index:-25282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6492pt;margin-top:668.899841pt;width:65.850pt;height:12pt;mso-position-horizontal-relative:page;mso-position-vertical-relative:page;z-index:-252825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6.030411pt;margin-top:695.539856pt;width:52.4pt;height:12pt;mso-position-horizontal-relative:page;mso-position-vertical-relative:page;z-index:-252824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9.823578pt;margin-top:695.539856pt;width:45.55pt;height:12pt;mso-position-horizontal-relative:page;mso-position-vertical-relative:page;z-index:-252823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83679pt;margin-top:708.979858pt;width:94.35pt;height:12pt;mso-position-horizontal-relative:page;mso-position-vertical-relative:page;z-index:-252822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3.648773pt;margin-top:708.979858pt;width:66.45pt;height:12pt;mso-position-horizontal-relative:page;mso-position-vertical-relative:page;z-index:-252821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6.446777pt;margin-top:708.979858pt;width:45.45pt;height:12pt;mso-position-horizontal-relative:page;mso-position-vertical-relative:page;z-index:-252820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760" w:bottom="280" w:left="1580" w:right="1360"/>
        </w:sectPr>
      </w:pPr>
    </w:p>
    <w:p>
      <w:pPr>
        <w:rPr>
          <w:sz w:val="2"/>
          <w:szCs w:val="2"/>
        </w:rPr>
      </w:pPr>
      <w:r>
        <w:rPr/>
        <w:drawing>
          <wp:anchor distT="0" distB="0" distL="0" distR="0" allowOverlap="1" layoutInCell="1" locked="0" behindDoc="1" simplePos="0" relativeHeight="250497024">
            <wp:simplePos x="0" y="0"/>
            <wp:positionH relativeFrom="page">
              <wp:posOffset>2133600</wp:posOffset>
            </wp:positionH>
            <wp:positionV relativeFrom="page">
              <wp:posOffset>1732919</wp:posOffset>
            </wp:positionV>
            <wp:extent cx="100330" cy="1079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0330" cy="107950"/>
                    </a:xfrm>
                    <a:prstGeom prst="rect">
                      <a:avLst/>
                    </a:prstGeom>
                  </pic:spPr>
                </pic:pic>
              </a:graphicData>
            </a:graphic>
          </wp:anchor>
        </w:drawing>
      </w:r>
      <w:r>
        <w:rPr/>
        <w:drawing>
          <wp:anchor distT="0" distB="0" distL="0" distR="0" allowOverlap="1" layoutInCell="1" locked="0" behindDoc="1" simplePos="0" relativeHeight="250498048">
            <wp:simplePos x="0" y="0"/>
            <wp:positionH relativeFrom="page">
              <wp:posOffset>1731011</wp:posOffset>
            </wp:positionH>
            <wp:positionV relativeFrom="page">
              <wp:posOffset>1903729</wp:posOffset>
            </wp:positionV>
            <wp:extent cx="100964" cy="10795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00964" cy="107950"/>
                    </a:xfrm>
                    <a:prstGeom prst="rect">
                      <a:avLst/>
                    </a:prstGeom>
                  </pic:spPr>
                </pic:pic>
              </a:graphicData>
            </a:graphic>
          </wp:anchor>
        </w:drawing>
      </w:r>
      <w:r>
        <w:rPr/>
        <w:pict>
          <v:shape style="position:absolute;margin-left:93.584076pt;margin-top:39.380043pt;width:424.9pt;height:28.75pt;mso-position-horizontal-relative:page;mso-position-vertical-relative:page;z-index:-252817408" type="#_x0000_t202" filled="false" stroked="false">
            <v:textbox inset="0,0,0,0">
              <w:txbxContent>
                <w:p>
                  <w:pPr>
                    <w:pStyle w:val="BodyText"/>
                  </w:pPr>
                  <w:r>
                    <w:rPr/>
                    <w:t>WHEREAS the vacant possession of the above mentioned land will be delivered to the </w:t>
                  </w:r>
                  <w:r>
                    <w:rPr>
                      <w:b/>
                    </w:rPr>
                    <w:t>LESSEE </w:t>
                  </w:r>
                  <w:r>
                    <w:rPr/>
                    <w:t>separately.</w:t>
                  </w:r>
                </w:p>
              </w:txbxContent>
            </v:textbox>
            <w10:wrap type="none"/>
          </v:shape>
        </w:pict>
      </w:r>
      <w:r>
        <w:rPr/>
        <w:pict>
          <v:shape style="position:absolute;margin-left:93.584076pt;margin-top:79.479774pt;width:407.55pt;height:15.45pt;mso-position-horizontal-relative:page;mso-position-vertical-relative:page;z-index:-252816384" type="#_x0000_t202" filled="false" stroked="false">
            <v:textbox inset="0,0,0,0">
              <w:txbxContent>
                <w:p>
                  <w:pPr>
                    <w:spacing w:before="21"/>
                    <w:ind w:left="20" w:right="0" w:firstLine="0"/>
                    <w:jc w:val="left"/>
                    <w:rPr>
                      <w:sz w:val="22"/>
                    </w:rPr>
                  </w:pPr>
                  <w:r>
                    <w:rPr>
                      <w:b/>
                      <w:sz w:val="22"/>
                    </w:rPr>
                    <w:t>Now these presents witnesses and it is hereby agreed as follows</w:t>
                  </w:r>
                  <w:r>
                    <w:rPr>
                      <w:sz w:val="22"/>
                    </w:rPr>
                    <w:t>:</w:t>
                  </w:r>
                </w:p>
              </w:txbxContent>
            </v:textbox>
            <w10:wrap type="none"/>
          </v:shape>
        </w:pict>
      </w:r>
      <w:r>
        <w:rPr/>
        <w:pict>
          <v:shape style="position:absolute;margin-left:93.584076pt;margin-top:106.239799pt;width:425.2pt;height:42.1pt;mso-position-horizontal-relative:page;mso-position-vertical-relative:page;z-index:-252815360" type="#_x0000_t202" filled="false" stroked="false">
            <v:textbox inset="0,0,0,0">
              <w:txbxContent>
                <w:p>
                  <w:pPr>
                    <w:pStyle w:val="BodyText"/>
                    <w:tabs>
                      <w:tab w:pos="3282" w:val="left" w:leader="none"/>
                      <w:tab w:pos="6998" w:val="left" w:leader="none"/>
                    </w:tabs>
                    <w:ind w:right="17"/>
                    <w:jc w:val="both"/>
                  </w:pPr>
                  <w:r>
                    <w:rPr/>
                    <w:t>The </w:t>
                  </w:r>
                  <w:r>
                    <w:rPr>
                      <w:b/>
                    </w:rPr>
                    <w:t>LESSEE </w:t>
                  </w:r>
                  <w:r>
                    <w:rPr/>
                    <w:t>has as a condition precedent to being placed in possession of the Plot allotted made the total payment of the tentative upfront cost of plot</w:t>
                  </w:r>
                  <w:r>
                    <w:rPr>
                      <w:spacing w:val="19"/>
                    </w:rPr>
                    <w:t> </w:t>
                  </w:r>
                  <w:r>
                    <w:rPr/>
                    <w:t>fixed</w:t>
                  </w:r>
                  <w:r>
                    <w:rPr>
                      <w:spacing w:val="19"/>
                    </w:rPr>
                    <w:t> </w:t>
                  </w:r>
                  <w:r>
                    <w:rPr/>
                    <w:t>at</w:t>
                  </w:r>
                  <w:r>
                    <w:rPr>
                      <w:u w:val="thick"/>
                    </w:rPr>
                    <w:t> </w:t>
                  </w:r>
                  <w:r>
                    <w:rPr>
                      <w:rFonts w:ascii="Times New Roman"/>
                      <w:u w:val="thick"/>
                    </w:rPr>
                    <w:tab/>
                  </w:r>
                  <w:r>
                    <w:rPr>
                      <w:b/>
                    </w:rPr>
                    <w:t>(Rupees</w:t>
                  </w:r>
                  <w:r>
                    <w:rPr>
                      <w:b/>
                      <w:u w:val="thick"/>
                    </w:rPr>
                    <w:t> </w:t>
                  </w:r>
                  <w:r>
                    <w:rPr>
                      <w:rFonts w:ascii="Times New Roman"/>
                      <w:u w:val="thick"/>
                    </w:rPr>
                    <w:tab/>
                  </w:r>
                  <w:r>
                    <w:rPr>
                      <w:b/>
                    </w:rPr>
                    <w:t>Only) </w:t>
                  </w:r>
                  <w:r>
                    <w:rPr/>
                    <w:t>at</w:t>
                  </w:r>
                  <w:r>
                    <w:rPr>
                      <w:spacing w:val="-29"/>
                    </w:rPr>
                    <w:t> </w:t>
                  </w:r>
                  <w:r>
                    <w:rPr>
                      <w:spacing w:val="-5"/>
                    </w:rPr>
                    <w:t>the</w:t>
                  </w:r>
                </w:p>
              </w:txbxContent>
            </v:textbox>
            <w10:wrap type="none"/>
          </v:shape>
        </w:pict>
      </w:r>
      <w:r>
        <w:rPr/>
        <w:pict>
          <v:shape style="position:absolute;margin-left:93.584778pt;margin-top:146.320129pt;width:39.3pt;height:15.45pt;mso-position-horizontal-relative:page;mso-position-vertical-relative:page;z-index:-252814336" type="#_x0000_t202" filled="false" stroked="false">
            <v:textbox inset="0,0,0,0">
              <w:txbxContent>
                <w:p>
                  <w:pPr>
                    <w:pStyle w:val="BodyText"/>
                  </w:pPr>
                  <w:r>
                    <w:rPr/>
                    <w:t>rate of</w:t>
                  </w:r>
                </w:p>
              </w:txbxContent>
            </v:textbox>
            <w10:wrap type="none"/>
          </v:shape>
        </w:pict>
      </w:r>
      <w:r>
        <w:rPr/>
        <w:pict>
          <v:shape style="position:absolute;margin-left:143.260117pt;margin-top:146.320129pt;width:378.95pt;height:15.45pt;mso-position-horizontal-relative:page;mso-position-vertical-relative:page;z-index:-252813312" type="#_x0000_t202" filled="false" stroked="false">
            <v:textbox inset="0,0,0,0">
              <w:txbxContent>
                <w:p>
                  <w:pPr>
                    <w:pStyle w:val="BodyText"/>
                    <w:tabs>
                      <w:tab w:pos="958" w:val="left" w:leader="none"/>
                      <w:tab w:pos="3563" w:val="left" w:leader="none"/>
                      <w:tab w:pos="7559" w:val="left" w:leader="none"/>
                    </w:tabs>
                    <w:rPr>
                      <w:rFonts w:ascii="Times New Roman"/>
                    </w:rPr>
                  </w:pPr>
                  <w:r>
                    <w:rPr>
                      <w:w w:val="100"/>
                      <w:u w:val="thick"/>
                    </w:rPr>
                    <w:t> </w:t>
                  </w:r>
                  <w:r>
                    <w:rPr>
                      <w:rFonts w:ascii="Times New Roman"/>
                      <w:u w:val="thick"/>
                    </w:rPr>
                    <w:tab/>
                  </w:r>
                  <w:r>
                    <w:rPr>
                      <w:b/>
                    </w:rPr>
                    <w:t>/-</w:t>
                  </w:r>
                  <w:r>
                    <w:rPr>
                      <w:b/>
                      <w:spacing w:val="14"/>
                    </w:rPr>
                    <w:t> </w:t>
                  </w:r>
                  <w:r>
                    <w:rPr/>
                    <w:t>(Rupees</w:t>
                  </w:r>
                  <w:r>
                    <w:rPr>
                      <w:u w:val="single"/>
                    </w:rPr>
                    <w:t> </w:t>
                  </w:r>
                  <w:r>
                    <w:rPr>
                      <w:rFonts w:ascii="Times New Roman"/>
                      <w:u w:val="single"/>
                    </w:rPr>
                    <w:tab/>
                  </w:r>
                  <w:r>
                    <w:rPr/>
                    <w:t>_ Only) Per Sq. Meter</w:t>
                  </w:r>
                  <w:r>
                    <w:rPr>
                      <w:spacing w:val="66"/>
                    </w:rPr>
                    <w:t> </w:t>
                  </w:r>
                  <w:r>
                    <w:rPr/>
                    <w:t>for</w:t>
                  </w:r>
                  <w:r>
                    <w:rPr>
                      <w:rFonts w:ascii="Times New Roman"/>
                    </w:rPr>
                    <w:t> </w:t>
                  </w:r>
                  <w:r>
                    <w:rPr>
                      <w:rFonts w:ascii="Times New Roman"/>
                      <w:spacing w:val="-22"/>
                    </w:rPr>
                    <w:t> </w:t>
                  </w:r>
                  <w:r>
                    <w:rPr>
                      <w:w w:val="100"/>
                      <w:u w:val="single"/>
                    </w:rPr>
                    <w:t> </w:t>
                  </w:r>
                  <w:r>
                    <w:rPr>
                      <w:rFonts w:ascii="Times New Roman"/>
                      <w:u w:val="single"/>
                    </w:rPr>
                    <w:tab/>
                  </w:r>
                </w:p>
              </w:txbxContent>
            </v:textbox>
            <w10:wrap type="none"/>
          </v:shape>
        </w:pict>
      </w:r>
      <w:r>
        <w:rPr/>
        <w:pict>
          <v:shape style="position:absolute;margin-left:93.584679pt;margin-top:159.640137pt;width:380.55pt;height:15.45pt;mso-position-horizontal-relative:page;mso-position-vertical-relative:page;z-index:-252812288" type="#_x0000_t202" filled="false" stroked="false">
            <v:textbox inset="0,0,0,0">
              <w:txbxContent>
                <w:p>
                  <w:pPr>
                    <w:pStyle w:val="BodyText"/>
                    <w:tabs>
                      <w:tab w:pos="7510" w:val="left" w:leader="none"/>
                    </w:tabs>
                  </w:pPr>
                  <w:r>
                    <w:rPr/>
                    <w:t>Sq.Mtrs. for</w:t>
                  </w:r>
                  <w:r>
                    <w:rPr>
                      <w:spacing w:val="-5"/>
                    </w:rPr>
                    <w:t> </w:t>
                  </w:r>
                  <w:r>
                    <w:rPr/>
                    <w:t>establishment</w:t>
                  </w:r>
                  <w:r>
                    <w:rPr>
                      <w:spacing w:val="-2"/>
                    </w:rPr>
                    <w:t> </w:t>
                  </w:r>
                  <w:r>
                    <w:rPr/>
                    <w:t>of</w:t>
                  </w:r>
                  <w:r>
                    <w:rPr>
                      <w:u w:val="single"/>
                    </w:rPr>
                    <w:t> </w:t>
                  </w:r>
                  <w:r>
                    <w:rPr>
                      <w:rFonts w:ascii="Times New Roman"/>
                      <w:u w:val="single"/>
                    </w:rPr>
                    <w:tab/>
                  </w:r>
                  <w:r>
                    <w:rPr/>
                    <w:t>.</w:t>
                  </w:r>
                </w:p>
              </w:txbxContent>
            </v:textbox>
            <w10:wrap type="none"/>
          </v:shape>
        </w:pict>
      </w:r>
      <w:r>
        <w:rPr/>
        <w:pict>
          <v:shape style="position:absolute;margin-left:93.584679pt;margin-top:186.400162pt;width:425.2pt;height:42.2pt;mso-position-horizontal-relative:page;mso-position-vertical-relative:page;z-index:-252811264" type="#_x0000_t202" filled="false" stroked="false">
            <v:textbox inset="0,0,0,0">
              <w:txbxContent>
                <w:p>
                  <w:pPr>
                    <w:pStyle w:val="BodyText"/>
                    <w:ind w:right="17"/>
                    <w:jc w:val="both"/>
                  </w:pPr>
                  <w:r>
                    <w:rPr/>
                    <w:t>And WHEREAS it has been agreed by and between the </w:t>
                  </w:r>
                  <w:r>
                    <w:rPr>
                      <w:b/>
                    </w:rPr>
                    <w:t>LESSOR and LESSEE </w:t>
                  </w:r>
                  <w:r>
                    <w:rPr/>
                    <w:t>hereto that the stamp duty and registration charges, if any, shall be borne and paid by the</w:t>
                  </w:r>
                  <w:r>
                    <w:rPr>
                      <w:spacing w:val="-6"/>
                    </w:rPr>
                    <w:t> </w:t>
                  </w:r>
                  <w:r>
                    <w:rPr>
                      <w:b/>
                    </w:rPr>
                    <w:t>LESSEE</w:t>
                  </w:r>
                  <w:r>
                    <w:rPr/>
                    <w:t>.</w:t>
                  </w:r>
                </w:p>
              </w:txbxContent>
            </v:textbox>
            <w10:wrap type="none"/>
          </v:shape>
        </w:pict>
      </w:r>
      <w:r>
        <w:rPr/>
        <w:pict>
          <v:shape style="position:absolute;margin-left:93.584274pt;margin-top:239.920212pt;width:279.350pt;height:15.45pt;mso-position-horizontal-relative:page;mso-position-vertical-relative:page;z-index:-252810240" type="#_x0000_t202" filled="false" stroked="false">
            <v:textbox inset="0,0,0,0">
              <w:txbxContent>
                <w:p>
                  <w:pPr>
                    <w:spacing w:before="21"/>
                    <w:ind w:left="20" w:right="0" w:firstLine="0"/>
                    <w:jc w:val="left"/>
                    <w:rPr>
                      <w:b/>
                      <w:sz w:val="22"/>
                    </w:rPr>
                  </w:pPr>
                  <w:r>
                    <w:rPr>
                      <w:b/>
                      <w:sz w:val="22"/>
                    </w:rPr>
                    <w:t>NOW THIS DEED WITNESSETH AS FOLLOWS:</w:t>
                  </w:r>
                </w:p>
              </w:txbxContent>
            </v:textbox>
            <w10:wrap type="none"/>
          </v:shape>
        </w:pict>
      </w:r>
      <w:r>
        <w:rPr/>
        <w:pict>
          <v:shape style="position:absolute;margin-left:93.584274pt;margin-top:266.59024pt;width:12.9pt;height:15.45pt;mso-position-horizontal-relative:page;mso-position-vertical-relative:page;z-index:-252809216" type="#_x0000_t202" filled="false" stroked="false">
            <v:textbox inset="0,0,0,0">
              <w:txbxContent>
                <w:p>
                  <w:pPr>
                    <w:pStyle w:val="BodyText"/>
                  </w:pPr>
                  <w:r>
                    <w:rPr/>
                    <w:t>1.</w:t>
                  </w:r>
                </w:p>
              </w:txbxContent>
            </v:textbox>
            <w10:wrap type="none"/>
          </v:shape>
        </w:pict>
      </w:r>
      <w:r>
        <w:rPr/>
        <w:pict>
          <v:shape style="position:absolute;margin-left:120.579597pt;margin-top:266.59024pt;width:398.1pt;height:15.45pt;mso-position-horizontal-relative:page;mso-position-vertical-relative:page;z-index:-252808192" type="#_x0000_t202" filled="false" stroked="false">
            <v:textbox inset="0,0,0,0">
              <w:txbxContent>
                <w:p>
                  <w:pPr>
                    <w:pStyle w:val="BodyText"/>
                    <w:tabs>
                      <w:tab w:pos="7533" w:val="left" w:leader="none"/>
                    </w:tabs>
                  </w:pPr>
                  <w:r>
                    <w:rPr/>
                    <w:t>The</w:t>
                  </w:r>
                  <w:r>
                    <w:rPr>
                      <w:spacing w:val="39"/>
                    </w:rPr>
                    <w:t> </w:t>
                  </w:r>
                  <w:r>
                    <w:rPr/>
                    <w:t>tentative</w:t>
                  </w:r>
                  <w:r>
                    <w:rPr>
                      <w:spacing w:val="39"/>
                    </w:rPr>
                    <w:t> </w:t>
                  </w:r>
                  <w:r>
                    <w:rPr/>
                    <w:t>upfront</w:t>
                  </w:r>
                  <w:r>
                    <w:rPr>
                      <w:spacing w:val="40"/>
                    </w:rPr>
                    <w:t> </w:t>
                  </w:r>
                  <w:r>
                    <w:rPr/>
                    <w:t>cost</w:t>
                  </w:r>
                  <w:r>
                    <w:rPr>
                      <w:spacing w:val="38"/>
                    </w:rPr>
                    <w:t> </w:t>
                  </w:r>
                  <w:r>
                    <w:rPr/>
                    <w:t>for</w:t>
                  </w:r>
                  <w:r>
                    <w:rPr>
                      <w:spacing w:val="39"/>
                    </w:rPr>
                    <w:t> </w:t>
                  </w:r>
                  <w:r>
                    <w:rPr/>
                    <w:t>the</w:t>
                  </w:r>
                  <w:r>
                    <w:rPr>
                      <w:spacing w:val="39"/>
                    </w:rPr>
                    <w:t> </w:t>
                  </w:r>
                  <w:r>
                    <w:rPr/>
                    <w:t>land</w:t>
                  </w:r>
                  <w:r>
                    <w:rPr>
                      <w:spacing w:val="38"/>
                    </w:rPr>
                    <w:t> </w:t>
                  </w:r>
                  <w:r>
                    <w:rPr/>
                    <w:t>allotted</w:t>
                  </w:r>
                  <w:r>
                    <w:rPr>
                      <w:spacing w:val="39"/>
                    </w:rPr>
                    <w:t> </w:t>
                  </w:r>
                  <w:r>
                    <w:rPr/>
                    <w:t>is</w:t>
                  </w:r>
                  <w:r>
                    <w:rPr>
                      <w:spacing w:val="39"/>
                    </w:rPr>
                    <w:t> </w:t>
                  </w:r>
                  <w:r>
                    <w:rPr/>
                    <w:t>Rs.</w:t>
                  </w:r>
                  <w:r>
                    <w:rPr>
                      <w:u w:val="thick"/>
                    </w:rPr>
                    <w:t> </w:t>
                  </w:r>
                  <w:r>
                    <w:rPr>
                      <w:rFonts w:ascii="Times New Roman"/>
                      <w:u w:val="thick"/>
                    </w:rPr>
                    <w:tab/>
                  </w:r>
                  <w:r>
                    <w:rPr/>
                    <w:t>per</w:t>
                  </w:r>
                </w:p>
              </w:txbxContent>
            </v:textbox>
            <w10:wrap type="none"/>
          </v:shape>
        </w:pict>
      </w:r>
      <w:r>
        <w:rPr/>
        <w:pict>
          <v:shape style="position:absolute;margin-left:120.580299pt;margin-top:280.030243pt;width:42.2pt;height:15.45pt;mso-position-horizontal-relative:page;mso-position-vertical-relative:page;z-index:-252807168" type="#_x0000_t202" filled="false" stroked="false">
            <v:textbox inset="0,0,0,0">
              <w:txbxContent>
                <w:p>
                  <w:pPr>
                    <w:pStyle w:val="BodyText"/>
                  </w:pPr>
                  <w:r>
                    <w:rPr/>
                    <w:t>sq.mtr.</w:t>
                  </w:r>
                </w:p>
              </w:txbxContent>
            </v:textbox>
            <w10:wrap type="none"/>
          </v:shape>
        </w:pict>
      </w:r>
      <w:r>
        <w:rPr/>
        <w:pict>
          <v:shape style="position:absolute;margin-left:187.863358pt;margin-top:280.030243pt;width:137.050pt;height:15.45pt;mso-position-horizontal-relative:page;mso-position-vertical-relative:page;z-index:-252806144" type="#_x0000_t202" filled="false" stroked="false">
            <v:textbox inset="0,0,0,0">
              <w:txbxContent>
                <w:p>
                  <w:pPr>
                    <w:pStyle w:val="BodyText"/>
                    <w:tabs>
                      <w:tab w:pos="2270" w:val="left" w:leader="none"/>
                    </w:tabs>
                  </w:pPr>
                  <w:r>
                    <w:rPr/>
                    <w:t>The</w:t>
                  </w:r>
                  <w:r>
                    <w:rPr>
                      <w:spacing w:val="56"/>
                    </w:rPr>
                    <w:t> </w:t>
                  </w:r>
                  <w:r>
                    <w:rPr/>
                    <w:t>total</w:t>
                  </w:r>
                  <w:r>
                    <w:rPr>
                      <w:spacing w:val="56"/>
                    </w:rPr>
                    <w:t> </w:t>
                  </w:r>
                  <w:r>
                    <w:rPr/>
                    <w:t>upfront</w:t>
                  </w:r>
                  <w:r>
                    <w:rPr>
                      <w:rFonts w:ascii="Times New Roman"/>
                    </w:rPr>
                    <w:tab/>
                  </w:r>
                  <w:r>
                    <w:rPr/>
                    <w:t>cost</w:t>
                  </w:r>
                </w:p>
              </w:txbxContent>
            </v:textbox>
            <w10:wrap type="none"/>
          </v:shape>
        </w:pict>
      </w:r>
      <w:r>
        <w:rPr/>
        <w:pict>
          <v:shape style="position:absolute;margin-left:336.460358pt;margin-top:280.030243pt;width:93.2pt;height:15.45pt;mso-position-horizontal-relative:page;mso-position-vertical-relative:page;z-index:-252805120" type="#_x0000_t202" filled="false" stroked="false">
            <v:textbox inset="0,0,0,0">
              <w:txbxContent>
                <w:p>
                  <w:pPr>
                    <w:pStyle w:val="BodyText"/>
                  </w:pPr>
                  <w:r>
                    <w:rPr/>
                    <w:t>of the plot/land</w:t>
                  </w:r>
                </w:p>
              </w:txbxContent>
            </v:textbox>
            <w10:wrap type="none"/>
          </v:shape>
        </w:pict>
      </w:r>
      <w:r>
        <w:rPr/>
        <w:pict>
          <v:shape style="position:absolute;margin-left:441.171051pt;margin-top:280.030243pt;width:77.2pt;height:15.45pt;mso-position-horizontal-relative:page;mso-position-vertical-relative:page;z-index:-252804096" type="#_x0000_t202" filled="false" stroked="false">
            <v:textbox inset="0,0,0,0">
              <w:txbxContent>
                <w:p>
                  <w:pPr>
                    <w:pStyle w:val="BodyText"/>
                  </w:pPr>
                  <w:r>
                    <w:rPr/>
                    <w:t>works out to</w:t>
                  </w:r>
                </w:p>
              </w:txbxContent>
            </v:textbox>
            <w10:wrap type="none"/>
          </v:shape>
        </w:pict>
      </w:r>
      <w:r>
        <w:rPr/>
        <w:pict>
          <v:shape style="position:absolute;margin-left:120.580299pt;margin-top:293.35025pt;width:380.15pt;height:15.5pt;mso-position-horizontal-relative:page;mso-position-vertical-relative:page;z-index:-252803072" type="#_x0000_t202" filled="false" stroked="false">
            <v:textbox inset="0,0,0,0">
              <w:txbxContent>
                <w:p>
                  <w:pPr>
                    <w:tabs>
                      <w:tab w:pos="3059" w:val="left" w:leader="none"/>
                      <w:tab w:pos="6849" w:val="left" w:leader="dot"/>
                    </w:tabs>
                    <w:spacing w:before="21"/>
                    <w:ind w:left="20" w:right="0" w:firstLine="0"/>
                    <w:jc w:val="left"/>
                    <w:rPr>
                      <w:sz w:val="22"/>
                    </w:rPr>
                  </w:pPr>
                  <w:r>
                    <w:rPr>
                      <w:b/>
                      <w:sz w:val="22"/>
                    </w:rPr>
                    <w:t>Rs.</w:t>
                  </w:r>
                  <w:r>
                    <w:rPr>
                      <w:b/>
                      <w:sz w:val="22"/>
                      <w:u w:val="thick"/>
                    </w:rPr>
                    <w:t> </w:t>
                    <w:tab/>
                  </w:r>
                  <w:r>
                    <w:rPr>
                      <w:b/>
                      <w:sz w:val="22"/>
                    </w:rPr>
                    <w:t>(Rupees…</w:t>
                    <w:tab/>
                    <w:t>only)</w:t>
                  </w:r>
                  <w:r>
                    <w:rPr>
                      <w:sz w:val="22"/>
                    </w:rPr>
                    <w:t>.</w:t>
                  </w:r>
                </w:p>
              </w:txbxContent>
            </v:textbox>
            <w10:wrap type="none"/>
          </v:shape>
        </w:pict>
      </w:r>
      <w:r>
        <w:rPr/>
        <w:pict>
          <v:shape style="position:absolute;margin-left:93.584274pt;margin-top:318.790283pt;width:12.9pt;height:15.45pt;mso-position-horizontal-relative:page;mso-position-vertical-relative:page;z-index:-252802048" type="#_x0000_t202" filled="false" stroked="false">
            <v:textbox inset="0,0,0,0">
              <w:txbxContent>
                <w:p>
                  <w:pPr>
                    <w:pStyle w:val="BodyText"/>
                  </w:pPr>
                  <w:r>
                    <w:rPr/>
                    <w:t>2.</w:t>
                  </w:r>
                </w:p>
              </w:txbxContent>
            </v:textbox>
            <w10:wrap type="none"/>
          </v:shape>
        </w:pict>
      </w:r>
      <w:r>
        <w:rPr/>
        <w:pict>
          <v:shape style="position:absolute;margin-left:120.579597pt;margin-top:318.790283pt;width:398.05pt;height:55.5pt;mso-position-horizontal-relative:page;mso-position-vertical-relative:page;z-index:-252801024" type="#_x0000_t202" filled="false" stroked="false">
            <v:textbox inset="0,0,0,0">
              <w:txbxContent>
                <w:p>
                  <w:pPr>
                    <w:pStyle w:val="BodyText"/>
                    <w:ind w:right="17"/>
                    <w:jc w:val="both"/>
                  </w:pPr>
                  <w:r>
                    <w:rPr/>
                    <w:t>The </w:t>
                  </w:r>
                  <w:r>
                    <w:rPr>
                      <w:b/>
                    </w:rPr>
                    <w:t>LESSEE </w:t>
                  </w:r>
                  <w:r>
                    <w:rPr/>
                    <w:t>should also pay the annual lease rent @ Rs. 1-00 per Sq.Mt, subject to a minimum of Rs. 1000-00 acre and a maximum of Rs 10,000/ or as fixed/revision from time to time by the Corporation and applicable</w:t>
                  </w:r>
                  <w:r>
                    <w:rPr>
                      <w:spacing w:val="74"/>
                    </w:rPr>
                    <w:t> </w:t>
                  </w:r>
                  <w:r>
                    <w:rPr/>
                    <w:t>taxes.</w:t>
                  </w:r>
                </w:p>
              </w:txbxContent>
            </v:textbox>
            <w10:wrap type="none"/>
          </v:shape>
        </w:pict>
      </w:r>
      <w:r>
        <w:rPr/>
        <w:pict>
          <v:shape style="position:absolute;margin-left:93.584274pt;margin-top:384.190308pt;width:12.9pt;height:15.45pt;mso-position-horizontal-relative:page;mso-position-vertical-relative:page;z-index:-252800000" type="#_x0000_t202" filled="false" stroked="false">
            <v:textbox inset="0,0,0,0">
              <w:txbxContent>
                <w:p>
                  <w:pPr>
                    <w:pStyle w:val="BodyText"/>
                  </w:pPr>
                  <w:r>
                    <w:rPr/>
                    <w:t>3.</w:t>
                  </w:r>
                </w:p>
              </w:txbxContent>
            </v:textbox>
            <w10:wrap type="none"/>
          </v:shape>
        </w:pict>
      </w:r>
      <w:r>
        <w:rPr/>
        <w:pict>
          <v:shape style="position:absolute;margin-left:120.579597pt;margin-top:384.190308pt;width:398.05pt;height:15.45pt;mso-position-horizontal-relative:page;mso-position-vertical-relative:page;z-index:-252798976" type="#_x0000_t202" filled="false" stroked="false">
            <v:textbox inset="0,0,0,0">
              <w:txbxContent>
                <w:p>
                  <w:pPr>
                    <w:pStyle w:val="BodyText"/>
                  </w:pPr>
                  <w:r>
                    <w:rPr/>
                    <w:t>That the plot/land has been allotted to LESSEE by LESSOR for setting</w:t>
                  </w:r>
                </w:p>
              </w:txbxContent>
            </v:textbox>
            <w10:wrap type="none"/>
          </v:shape>
        </w:pict>
      </w:r>
      <w:r>
        <w:rPr/>
        <w:pict>
          <v:shape style="position:absolute;margin-left:120.579597pt;margin-top:397.630341pt;width:15.85pt;height:15.45pt;mso-position-horizontal-relative:page;mso-position-vertical-relative:page;z-index:-252797952" type="#_x0000_t202" filled="false" stroked="false">
            <v:textbox inset="0,0,0,0">
              <w:txbxContent>
                <w:p>
                  <w:pPr>
                    <w:pStyle w:val="BodyText"/>
                  </w:pPr>
                  <w:r>
                    <w:rPr/>
                    <w:t>up</w:t>
                  </w:r>
                </w:p>
              </w:txbxContent>
            </v:textbox>
            <w10:wrap type="none"/>
          </v:shape>
        </w:pict>
      </w:r>
      <w:r>
        <w:rPr/>
        <w:pict>
          <v:shape style="position:absolute;margin-left:148.767395pt;margin-top:397.630341pt;width:48.1pt;height:15.45pt;mso-position-horizontal-relative:page;mso-position-vertical-relative:page;z-index:-252796928" type="#_x0000_t202" filled="false" stroked="false">
            <v:textbox inset="0,0,0,0">
              <w:txbxContent>
                <w:p>
                  <w:pPr>
                    <w:pStyle w:val="BodyText"/>
                    <w:tabs>
                      <w:tab w:pos="518" w:val="left" w:leader="none"/>
                    </w:tabs>
                  </w:pPr>
                  <w:r>
                    <w:rPr/>
                    <w:t>of</w:t>
                    <w:tab/>
                    <w:t>unit</w:t>
                  </w:r>
                </w:p>
              </w:txbxContent>
            </v:textbox>
            <w10:wrap type="none"/>
          </v:shape>
        </w:pict>
      </w:r>
      <w:r>
        <w:rPr/>
        <w:pict>
          <v:shape style="position:absolute;margin-left:209.33049pt;margin-top:397.630341pt;width:137.1pt;height:15.45pt;mso-position-horizontal-relative:page;mso-position-vertical-relative:page;z-index:-252795904" type="#_x0000_t202" filled="false" stroked="false">
            <v:textbox inset="0,0,0,0">
              <w:txbxContent>
                <w:p>
                  <w:pPr>
                    <w:pStyle w:val="BodyText"/>
                  </w:pPr>
                  <w:r>
                    <w:rPr/>
                    <w:t>………………………………………</w:t>
                  </w:r>
                </w:p>
              </w:txbxContent>
            </v:textbox>
            <w10:wrap type="none"/>
          </v:shape>
        </w:pict>
      </w:r>
      <w:r>
        <w:rPr/>
        <w:pict>
          <v:shape style="position:absolute;margin-left:358.789032pt;margin-top:397.630341pt;width:54.6pt;height:15.45pt;mso-position-horizontal-relative:page;mso-position-vertical-relative:page;z-index:-252794880" type="#_x0000_t202" filled="false" stroked="false">
            <v:textbox inset="0,0,0,0">
              <w:txbxContent>
                <w:p>
                  <w:pPr>
                    <w:pStyle w:val="BodyText"/>
                    <w:tabs>
                      <w:tab w:pos="715" w:val="left" w:leader="none"/>
                    </w:tabs>
                  </w:pPr>
                  <w:r>
                    <w:rPr/>
                    <w:t>and</w:t>
                    <w:tab/>
                    <w:t>the</w:t>
                  </w:r>
                </w:p>
              </w:txbxContent>
            </v:textbox>
            <w10:wrap type="none"/>
          </v:shape>
        </w:pict>
      </w:r>
      <w:r>
        <w:rPr/>
        <w:pict>
          <v:shape style="position:absolute;margin-left:425.849396pt;margin-top:397.630341pt;width:31.6pt;height:15.45pt;mso-position-horizontal-relative:page;mso-position-vertical-relative:page;z-index:-252793856" type="#_x0000_t202" filled="false" stroked="false">
            <v:textbox inset="0,0,0,0">
              <w:txbxContent>
                <w:p>
                  <w:pPr>
                    <w:pStyle w:val="BodyText"/>
                  </w:pPr>
                  <w:r>
                    <w:rPr/>
                    <w:t>same</w:t>
                  </w:r>
                </w:p>
              </w:txbxContent>
            </v:textbox>
            <w10:wrap type="none"/>
          </v:shape>
        </w:pict>
      </w:r>
      <w:r>
        <w:rPr/>
        <w:pict>
          <v:shape style="position:absolute;margin-left:469.872406pt;margin-top:397.630341pt;width:48.45pt;height:15.45pt;mso-position-horizontal-relative:page;mso-position-vertical-relative:page;z-index:-252792832" type="#_x0000_t202" filled="false" stroked="false">
            <v:textbox inset="0,0,0,0">
              <w:txbxContent>
                <w:p>
                  <w:pPr>
                    <w:pStyle w:val="BodyText"/>
                    <w:tabs>
                      <w:tab w:pos="751" w:val="left" w:leader="none"/>
                    </w:tabs>
                  </w:pPr>
                  <w:r>
                    <w:rPr/>
                    <w:t>falls</w:t>
                    <w:tab/>
                    <w:t>in</w:t>
                  </w:r>
                </w:p>
              </w:txbxContent>
            </v:textbox>
            <w10:wrap type="none"/>
          </v:shape>
        </w:pict>
      </w:r>
      <w:r>
        <w:rPr/>
        <w:pict>
          <v:shape style="position:absolute;margin-left:120.579597pt;margin-top:410.950348pt;width:398.15pt;height:28.75pt;mso-position-horizontal-relative:page;mso-position-vertical-relative:page;z-index:-252791808" type="#_x0000_t202" filled="false" stroked="false">
            <v:textbox inset="0,0,0,0">
              <w:txbxContent>
                <w:p>
                  <w:pPr>
                    <w:pStyle w:val="BodyText"/>
                  </w:pPr>
                  <w:r>
                    <w:rPr/>
                    <w:t>Micro/Small/Medium Enterprises, Large Projects/Mega Projects of the APIIC Allottment Regulations-2015. The allottee / </w:t>
                  </w:r>
                  <w:r>
                    <w:rPr>
                      <w:b/>
                    </w:rPr>
                    <w:t>LESSEE </w:t>
                  </w:r>
                  <w:r>
                    <w:rPr/>
                    <w:t>shall</w:t>
                  </w:r>
                </w:p>
              </w:txbxContent>
            </v:textbox>
            <w10:wrap type="none"/>
          </v:shape>
        </w:pict>
      </w:r>
      <w:r>
        <w:rPr/>
        <w:pict>
          <v:shape style="position:absolute;margin-left:120.580299pt;margin-top:437.730957pt;width:85.45pt;height:15.45pt;mso-position-horizontal-relative:page;mso-position-vertical-relative:page;z-index:-252790784" type="#_x0000_t202" filled="false" stroked="false">
            <v:textbox inset="0,0,0,0">
              <w:txbxContent>
                <w:p>
                  <w:pPr>
                    <w:pStyle w:val="BodyText"/>
                  </w:pPr>
                  <w:r>
                    <w:rPr/>
                    <w:t>implement</w:t>
                  </w:r>
                  <w:r>
                    <w:rPr>
                      <w:spacing w:val="58"/>
                    </w:rPr>
                    <w:t> </w:t>
                  </w:r>
                  <w:r>
                    <w:rPr/>
                    <w:t>the</w:t>
                  </w:r>
                </w:p>
              </w:txbxContent>
            </v:textbox>
            <w10:wrap type="none"/>
          </v:shape>
        </w:pict>
      </w:r>
      <w:r>
        <w:rPr/>
        <w:pict>
          <v:shape style="position:absolute;margin-left:218.295517pt;margin-top:437.730957pt;width:300.25pt;height:15.45pt;mso-position-horizontal-relative:page;mso-position-vertical-relative:page;z-index:-252789760" type="#_x0000_t202" filled="false" stroked="false">
            <v:textbox inset="0,0,0,0">
              <w:txbxContent>
                <w:p>
                  <w:pPr>
                    <w:pStyle w:val="BodyText"/>
                  </w:pPr>
                  <w:r>
                    <w:rPr/>
                    <w:t>said project and commence commercial production</w:t>
                  </w:r>
                </w:p>
              </w:txbxContent>
            </v:textbox>
            <w10:wrap type="none"/>
          </v:shape>
        </w:pict>
      </w:r>
      <w:r>
        <w:rPr/>
        <w:pict>
          <v:shape style="position:absolute;margin-left:120.580299pt;margin-top:451.050964pt;width:351.25pt;height:15.45pt;mso-position-horizontal-relative:page;mso-position-vertical-relative:page;z-index:-252788736" type="#_x0000_t202" filled="false" stroked="false">
            <v:textbox inset="0,0,0,0">
              <w:txbxContent>
                <w:p>
                  <w:pPr>
                    <w:pStyle w:val="BodyText"/>
                    <w:tabs>
                      <w:tab w:pos="1669" w:val="left" w:leader="none"/>
                    </w:tabs>
                  </w:pPr>
                  <w:r>
                    <w:rPr/>
                    <w:t>within</w:t>
                  </w:r>
                  <w:r>
                    <w:rPr>
                      <w:u w:val="single"/>
                    </w:rPr>
                    <w:t> </w:t>
                  </w:r>
                  <w:r>
                    <w:rPr>
                      <w:rFonts w:ascii="Times New Roman"/>
                      <w:u w:val="single"/>
                    </w:rPr>
                    <w:tab/>
                  </w:r>
                  <w:r>
                    <w:rPr/>
                    <w:t>years of handing over of possession of the</w:t>
                  </w:r>
                  <w:r>
                    <w:rPr>
                      <w:spacing w:val="-8"/>
                    </w:rPr>
                    <w:t> </w:t>
                  </w:r>
                  <w:r>
                    <w:rPr/>
                    <w:t>land.</w:t>
                  </w:r>
                </w:p>
              </w:txbxContent>
            </v:textbox>
            <w10:wrap type="none"/>
          </v:shape>
        </w:pict>
      </w:r>
      <w:r>
        <w:rPr/>
        <w:pict>
          <v:shape style="position:absolute;margin-left:93.584976pt;margin-top:476.490997pt;width:12.9pt;height:15.45pt;mso-position-horizontal-relative:page;mso-position-vertical-relative:page;z-index:-252787712" type="#_x0000_t202" filled="false" stroked="false">
            <v:textbox inset="0,0,0,0">
              <w:txbxContent>
                <w:p>
                  <w:pPr>
                    <w:pStyle w:val="BodyText"/>
                  </w:pPr>
                  <w:r>
                    <w:rPr/>
                    <w:t>4.</w:t>
                  </w:r>
                </w:p>
              </w:txbxContent>
            </v:textbox>
            <w10:wrap type="none"/>
          </v:shape>
        </w:pict>
      </w:r>
      <w:r>
        <w:rPr/>
        <w:pict>
          <v:shape style="position:absolute;margin-left:120.580299pt;margin-top:476.490997pt;width:398.25pt;height:162.450pt;mso-position-horizontal-relative:page;mso-position-vertical-relative:page;z-index:-252786688" type="#_x0000_t202" filled="false" stroked="false">
            <v:textbox inset="0,0,0,0">
              <w:txbxContent>
                <w:p>
                  <w:pPr>
                    <w:pStyle w:val="BodyText"/>
                    <w:ind w:right="17"/>
                    <w:jc w:val="both"/>
                  </w:pPr>
                  <w:r>
                    <w:rPr/>
                    <w:t>Agreement for lease” is being given to the </w:t>
                  </w:r>
                  <w:r>
                    <w:rPr>
                      <w:b/>
                    </w:rPr>
                    <w:t>LESSEE </w:t>
                  </w:r>
                  <w:r>
                    <w:rPr/>
                    <w:t>for implementation of the project. The project implementation period mentioned above shall be adhered to scrupulously, however in the event of delay  beyond the control of the </w:t>
                  </w:r>
                  <w:r>
                    <w:rPr>
                      <w:b/>
                    </w:rPr>
                    <w:t>LESSEE </w:t>
                  </w:r>
                  <w:r>
                    <w:rPr/>
                    <w:t>basing on genuine reasons with recorded proof of documents submitted by the </w:t>
                  </w:r>
                  <w:r>
                    <w:rPr>
                      <w:b/>
                    </w:rPr>
                    <w:t>LESSEE</w:t>
                  </w:r>
                  <w:r>
                    <w:rPr/>
                    <w:t>, the same will be examined for extension of time and for such period and subject to such terms and conditions as fixed by the Corporation. If within the period mentioned above from the date of final allotment and taking possession of the plot/land the project is not implemented or the period of extension is not granted by the </w:t>
                  </w:r>
                  <w:r>
                    <w:rPr>
                      <w:b/>
                    </w:rPr>
                    <w:t>LESSOR </w:t>
                  </w:r>
                  <w:r>
                    <w:rPr/>
                    <w:t>the allotment made, shall stand automatically cancelled and the Corporation shall have a right to resume possession of the subject</w:t>
                  </w:r>
                  <w:r>
                    <w:rPr>
                      <w:spacing w:val="-10"/>
                    </w:rPr>
                    <w:t> </w:t>
                  </w:r>
                  <w:r>
                    <w:rPr/>
                    <w:t>plot/land.</w:t>
                  </w:r>
                </w:p>
              </w:txbxContent>
            </v:textbox>
            <w10:wrap type="none"/>
          </v:shape>
        </w:pict>
      </w:r>
      <w:r>
        <w:rPr/>
        <w:pict>
          <v:shape style="position:absolute;margin-left:93.585976pt;margin-top:648.961121pt;width:12.9pt;height:15.45pt;mso-position-horizontal-relative:page;mso-position-vertical-relative:page;z-index:-252785664" type="#_x0000_t202" filled="false" stroked="false">
            <v:textbox inset="0,0,0,0">
              <w:txbxContent>
                <w:p>
                  <w:pPr>
                    <w:pStyle w:val="BodyText"/>
                  </w:pPr>
                  <w:r>
                    <w:rPr/>
                    <w:t>5.</w:t>
                  </w:r>
                </w:p>
              </w:txbxContent>
            </v:textbox>
            <w10:wrap type="none"/>
          </v:shape>
        </w:pict>
      </w:r>
      <w:r>
        <w:rPr/>
        <w:pict>
          <v:shape style="position:absolute;margin-left:120.581299pt;margin-top:648.961121pt;width:398.15pt;height:42.1pt;mso-position-horizontal-relative:page;mso-position-vertical-relative:page;z-index:-252784640" type="#_x0000_t202" filled="false" stroked="false">
            <v:textbox inset="0,0,0,0">
              <w:txbxContent>
                <w:p>
                  <w:pPr>
                    <w:pStyle w:val="BodyText"/>
                    <w:spacing w:line="267" w:lineRule="exact"/>
                  </w:pPr>
                  <w:r>
                    <w:rPr/>
                    <w:t>After implementation of the approved project only, ‘Lease Deed”</w:t>
                  </w:r>
                  <w:r>
                    <w:rPr>
                      <w:spacing w:val="57"/>
                    </w:rPr>
                    <w:t> </w:t>
                  </w:r>
                  <w:r>
                    <w:rPr/>
                    <w:t>for</w:t>
                  </w:r>
                </w:p>
                <w:p>
                  <w:pPr>
                    <w:pStyle w:val="BodyText"/>
                    <w:spacing w:before="0"/>
                  </w:pPr>
                  <w:r>
                    <w:rPr/>
                    <w:t>99 years, will be given in favour of the </w:t>
                  </w:r>
                  <w:r>
                    <w:rPr>
                      <w:b/>
                    </w:rPr>
                    <w:t>LESSEE</w:t>
                  </w:r>
                  <w:r>
                    <w:rPr/>
                    <w:t>. Appropriate stamp duty &amp; registration shall be borne by the </w:t>
                  </w:r>
                  <w:r>
                    <w:rPr>
                      <w:b/>
                    </w:rPr>
                    <w:t>LESSEE</w:t>
                  </w:r>
                  <w:r>
                    <w:rPr/>
                    <w:t>.</w:t>
                  </w:r>
                </w:p>
              </w:txbxContent>
            </v:textbox>
            <w10:wrap type="none"/>
          </v:shape>
        </w:pict>
      </w:r>
      <w:r>
        <w:rPr/>
        <w:pict>
          <v:shape style="position:absolute;margin-left:93.586273pt;margin-top:701.041199pt;width:12.9pt;height:15.45pt;mso-position-horizontal-relative:page;mso-position-vertical-relative:page;z-index:-252783616" type="#_x0000_t202" filled="false" stroked="false">
            <v:textbox inset="0,0,0,0">
              <w:txbxContent>
                <w:p>
                  <w:pPr>
                    <w:pStyle w:val="BodyText"/>
                  </w:pPr>
                  <w:r>
                    <w:rPr/>
                    <w:t>6.</w:t>
                  </w:r>
                </w:p>
              </w:txbxContent>
            </v:textbox>
            <w10:wrap type="none"/>
          </v:shape>
        </w:pict>
      </w:r>
      <w:r>
        <w:rPr/>
        <w:pict>
          <v:shape style="position:absolute;margin-left:120.581596pt;margin-top:701.041199pt;width:397.85pt;height:42.2pt;mso-position-horizontal-relative:page;mso-position-vertical-relative:page;z-index:-252782592" type="#_x0000_t202" filled="false" stroked="false">
            <v:textbox inset="0,0,0,0">
              <w:txbxContent>
                <w:p>
                  <w:pPr>
                    <w:pStyle w:val="BodyText"/>
                    <w:ind w:right="17"/>
                    <w:jc w:val="both"/>
                    <w:rPr>
                      <w:b/>
                    </w:rPr>
                  </w:pPr>
                  <w:r>
                    <w:rPr/>
                    <w:t>The lease of the plot shall at no point create any ownership rights in favour of the </w:t>
                  </w:r>
                  <w:r>
                    <w:rPr>
                      <w:b/>
                    </w:rPr>
                    <w:t>LESSEE </w:t>
                  </w:r>
                  <w:r>
                    <w:rPr/>
                    <w:t>and the ownership of the land shall remain with the </w:t>
                  </w:r>
                  <w:r>
                    <w:rPr>
                      <w:b/>
                    </w:rPr>
                    <w:t>LESSOR.</w:t>
                  </w:r>
                </w:p>
              </w:txbxContent>
            </v:textbox>
            <w10:wrap type="none"/>
          </v:shape>
        </w:pict>
      </w:r>
      <w:r>
        <w:rPr/>
        <w:pict>
          <v:shape style="position:absolute;margin-left:302.070251pt;margin-top:776.454834pt;width:8pt;height:14pt;mso-position-horizontal-relative:page;mso-position-vertical-relative:page;z-index:-252781568"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2</w:t>
                  </w:r>
                </w:p>
              </w:txbxContent>
            </v:textbox>
            <w10:wrap type="none"/>
          </v:shape>
        </w:pict>
      </w:r>
      <w:r>
        <w:rPr/>
        <w:pict>
          <v:shape style="position:absolute;margin-left:175.970139pt;margin-top:133.979126pt;width:81.75pt;height:12pt;mso-position-horizontal-relative:page;mso-position-vertical-relative:page;z-index:-25278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191254pt;margin-top:133.979431pt;width:128.35pt;height:12pt;mso-position-horizontal-relative:page;mso-position-vertical-relative:page;z-index:-252779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260117pt;margin-top:147.419434pt;width:50.35pt;height:12pt;mso-position-horizontal-relative:page;mso-position-vertical-relative:page;z-index:-25277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8.650208pt;margin-top:147.419434pt;width:66.2pt;height:12pt;mso-position-horizontal-relative:page;mso-position-vertical-relative:page;z-index:-25277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8.844086pt;margin-top:147.419434pt;width:52.4pt;height:12pt;mso-position-horizontal-relative:page;mso-position-vertical-relative:page;z-index:-25277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9.584106pt;margin-top:160.739441pt;width:213.15pt;height:12pt;mso-position-horizontal-relative:page;mso-position-vertical-relative:page;z-index:-252775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020844pt;margin-top:267.689514pt;width:66.25pt;height:12pt;mso-position-horizontal-relative:page;mso-position-vertical-relative:page;z-index:-25277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790039pt;margin-top:294.449524pt;width:135.35pt;height:12pt;mso-position-horizontal-relative:page;mso-position-vertical-relative:page;z-index:-252773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640579pt;margin-top:452.150269pt;width:45.45pt;height:12pt;mso-position-horizontal-relative:page;mso-position-vertical-relative:page;z-index:-2527723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760" w:bottom="280" w:left="1580" w:right="1360"/>
        </w:sectPr>
      </w:pPr>
    </w:p>
    <w:p>
      <w:pPr>
        <w:rPr>
          <w:sz w:val="2"/>
          <w:szCs w:val="2"/>
        </w:rPr>
      </w:pPr>
      <w:r>
        <w:rPr/>
        <w:pict>
          <v:shape style="position:absolute;margin-left:93.584076pt;margin-top:39.380043pt;width:12.9pt;height:15.45pt;mso-position-horizontal-relative:page;mso-position-vertical-relative:page;z-index:-252771328" type="#_x0000_t202" filled="false" stroked="false">
            <v:textbox inset="0,0,0,0">
              <w:txbxContent>
                <w:p>
                  <w:pPr>
                    <w:pStyle w:val="BodyText"/>
                  </w:pPr>
                  <w:r>
                    <w:rPr/>
                    <w:t>7.</w:t>
                  </w:r>
                </w:p>
              </w:txbxContent>
            </v:textbox>
            <w10:wrap type="none"/>
          </v:shape>
        </w:pict>
      </w:r>
      <w:r>
        <w:rPr/>
        <w:pict>
          <v:shape style="position:absolute;margin-left:120.579399pt;margin-top:39.380043pt;width:398.25pt;height:135.7pt;mso-position-horizontal-relative:page;mso-position-vertical-relative:page;z-index:-252770304" type="#_x0000_t202" filled="false" stroked="false">
            <v:textbox inset="0,0,0,0">
              <w:txbxContent>
                <w:p>
                  <w:pPr>
                    <w:pStyle w:val="BodyText"/>
                    <w:ind w:right="17"/>
                    <w:jc w:val="both"/>
                  </w:pPr>
                  <w:r>
                    <w:rPr/>
                    <w:t>The Leased land / plot shall not be transferred or conveyed to any other person(s) or otherwise dealt or disposed before the implementation of the project. However change in constitution as per the Allotment Regulations may be considered for raising of finances before implementation but with prior permission from </w:t>
                  </w:r>
                  <w:r>
                    <w:rPr>
                      <w:b/>
                    </w:rPr>
                    <w:t>LESSOR. </w:t>
                  </w:r>
                  <w:r>
                    <w:rPr/>
                    <w:t>Any change in the constitution / transfer of the lease concern/entity after the implementation can be with prior necessary approval to be obtained from the </w:t>
                  </w:r>
                  <w:r>
                    <w:rPr>
                      <w:b/>
                    </w:rPr>
                    <w:t>LESSOR</w:t>
                  </w:r>
                  <w:r>
                    <w:rPr/>
                    <w:t>, which may be considered subject to payment of process fee and also such terms and conditions as may be specified.</w:t>
                  </w:r>
                </w:p>
              </w:txbxContent>
            </v:textbox>
            <w10:wrap type="none"/>
          </v:shape>
        </w:pict>
      </w:r>
      <w:r>
        <w:rPr/>
        <w:pict>
          <v:shape style="position:absolute;margin-left:93.584373pt;margin-top:185.079865pt;width:12.9pt;height:15.45pt;mso-position-horizontal-relative:page;mso-position-vertical-relative:page;z-index:-252769280" type="#_x0000_t202" filled="false" stroked="false">
            <v:textbox inset="0,0,0,0">
              <w:txbxContent>
                <w:p>
                  <w:pPr>
                    <w:pStyle w:val="BodyText"/>
                  </w:pPr>
                  <w:r>
                    <w:rPr/>
                    <w:t>8.</w:t>
                  </w:r>
                </w:p>
              </w:txbxContent>
            </v:textbox>
            <w10:wrap type="none"/>
          </v:shape>
        </w:pict>
      </w:r>
      <w:r>
        <w:rPr/>
        <w:pict>
          <v:shape style="position:absolute;margin-left:120.579697pt;margin-top:185.079865pt;width:86.15pt;height:15.45pt;mso-position-horizontal-relative:page;mso-position-vertical-relative:page;z-index:-252768256" type="#_x0000_t202" filled="false" stroked="false">
            <v:textbox inset="0,0,0,0">
              <w:txbxContent>
                <w:p>
                  <w:pPr>
                    <w:spacing w:before="21"/>
                    <w:ind w:left="20" w:right="0" w:firstLine="0"/>
                    <w:jc w:val="left"/>
                    <w:rPr>
                      <w:b/>
                      <w:sz w:val="22"/>
                    </w:rPr>
                  </w:pPr>
                  <w:r>
                    <w:rPr>
                      <w:sz w:val="22"/>
                    </w:rPr>
                    <w:t>If the </w:t>
                  </w:r>
                  <w:r>
                    <w:rPr>
                      <w:b/>
                      <w:sz w:val="22"/>
                    </w:rPr>
                    <w:t>LESSEE</w:t>
                  </w:r>
                </w:p>
              </w:txbxContent>
            </v:textbox>
            <w10:wrap type="none"/>
          </v:shape>
        </w:pict>
      </w:r>
      <w:r>
        <w:rPr/>
        <w:pict>
          <v:shape style="position:absolute;margin-left:217.329773pt;margin-top:185.079865pt;width:301.45pt;height:15.45pt;mso-position-horizontal-relative:page;mso-position-vertical-relative:page;z-index:-252767232" type="#_x0000_t202" filled="false" stroked="false">
            <v:textbox inset="0,0,0,0">
              <w:txbxContent>
                <w:p>
                  <w:pPr>
                    <w:pStyle w:val="BodyText"/>
                  </w:pPr>
                  <w:r>
                    <w:rPr/>
                    <w:t>commits breach of any conditions, the allotment of</w:t>
                  </w:r>
                </w:p>
              </w:txbxContent>
            </v:textbox>
            <w10:wrap type="none"/>
          </v:shape>
        </w:pict>
      </w:r>
      <w:r>
        <w:rPr/>
        <w:pict>
          <v:shape style="position:absolute;margin-left:120.579697pt;margin-top:198.399872pt;width:397.85pt;height:15.45pt;mso-position-horizontal-relative:page;mso-position-vertical-relative:page;z-index:-252766208" type="#_x0000_t202" filled="false" stroked="false">
            <v:textbox inset="0,0,0,0">
              <w:txbxContent>
                <w:p>
                  <w:pPr>
                    <w:pStyle w:val="BodyText"/>
                  </w:pPr>
                  <w:r>
                    <w:rPr/>
                    <w:t>lease stands cancelled and the lease agreement will be terminated</w:t>
                  </w:r>
                </w:p>
              </w:txbxContent>
            </v:textbox>
            <w10:wrap type="none"/>
          </v:shape>
        </w:pict>
      </w:r>
      <w:r>
        <w:rPr/>
        <w:pict>
          <v:shape style="position:absolute;margin-left:120.579697pt;margin-top:211.719879pt;width:397.95pt;height:28.9pt;mso-position-horizontal-relative:page;mso-position-vertical-relative:page;z-index:-252765184" type="#_x0000_t202" filled="false" stroked="false">
            <v:textbox inset="0,0,0,0">
              <w:txbxContent>
                <w:p>
                  <w:pPr>
                    <w:pStyle w:val="BodyText"/>
                    <w:tabs>
                      <w:tab w:pos="4172" w:val="left" w:leader="none"/>
                    </w:tabs>
                    <w:ind w:right="17"/>
                  </w:pPr>
                  <w:r>
                    <w:rPr/>
                    <w:t>without  any  notice</w:t>
                  </w:r>
                  <w:r>
                    <w:rPr>
                      <w:spacing w:val="-32"/>
                    </w:rPr>
                    <w:t> </w:t>
                  </w:r>
                  <w:r>
                    <w:rPr/>
                    <w:t>thereupon</w:t>
                  </w:r>
                  <w:r>
                    <w:rPr>
                      <w:spacing w:val="42"/>
                    </w:rPr>
                    <w:t> </w:t>
                  </w:r>
                  <w:r>
                    <w:rPr/>
                    <w:t>and</w:t>
                  </w:r>
                  <w:r>
                    <w:rPr>
                      <w:rFonts w:ascii="Times New Roman"/>
                    </w:rPr>
                    <w:tab/>
                  </w:r>
                  <w:r>
                    <w:rPr/>
                    <w:t>will be treated as an encroacher and trespasser or liable for civil and criminal</w:t>
                  </w:r>
                  <w:r>
                    <w:rPr>
                      <w:spacing w:val="-14"/>
                    </w:rPr>
                    <w:t> </w:t>
                  </w:r>
                  <w:r>
                    <w:rPr/>
                    <w:t>action.</w:t>
                  </w:r>
                </w:p>
              </w:txbxContent>
            </v:textbox>
            <w10:wrap type="none"/>
          </v:shape>
        </w:pict>
      </w:r>
      <w:r>
        <w:rPr/>
        <w:pict>
          <v:shape style="position:absolute;margin-left:93.584373pt;margin-top:250.479919pt;width:12.9pt;height:15.45pt;mso-position-horizontal-relative:page;mso-position-vertical-relative:page;z-index:-252764160" type="#_x0000_t202" filled="false" stroked="false">
            <v:textbox inset="0,0,0,0">
              <w:txbxContent>
                <w:p>
                  <w:pPr>
                    <w:pStyle w:val="BodyText"/>
                  </w:pPr>
                  <w:r>
                    <w:rPr/>
                    <w:t>9.</w:t>
                  </w:r>
                </w:p>
              </w:txbxContent>
            </v:textbox>
            <w10:wrap type="none"/>
          </v:shape>
        </w:pict>
      </w:r>
      <w:r>
        <w:rPr/>
        <w:pict>
          <v:shape style="position:absolute;margin-left:120.579697pt;margin-top:250.479919pt;width:398.1pt;height:55.55pt;mso-position-horizontal-relative:page;mso-position-vertical-relative:page;z-index:-252763136" type="#_x0000_t202" filled="false" stroked="false">
            <v:textbox inset="0,0,0,0">
              <w:txbxContent>
                <w:p>
                  <w:pPr>
                    <w:pStyle w:val="BodyText"/>
                    <w:ind w:right="17"/>
                    <w:jc w:val="both"/>
                  </w:pPr>
                  <w:r>
                    <w:rPr/>
                    <w:t>The </w:t>
                  </w:r>
                  <w:r>
                    <w:rPr>
                      <w:b/>
                    </w:rPr>
                    <w:t>LESSOR </w:t>
                  </w:r>
                  <w:r>
                    <w:rPr/>
                    <w:t>has right to cancel the lease allotment whenever, it was found that the land is not utilized by the </w:t>
                  </w:r>
                  <w:r>
                    <w:rPr>
                      <w:b/>
                    </w:rPr>
                    <w:t>LESSEE </w:t>
                  </w:r>
                  <w:r>
                    <w:rPr/>
                    <w:t>for the purpose for which it was allotted. Consequent upon cancellation, </w:t>
                  </w:r>
                  <w:r>
                    <w:rPr>
                      <w:b/>
                    </w:rPr>
                    <w:t>LESSOR </w:t>
                  </w:r>
                  <w:r>
                    <w:rPr/>
                    <w:t>has a right to allot the subject land for any needy entrepreneur.</w:t>
                  </w:r>
                </w:p>
              </w:txbxContent>
            </v:textbox>
            <w10:wrap type="none"/>
          </v:shape>
        </w:pict>
      </w:r>
      <w:r>
        <w:rPr/>
        <w:pict>
          <v:shape style="position:absolute;margin-left:93.584373pt;margin-top:316.029968pt;width:19.850pt;height:15.45pt;mso-position-horizontal-relative:page;mso-position-vertical-relative:page;z-index:-252762112" type="#_x0000_t202" filled="false" stroked="false">
            <v:textbox inset="0,0,0,0">
              <w:txbxContent>
                <w:p>
                  <w:pPr>
                    <w:pStyle w:val="BodyText"/>
                  </w:pPr>
                  <w:r>
                    <w:rPr/>
                    <w:t>10.</w:t>
                  </w:r>
                </w:p>
              </w:txbxContent>
            </v:textbox>
            <w10:wrap type="none"/>
          </v:shape>
        </w:pict>
      </w:r>
      <w:r>
        <w:rPr/>
        <w:pict>
          <v:shape style="position:absolute;margin-left:120.579697pt;margin-top:316.029968pt;width:75.150pt;height:15.45pt;mso-position-horizontal-relative:page;mso-position-vertical-relative:page;z-index:-252761088" type="#_x0000_t202" filled="false" stroked="false">
            <v:textbox inset="0,0,0,0">
              <w:txbxContent>
                <w:p>
                  <w:pPr>
                    <w:spacing w:before="21"/>
                    <w:ind w:left="20" w:right="0" w:firstLine="0"/>
                    <w:jc w:val="left"/>
                    <w:rPr>
                      <w:b/>
                      <w:sz w:val="22"/>
                    </w:rPr>
                  </w:pPr>
                  <w:r>
                    <w:rPr>
                      <w:sz w:val="22"/>
                    </w:rPr>
                    <w:t>The</w:t>
                  </w:r>
                  <w:r>
                    <w:rPr>
                      <w:spacing w:val="70"/>
                      <w:sz w:val="22"/>
                    </w:rPr>
                    <w:t> </w:t>
                  </w:r>
                  <w:r>
                    <w:rPr>
                      <w:b/>
                      <w:sz w:val="22"/>
                    </w:rPr>
                    <w:t>LESSEE</w:t>
                  </w:r>
                </w:p>
              </w:txbxContent>
            </v:textbox>
            <w10:wrap type="none"/>
          </v:shape>
        </w:pict>
      </w:r>
      <w:r>
        <w:rPr/>
        <w:pict>
          <v:shape style="position:absolute;margin-left:208.929764pt;margin-top:316.029968pt;width:309.5pt;height:15.45pt;mso-position-horizontal-relative:page;mso-position-vertical-relative:page;z-index:-252760064" type="#_x0000_t202" filled="false" stroked="false">
            <v:textbox inset="0,0,0,0">
              <w:txbxContent>
                <w:p>
                  <w:pPr>
                    <w:pStyle w:val="BodyText"/>
                  </w:pPr>
                  <w:r>
                    <w:rPr/>
                    <w:t>shall not directly or indirectly transfer, assign, sell,</w:t>
                  </w:r>
                </w:p>
              </w:txbxContent>
            </v:textbox>
            <w10:wrap type="none"/>
          </v:shape>
        </w:pict>
      </w:r>
      <w:r>
        <w:rPr/>
        <w:pict>
          <v:shape style="position:absolute;margin-left:120.579697pt;margin-top:329.349976pt;width:397.85pt;height:15.45pt;mso-position-horizontal-relative:page;mso-position-vertical-relative:page;z-index:-252759040" type="#_x0000_t202" filled="false" stroked="false">
            <v:textbox inset="0,0,0,0">
              <w:txbxContent>
                <w:p>
                  <w:pPr>
                    <w:pStyle w:val="BodyText"/>
                  </w:pPr>
                  <w:r>
                    <w:rPr/>
                    <w:t>encumber or part with his interest in its business in leased land either</w:t>
                  </w:r>
                </w:p>
              </w:txbxContent>
            </v:textbox>
            <w10:wrap type="none"/>
          </v:shape>
        </w:pict>
      </w:r>
      <w:r>
        <w:rPr/>
        <w:pict>
          <v:shape style="position:absolute;margin-left:120.579697pt;margin-top:342.789978pt;width:398.1pt;height:82.3pt;mso-position-horizontal-relative:page;mso-position-vertical-relative:page;z-index:-252758016" type="#_x0000_t202" filled="false" stroked="false">
            <v:textbox inset="0,0,0,0">
              <w:txbxContent>
                <w:p>
                  <w:pPr>
                    <w:pStyle w:val="BodyText"/>
                    <w:ind w:right="17"/>
                    <w:jc w:val="both"/>
                  </w:pPr>
                  <w:r>
                    <w:rPr/>
                    <w:t>in part or in whole in any manner whatsoever, or sublet, underlet or part with the possession of the leased land and buildings without obtaining prior written approval from </w:t>
                  </w:r>
                  <w:r>
                    <w:rPr>
                      <w:b/>
                    </w:rPr>
                    <w:t>LESSOR </w:t>
                  </w:r>
                  <w:r>
                    <w:rPr/>
                    <w:t>at any time during the lease period. It shall be open to the </w:t>
                  </w:r>
                  <w:r>
                    <w:rPr>
                      <w:b/>
                    </w:rPr>
                    <w:t>LESSOR </w:t>
                  </w:r>
                  <w:r>
                    <w:rPr/>
                    <w:t>to grant or refuse approval or impose any conditions, if considered necessary and desirable.</w:t>
                  </w:r>
                </w:p>
              </w:txbxContent>
            </v:textbox>
            <w10:wrap type="none"/>
          </v:shape>
        </w:pict>
      </w:r>
      <w:r>
        <w:rPr/>
        <w:pict>
          <v:shape style="position:absolute;margin-left:93.584373pt;margin-top:434.970673pt;width:19.850pt;height:15.45pt;mso-position-horizontal-relative:page;mso-position-vertical-relative:page;z-index:-252756992" type="#_x0000_t202" filled="false" stroked="false">
            <v:textbox inset="0,0,0,0">
              <w:txbxContent>
                <w:p>
                  <w:pPr>
                    <w:pStyle w:val="BodyText"/>
                  </w:pPr>
                  <w:r>
                    <w:rPr/>
                    <w:t>11.</w:t>
                  </w:r>
                </w:p>
              </w:txbxContent>
            </v:textbox>
            <w10:wrap type="none"/>
          </v:shape>
        </w:pict>
      </w:r>
      <w:r>
        <w:rPr/>
        <w:pict>
          <v:shape style="position:absolute;margin-left:120.5793pt;margin-top:434.970673pt;width:398.15pt;height:82.3pt;mso-position-horizontal-relative:page;mso-position-vertical-relative:page;z-index:-252755968" type="#_x0000_t202" filled="false" stroked="false">
            <v:textbox inset="0,0,0,0">
              <w:txbxContent>
                <w:p>
                  <w:pPr>
                    <w:pStyle w:val="BodyText"/>
                    <w:ind w:right="17"/>
                    <w:jc w:val="both"/>
                  </w:pPr>
                  <w:r>
                    <w:rPr/>
                    <w:t>The </w:t>
                  </w:r>
                  <w:r>
                    <w:rPr>
                      <w:b/>
                    </w:rPr>
                    <w:t>LESSEE </w:t>
                  </w:r>
                  <w:r>
                    <w:rPr/>
                    <w:t>should abide with the Allotment Regulations 2015 of </w:t>
                  </w:r>
                  <w:r>
                    <w:rPr>
                      <w:b/>
                    </w:rPr>
                    <w:t>LESSOR </w:t>
                  </w:r>
                  <w:r>
                    <w:rPr/>
                    <w:t>and also abide to any other terms &amp; conditions as communicated by the </w:t>
                  </w:r>
                  <w:r>
                    <w:rPr>
                      <w:b/>
                    </w:rPr>
                    <w:t>LESSOR </w:t>
                  </w:r>
                  <w:r>
                    <w:rPr/>
                    <w:t>from time to time. In case any  question arises on any interpretation on the Allotment Regulations- 2015, the decision of the </w:t>
                  </w:r>
                  <w:r>
                    <w:rPr>
                      <w:b/>
                    </w:rPr>
                    <w:t>LESSOR </w:t>
                  </w:r>
                  <w:r>
                    <w:rPr/>
                    <w:t>shall be final and binding on the </w:t>
                  </w:r>
                  <w:r>
                    <w:rPr>
                      <w:b/>
                    </w:rPr>
                    <w:t>LESSEE</w:t>
                  </w:r>
                  <w:r>
                    <w:rPr/>
                    <w:t>.</w:t>
                  </w:r>
                </w:p>
              </w:txbxContent>
            </v:textbox>
            <w10:wrap type="none"/>
          </v:shape>
        </w:pict>
      </w:r>
      <w:r>
        <w:rPr/>
        <w:pict>
          <v:shape style="position:absolute;margin-left:93.583977pt;margin-top:527.130737pt;width:19.850pt;height:15.45pt;mso-position-horizontal-relative:page;mso-position-vertical-relative:page;z-index:-252754944" type="#_x0000_t202" filled="false" stroked="false">
            <v:textbox inset="0,0,0,0">
              <w:txbxContent>
                <w:p>
                  <w:pPr>
                    <w:pStyle w:val="BodyText"/>
                  </w:pPr>
                  <w:r>
                    <w:rPr/>
                    <w:t>12.</w:t>
                  </w:r>
                </w:p>
              </w:txbxContent>
            </v:textbox>
            <w10:wrap type="none"/>
          </v:shape>
        </w:pict>
      </w:r>
      <w:r>
        <w:rPr/>
        <w:pict>
          <v:shape style="position:absolute;margin-left:120.5793pt;margin-top:527.130737pt;width:398.05pt;height:42.2pt;mso-position-horizontal-relative:page;mso-position-vertical-relative:page;z-index:-252753920" type="#_x0000_t202" filled="false" stroked="false">
            <v:textbox inset="0,0,0,0">
              <w:txbxContent>
                <w:p>
                  <w:pPr>
                    <w:pStyle w:val="BodyText"/>
                    <w:ind w:right="17"/>
                    <w:jc w:val="both"/>
                  </w:pPr>
                  <w:r>
                    <w:rPr/>
                    <w:t>Only on the implementing the scheme by the </w:t>
                  </w:r>
                  <w:r>
                    <w:rPr>
                      <w:b/>
                    </w:rPr>
                    <w:t>LESSEE </w:t>
                  </w:r>
                  <w:r>
                    <w:rPr/>
                    <w:t>and going into commercial production as per the project envisaged in the allotted plot/shed/land, the </w:t>
                  </w:r>
                  <w:r>
                    <w:rPr>
                      <w:b/>
                    </w:rPr>
                    <w:t>lease deed </w:t>
                  </w:r>
                  <w:r>
                    <w:rPr/>
                    <w:t>will be executed and registered.</w:t>
                  </w:r>
                </w:p>
              </w:txbxContent>
            </v:textbox>
            <w10:wrap type="none"/>
          </v:shape>
        </w:pict>
      </w:r>
      <w:r>
        <w:rPr/>
        <w:pict>
          <v:shape style="position:absolute;margin-left:93.583878pt;margin-top:579.33075pt;width:19.850pt;height:15.45pt;mso-position-horizontal-relative:page;mso-position-vertical-relative:page;z-index:-252752896" type="#_x0000_t202" filled="false" stroked="false">
            <v:textbox inset="0,0,0,0">
              <w:txbxContent>
                <w:p>
                  <w:pPr>
                    <w:pStyle w:val="BodyText"/>
                  </w:pPr>
                  <w:r>
                    <w:rPr/>
                    <w:t>13.</w:t>
                  </w:r>
                </w:p>
              </w:txbxContent>
            </v:textbox>
            <w10:wrap type="none"/>
          </v:shape>
        </w:pict>
      </w:r>
      <w:r>
        <w:rPr/>
        <w:pict>
          <v:shape style="position:absolute;margin-left:120.579201pt;margin-top:579.33075pt;width:398.2pt;height:82.3pt;mso-position-horizontal-relative:page;mso-position-vertical-relative:page;z-index:-252751872" type="#_x0000_t202" filled="false" stroked="false">
            <v:textbox inset="0,0,0,0">
              <w:txbxContent>
                <w:p>
                  <w:pPr>
                    <w:pStyle w:val="BodyText"/>
                    <w:ind w:right="17"/>
                    <w:jc w:val="both"/>
                  </w:pPr>
                  <w:r>
                    <w:rPr/>
                    <w:t>The </w:t>
                  </w:r>
                  <w:r>
                    <w:rPr>
                      <w:b/>
                    </w:rPr>
                    <w:t>LESSEE </w:t>
                  </w:r>
                  <w:r>
                    <w:rPr/>
                    <w:t>agrees and assures that they will not request for execution of lease deed until project is implemented as detailed above. The </w:t>
                  </w:r>
                  <w:r>
                    <w:rPr>
                      <w:b/>
                    </w:rPr>
                    <w:t>LESSEE </w:t>
                  </w:r>
                  <w:r>
                    <w:rPr/>
                    <w:t>expressly agrees upon intimation of its eligibility for lease deed by the </w:t>
                  </w:r>
                  <w:r>
                    <w:rPr>
                      <w:b/>
                    </w:rPr>
                    <w:t>LESSOR</w:t>
                  </w:r>
                  <w:r>
                    <w:rPr/>
                    <w:t>, to take the lease deed and take steps for registration of the same within one month of such intimation by the party of the</w:t>
                  </w:r>
                  <w:r>
                    <w:rPr>
                      <w:spacing w:val="-5"/>
                    </w:rPr>
                    <w:t> </w:t>
                  </w:r>
                  <w:r>
                    <w:rPr>
                      <w:b/>
                    </w:rPr>
                    <w:t>LESSOR</w:t>
                  </w:r>
                  <w:r>
                    <w:rPr/>
                    <w:t>.</w:t>
                  </w:r>
                </w:p>
              </w:txbxContent>
            </v:textbox>
            <w10:wrap type="none"/>
          </v:shape>
        </w:pict>
      </w:r>
      <w:r>
        <w:rPr/>
        <w:pict>
          <v:shape style="position:absolute;margin-left:93.584175pt;margin-top:671.520874pt;width:19.850pt;height:15.45pt;mso-position-horizontal-relative:page;mso-position-vertical-relative:page;z-index:-252750848" type="#_x0000_t202" filled="false" stroked="false">
            <v:textbox inset="0,0,0,0">
              <w:txbxContent>
                <w:p>
                  <w:pPr>
                    <w:pStyle w:val="BodyText"/>
                  </w:pPr>
                  <w:r>
                    <w:rPr/>
                    <w:t>14.</w:t>
                  </w:r>
                </w:p>
              </w:txbxContent>
            </v:textbox>
            <w10:wrap type="none"/>
          </v:shape>
        </w:pict>
      </w:r>
      <w:r>
        <w:rPr/>
        <w:pict>
          <v:shape style="position:absolute;margin-left:120.579498pt;margin-top:671.520874pt;width:398.05pt;height:95.7pt;mso-position-horizontal-relative:page;mso-position-vertical-relative:page;z-index:-252749824" type="#_x0000_t202" filled="false" stroked="false">
            <v:textbox inset="0,0,0,0">
              <w:txbxContent>
                <w:p>
                  <w:pPr>
                    <w:pStyle w:val="BodyText"/>
                    <w:ind w:right="17"/>
                    <w:jc w:val="both"/>
                  </w:pPr>
                  <w:r>
                    <w:rPr/>
                    <w:t>a). The LESSEE may hypothecate and/or charge or/and or create other encumbrances and/or mortgage the assets created on the Said Land for the limited purpose of offering such assets as security in favour of the lenders for securing any amount and payable by it to such lenders which may be any banking company or a banking institution notified by the Central Government under Section 51 of the Banking Regulations Act,1949 or a corresponding new bank as defined in</w:t>
                  </w:r>
                  <w:r>
                    <w:rPr>
                      <w:spacing w:val="-14"/>
                    </w:rPr>
                    <w:t> </w:t>
                  </w:r>
                  <w:r>
                    <w:rPr/>
                    <w:t>clause</w:t>
                  </w:r>
                </w:p>
              </w:txbxContent>
            </v:textbox>
            <w10:wrap type="none"/>
          </v:shape>
        </w:pict>
      </w:r>
      <w:r>
        <w:rPr/>
        <w:pict>
          <v:shape style="position:absolute;margin-left:302.070251pt;margin-top:776.454834pt;width:8pt;height:14pt;mso-position-horizontal-relative:page;mso-position-vertical-relative:page;z-index:-252748800"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3</w:t>
                  </w:r>
                </w:p>
              </w:txbxContent>
            </v:textbox>
            <w10:wrap type="none"/>
          </v:shape>
        </w:pict>
      </w:r>
    </w:p>
    <w:p>
      <w:pPr>
        <w:spacing w:after="0"/>
        <w:rPr>
          <w:sz w:val="2"/>
          <w:szCs w:val="2"/>
        </w:rPr>
        <w:sectPr>
          <w:pgSz w:w="11910" w:h="16840"/>
          <w:pgMar w:top="760" w:bottom="280" w:left="1580" w:right="1360"/>
        </w:sectPr>
      </w:pPr>
    </w:p>
    <w:p>
      <w:pPr>
        <w:rPr>
          <w:sz w:val="2"/>
          <w:szCs w:val="2"/>
        </w:rPr>
      </w:pPr>
      <w:r>
        <w:rPr/>
        <w:pict>
          <v:shape style="position:absolute;margin-left:112.580093pt;margin-top:672.824646pt;width:383.2pt;height:.1pt;mso-position-horizontal-relative:page;mso-position-vertical-relative:page;z-index:-252747776" coordorigin="2252,13456" coordsize="7664,0" path="m2252,13456l3500,13456m3502,13456l4438,13456m4440,13456l5846,13456m5848,13456l6784,13456m6787,13456l8193,13456m8195,13456l9131,13456m9133,13456l9916,13456e" filled="false" stroked="true" strokeweight="1.148161pt" strokecolor="#000000">
            <v:path arrowok="t"/>
            <v:stroke dashstyle="solid"/>
            <w10:wrap type="none"/>
          </v:shape>
        </w:pict>
      </w:r>
      <w:r>
        <w:rPr/>
        <w:pict>
          <v:shape style="position:absolute;margin-left:120.579399pt;margin-top:39.380043pt;width:398.1pt;height:95.6pt;mso-position-horizontal-relative:page;mso-position-vertical-relative:page;z-index:-252746752" type="#_x0000_t202" filled="false" stroked="false">
            <v:textbox inset="0,0,0,0">
              <w:txbxContent>
                <w:p>
                  <w:pPr>
                    <w:pStyle w:val="BodyText"/>
                    <w:ind w:right="18"/>
                    <w:jc w:val="both"/>
                  </w:pPr>
                  <w:r>
                    <w:rPr/>
                    <w:t>(d) of Section 2 of the Banking Companies (Acquisition and Transfer of Undertakings) Act,1970 or public financial institutions which may be notified by the Central Government in this behalf in consultation with the Reserve Bank of India or any other lender in India and abroad. Provided, however, all such mortgages, charges or encumbrances shall be subject to the rights of the LESSOR under this LEASE DEED and any modification or amendment thereof for the time being in force.</w:t>
                  </w:r>
                </w:p>
              </w:txbxContent>
            </v:textbox>
            <w10:wrap type="none"/>
          </v:shape>
        </w:pict>
      </w:r>
      <w:r>
        <w:rPr/>
        <w:pict>
          <v:shape style="position:absolute;margin-left:120.578598pt;margin-top:144.879822pt;width:398.15pt;height:147.85pt;mso-position-horizontal-relative:page;mso-position-vertical-relative:page;z-index:-252745728" type="#_x0000_t202" filled="false" stroked="false">
            <v:textbox inset="0,0,0,0">
              <w:txbxContent>
                <w:p>
                  <w:pPr>
                    <w:pStyle w:val="BodyText"/>
                    <w:numPr>
                      <w:ilvl w:val="0"/>
                      <w:numId w:val="1"/>
                    </w:numPr>
                    <w:tabs>
                      <w:tab w:pos="433" w:val="left" w:leader="none"/>
                    </w:tabs>
                    <w:spacing w:line="240" w:lineRule="auto" w:before="21" w:after="0"/>
                    <w:ind w:left="20" w:right="21" w:firstLine="0"/>
                    <w:jc w:val="both"/>
                  </w:pPr>
                  <w:r>
                    <w:rPr/>
                    <w:t>That the </w:t>
                  </w:r>
                  <w:r>
                    <w:rPr>
                      <w:b/>
                    </w:rPr>
                    <w:t>LESSEE </w:t>
                  </w:r>
                  <w:r>
                    <w:rPr/>
                    <w:t>undertakes to inform the </w:t>
                  </w:r>
                  <w:r>
                    <w:rPr>
                      <w:b/>
                    </w:rPr>
                    <w:t>LESSOR </w:t>
                  </w:r>
                  <w:r>
                    <w:rPr/>
                    <w:t>the details of finance(s) raised on the security of the property herein mentioned in the schedule from time to time till the loan(s) is/are repaid to the financial</w:t>
                  </w:r>
                  <w:r>
                    <w:rPr>
                      <w:spacing w:val="-2"/>
                    </w:rPr>
                    <w:t> </w:t>
                  </w:r>
                  <w:r>
                    <w:rPr/>
                    <w:t>agencies.</w:t>
                  </w:r>
                </w:p>
                <w:p>
                  <w:pPr>
                    <w:pStyle w:val="BodyText"/>
                    <w:spacing w:before="9"/>
                    <w:ind w:left="0"/>
                    <w:rPr>
                      <w:sz w:val="19"/>
                    </w:rPr>
                  </w:pPr>
                </w:p>
                <w:p>
                  <w:pPr>
                    <w:pStyle w:val="BodyText"/>
                    <w:numPr>
                      <w:ilvl w:val="0"/>
                      <w:numId w:val="1"/>
                    </w:numPr>
                    <w:tabs>
                      <w:tab w:pos="445" w:val="left" w:leader="none"/>
                    </w:tabs>
                    <w:spacing w:line="240" w:lineRule="auto" w:before="1" w:after="0"/>
                    <w:ind w:left="20" w:right="17" w:firstLine="0"/>
                    <w:jc w:val="both"/>
                  </w:pPr>
                  <w:r>
                    <w:rPr/>
                    <w:t>That the financial agency which finances to the </w:t>
                  </w:r>
                  <w:r>
                    <w:rPr>
                      <w:b/>
                    </w:rPr>
                    <w:t>LESSEE </w:t>
                  </w:r>
                  <w:r>
                    <w:rPr/>
                    <w:t>on the Security of the property herein mentioned in the schedule, shall inform the </w:t>
                  </w:r>
                  <w:r>
                    <w:rPr>
                      <w:b/>
                    </w:rPr>
                    <w:t>LESSOR </w:t>
                  </w:r>
                  <w:r>
                    <w:rPr/>
                    <w:t>the details of finance(s) from time to time till the loan(s) is/are repaid by the </w:t>
                  </w:r>
                  <w:r>
                    <w:rPr>
                      <w:b/>
                    </w:rPr>
                    <w:t>LESSEE </w:t>
                  </w:r>
                  <w:r>
                    <w:rPr/>
                    <w:t>and also comply the terms &amp; conditions of NOC, issued by the </w:t>
                  </w:r>
                  <w:r>
                    <w:rPr>
                      <w:b/>
                    </w:rPr>
                    <w:t>LESSOR </w:t>
                  </w:r>
                  <w:r>
                    <w:rPr/>
                    <w:t>on the request of the </w:t>
                  </w:r>
                  <w:r>
                    <w:rPr>
                      <w:b/>
                    </w:rPr>
                    <w:t>LESSEE </w:t>
                  </w:r>
                  <w:r>
                    <w:rPr/>
                    <w:t>and the Banker / Financing agency, above</w:t>
                  </w:r>
                  <w:r>
                    <w:rPr>
                      <w:spacing w:val="-7"/>
                    </w:rPr>
                    <w:t> </w:t>
                  </w:r>
                  <w:r>
                    <w:rPr/>
                    <w:t>stated.</w:t>
                  </w:r>
                </w:p>
              </w:txbxContent>
            </v:textbox>
            <w10:wrap type="none"/>
          </v:shape>
        </w:pict>
      </w:r>
      <w:r>
        <w:rPr/>
        <w:pict>
          <v:shape style="position:absolute;margin-left:93.583275pt;margin-top:302.589966pt;width:19.850pt;height:15.45pt;mso-position-horizontal-relative:page;mso-position-vertical-relative:page;z-index:-252744704" type="#_x0000_t202" filled="false" stroked="false">
            <v:textbox inset="0,0,0,0">
              <w:txbxContent>
                <w:p>
                  <w:pPr>
                    <w:pStyle w:val="BodyText"/>
                  </w:pPr>
                  <w:r>
                    <w:rPr/>
                    <w:t>15.</w:t>
                  </w:r>
                </w:p>
              </w:txbxContent>
            </v:textbox>
            <w10:wrap type="none"/>
          </v:shape>
        </w:pict>
      </w:r>
      <w:r>
        <w:rPr/>
        <w:pict>
          <v:shape style="position:absolute;margin-left:120.578598pt;margin-top:302.589966pt;width:398.05pt;height:109.05pt;mso-position-horizontal-relative:page;mso-position-vertical-relative:page;z-index:-252743680" type="#_x0000_t202" filled="false" stroked="false">
            <v:textbox inset="0,0,0,0">
              <w:txbxContent>
                <w:p>
                  <w:pPr>
                    <w:pStyle w:val="BodyText"/>
                    <w:ind w:right="17"/>
                    <w:jc w:val="both"/>
                  </w:pPr>
                  <w:r>
                    <w:rPr/>
                    <w:t>The </w:t>
                  </w:r>
                  <w:r>
                    <w:rPr>
                      <w:b/>
                    </w:rPr>
                    <w:t>LESSEE </w:t>
                  </w:r>
                  <w:r>
                    <w:rPr/>
                    <w:t>undertake and agree to pay the </w:t>
                  </w:r>
                  <w:r>
                    <w:rPr>
                      <w:b/>
                    </w:rPr>
                    <w:t>LESSOR </w:t>
                  </w:r>
                  <w:r>
                    <w:rPr/>
                    <w:t>proportionate to the property allotted to the </w:t>
                  </w:r>
                  <w:r>
                    <w:rPr>
                      <w:b/>
                    </w:rPr>
                    <w:t>LESSEE </w:t>
                  </w:r>
                  <w:r>
                    <w:rPr/>
                    <w:t>any further amount in case the </w:t>
                  </w:r>
                  <w:r>
                    <w:rPr>
                      <w:b/>
                    </w:rPr>
                    <w:t>LESSOR </w:t>
                  </w:r>
                  <w:r>
                    <w:rPr/>
                    <w:t>is finally obliged to pay any higher sum towards development charges and enhanced compensation towards the cost of acquisition of the land / enhancement in cost of the land. This will be without prejudice to the rights of the financing agency approved by the </w:t>
                  </w:r>
                  <w:r>
                    <w:rPr>
                      <w:b/>
                    </w:rPr>
                    <w:t>LESSOR </w:t>
                  </w:r>
                  <w:r>
                    <w:rPr/>
                    <w:t>as first mortgage, however, the financing agency should  have complied with the terms &amp; condition of NOC</w:t>
                  </w:r>
                  <w:r>
                    <w:rPr>
                      <w:spacing w:val="-14"/>
                    </w:rPr>
                    <w:t> </w:t>
                  </w:r>
                  <w:r>
                    <w:rPr/>
                    <w:t>scrupulously.</w:t>
                  </w:r>
                </w:p>
              </w:txbxContent>
            </v:textbox>
            <w10:wrap type="none"/>
          </v:shape>
        </w:pict>
      </w:r>
      <w:r>
        <w:rPr/>
        <w:pict>
          <v:shape style="position:absolute;margin-left:93.583275pt;margin-top:421.630035pt;width:19.850pt;height:15.45pt;mso-position-horizontal-relative:page;mso-position-vertical-relative:page;z-index:-252742656" type="#_x0000_t202" filled="false" stroked="false">
            <v:textbox inset="0,0,0,0">
              <w:txbxContent>
                <w:p>
                  <w:pPr>
                    <w:pStyle w:val="BodyText"/>
                  </w:pPr>
                  <w:r>
                    <w:rPr/>
                    <w:t>16.</w:t>
                  </w:r>
                </w:p>
              </w:txbxContent>
            </v:textbox>
            <w10:wrap type="none"/>
          </v:shape>
        </w:pict>
      </w:r>
      <w:r>
        <w:rPr/>
        <w:pict>
          <v:shape style="position:absolute;margin-left:120.578598pt;margin-top:421.630035pt;width:398pt;height:42.1pt;mso-position-horizontal-relative:page;mso-position-vertical-relative:page;z-index:-252741632" type="#_x0000_t202" filled="false" stroked="false">
            <v:textbox inset="0,0,0,0">
              <w:txbxContent>
                <w:p>
                  <w:pPr>
                    <w:pStyle w:val="BodyText"/>
                    <w:ind w:right="17"/>
                    <w:jc w:val="both"/>
                  </w:pPr>
                  <w:r>
                    <w:rPr/>
                    <w:t>The </w:t>
                  </w:r>
                  <w:r>
                    <w:rPr>
                      <w:b/>
                    </w:rPr>
                    <w:t>LESSEE </w:t>
                  </w:r>
                  <w:r>
                    <w:rPr/>
                    <w:t>shall pay the charges for various servicing and common facilities and also for up-keep and maintenance of roads, water supply, drainage, sewage disposal, street lighting and the like.</w:t>
                  </w:r>
                </w:p>
              </w:txbxContent>
            </v:textbox>
            <w10:wrap type="none"/>
          </v:shape>
        </w:pict>
      </w:r>
      <w:r>
        <w:rPr/>
        <w:pict>
          <v:shape style="position:absolute;margin-left:93.583275pt;margin-top:473.730682pt;width:19.850pt;height:15.45pt;mso-position-horizontal-relative:page;mso-position-vertical-relative:page;z-index:-252740608" type="#_x0000_t202" filled="false" stroked="false">
            <v:textbox inset="0,0,0,0">
              <w:txbxContent>
                <w:p>
                  <w:pPr>
                    <w:pStyle w:val="BodyText"/>
                  </w:pPr>
                  <w:r>
                    <w:rPr/>
                    <w:t>17.</w:t>
                  </w:r>
                </w:p>
              </w:txbxContent>
            </v:textbox>
            <w10:wrap type="none"/>
          </v:shape>
        </w:pict>
      </w:r>
      <w:r>
        <w:rPr/>
        <w:pict>
          <v:shape style="position:absolute;margin-left:120.578598pt;margin-top:473.730682pt;width:397.95pt;height:55.5pt;mso-position-horizontal-relative:page;mso-position-vertical-relative:page;z-index:-252739584" type="#_x0000_t202" filled="false" stroked="false">
            <v:textbox inset="0,0,0,0">
              <w:txbxContent>
                <w:p>
                  <w:pPr>
                    <w:pStyle w:val="BodyText"/>
                    <w:ind w:right="17"/>
                    <w:jc w:val="both"/>
                  </w:pPr>
                  <w:r>
                    <w:rPr/>
                    <w:t>The </w:t>
                  </w:r>
                  <w:r>
                    <w:rPr>
                      <w:b/>
                    </w:rPr>
                    <w:t>LESSEE </w:t>
                  </w:r>
                  <w:r>
                    <w:rPr/>
                    <w:t>shall pay charges/taxes for supply of water, electricity and other services to the administration or some other agency as the case may be and as determined later within stipulated time, failure in respect of which would entitle the services being</w:t>
                  </w:r>
                  <w:r>
                    <w:rPr>
                      <w:spacing w:val="-12"/>
                    </w:rPr>
                    <w:t> </w:t>
                  </w:r>
                  <w:r>
                    <w:rPr/>
                    <w:t>disconnected.</w:t>
                  </w:r>
                </w:p>
              </w:txbxContent>
            </v:textbox>
            <w10:wrap type="none"/>
          </v:shape>
        </w:pict>
      </w:r>
      <w:r>
        <w:rPr/>
        <w:pict>
          <v:shape style="position:absolute;margin-left:93.583275pt;margin-top:539.130737pt;width:19.850pt;height:15.45pt;mso-position-horizontal-relative:page;mso-position-vertical-relative:page;z-index:-252738560" type="#_x0000_t202" filled="false" stroked="false">
            <v:textbox inset="0,0,0,0">
              <w:txbxContent>
                <w:p>
                  <w:pPr>
                    <w:pStyle w:val="BodyText"/>
                  </w:pPr>
                  <w:r>
                    <w:rPr/>
                    <w:t>18.</w:t>
                  </w:r>
                </w:p>
              </w:txbxContent>
            </v:textbox>
            <w10:wrap type="none"/>
          </v:shape>
        </w:pict>
      </w:r>
      <w:r>
        <w:rPr/>
        <w:pict>
          <v:shape style="position:absolute;margin-left:120.578598pt;margin-top:539.130737pt;width:398.15pt;height:55.65pt;mso-position-horizontal-relative:page;mso-position-vertical-relative:page;z-index:-252737536" type="#_x0000_t202" filled="false" stroked="false">
            <v:textbox inset="0,0,0,0">
              <w:txbxContent>
                <w:p>
                  <w:pPr>
                    <w:pStyle w:val="BodyText"/>
                    <w:ind w:right="17"/>
                    <w:jc w:val="both"/>
                  </w:pPr>
                  <w:r>
                    <w:rPr/>
                    <w:t>The </w:t>
                  </w:r>
                  <w:r>
                    <w:rPr>
                      <w:b/>
                    </w:rPr>
                    <w:t>LESSEE </w:t>
                  </w:r>
                  <w:r>
                    <w:rPr/>
                    <w:t>shall bear pay and discharge all existing and future amounts, duties, imposing and outgoing of whatsoever taxes imposed or charged upon the premises or upon the occupier in respect thereof from the date.</w:t>
                  </w:r>
                </w:p>
              </w:txbxContent>
            </v:textbox>
            <w10:wrap type="none"/>
          </v:shape>
        </w:pict>
      </w:r>
      <w:r>
        <w:rPr/>
        <w:pict>
          <v:shape style="position:absolute;margin-left:93.582573pt;margin-top:618.120789pt;width:357pt;height:15.45pt;mso-position-horizontal-relative:page;mso-position-vertical-relative:page;z-index:-252736512" type="#_x0000_t202" filled="false" stroked="false">
            <v:textbox inset="0,0,0,0">
              <w:txbxContent>
                <w:p>
                  <w:pPr>
                    <w:spacing w:before="21"/>
                    <w:ind w:left="20" w:right="0" w:firstLine="0"/>
                    <w:jc w:val="left"/>
                    <w:rPr>
                      <w:b/>
                      <w:sz w:val="22"/>
                    </w:rPr>
                  </w:pPr>
                  <w:r>
                    <w:rPr>
                      <w:b/>
                      <w:sz w:val="22"/>
                      <w:u w:val="thick"/>
                    </w:rPr>
                    <w:t>That it is agreed and undertaken by the LESSEE as under</w:t>
                  </w:r>
                </w:p>
              </w:txbxContent>
            </v:textbox>
            <w10:wrap type="none"/>
          </v:shape>
        </w:pict>
      </w:r>
      <w:r>
        <w:rPr/>
        <w:pict>
          <v:shape style="position:absolute;margin-left:93.584778pt;margin-top:644.875366pt;width:425.1pt;height:16.6pt;mso-position-horizontal-relative:page;mso-position-vertical-relative:page;z-index:-252735488" type="#_x0000_t202" filled="false" stroked="false">
            <v:textbox inset="0,0,0,0">
              <w:txbxContent>
                <w:p>
                  <w:pPr>
                    <w:pStyle w:val="BodyText"/>
                    <w:spacing w:before="20"/>
                  </w:pPr>
                  <w:r>
                    <w:rPr/>
                    <w:t>a) That the </w:t>
                  </w:r>
                  <w:r>
                    <w:rPr>
                      <w:b/>
                      <w:sz w:val="24"/>
                    </w:rPr>
                    <w:t>LESSEE </w:t>
                  </w:r>
                  <w:r>
                    <w:rPr/>
                    <w:t>shall use the land for setting up of an industry for</w:t>
                  </w:r>
                </w:p>
              </w:txbxContent>
            </v:textbox>
            <w10:wrap type="none"/>
          </v:shape>
        </w:pict>
      </w:r>
      <w:r>
        <w:rPr/>
        <w:pict>
          <v:shape style="position:absolute;margin-left:111.579689pt;margin-top:672.835388pt;width:407pt;height:43.3pt;mso-position-horizontal-relative:page;mso-position-vertical-relative:page;z-index:-252734464" type="#_x0000_t202" filled="false" stroked="false">
            <v:textbox inset="0,0,0,0">
              <w:txbxContent>
                <w:p>
                  <w:pPr>
                    <w:pStyle w:val="BodyText"/>
                    <w:spacing w:before="20"/>
                    <w:ind w:right="17"/>
                    <w:jc w:val="both"/>
                  </w:pPr>
                  <w:r>
                    <w:rPr/>
                    <w:t>within the stipulated period. The </w:t>
                  </w:r>
                  <w:r>
                    <w:rPr>
                      <w:b/>
                      <w:sz w:val="24"/>
                    </w:rPr>
                    <w:t>LESSEE </w:t>
                  </w:r>
                  <w:r>
                    <w:rPr/>
                    <w:t>agree that they shall not put up any structure or building other than the factory building without the prior permission in writing of the </w:t>
                  </w:r>
                  <w:r>
                    <w:rPr>
                      <w:b/>
                    </w:rPr>
                    <w:t>LESSOR</w:t>
                  </w:r>
                  <w:r>
                    <w:rPr/>
                    <w:t>.</w:t>
                  </w:r>
                </w:p>
              </w:txbxContent>
            </v:textbox>
            <w10:wrap type="none"/>
          </v:shape>
        </w:pict>
      </w:r>
      <w:r>
        <w:rPr/>
        <w:pict>
          <v:shape style="position:absolute;margin-left:302.070251pt;margin-top:776.454834pt;width:8pt;height:14pt;mso-position-horizontal-relative:page;mso-position-vertical-relative:page;z-index:-252733440"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4</w:t>
                  </w:r>
                </w:p>
              </w:txbxContent>
            </v:textbox>
            <w10:wrap type="none"/>
          </v:shape>
        </w:pict>
      </w:r>
      <w:r>
        <w:rPr/>
        <w:pict>
          <v:shape style="position:absolute;margin-left:187.799408pt;margin-top:619.220093pt;width:11.5pt;height:12pt;mso-position-horizontal-relative:page;mso-position-vertical-relative:page;z-index:-25273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2.817871pt;margin-top:619.220093pt;width:11.7pt;height:12pt;mso-position-horizontal-relative:page;mso-position-vertical-relative:page;z-index:-25273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4.618683pt;margin-top:619.220093pt;width:11.3pt;height:12pt;mso-position-horizontal-relative:page;mso-position-vertical-relative:page;z-index:-25273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580093pt;margin-top:661.824646pt;width:383.2pt;height:12pt;mso-position-horizontal-relative:page;mso-position-vertical-relative:page;z-index:-2527293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760" w:bottom="280" w:left="1580" w:right="1360"/>
        </w:sectPr>
      </w:pPr>
    </w:p>
    <w:p>
      <w:pPr>
        <w:rPr>
          <w:sz w:val="2"/>
          <w:szCs w:val="2"/>
        </w:rPr>
      </w:pPr>
      <w:r>
        <w:rPr/>
        <w:drawing>
          <wp:anchor distT="0" distB="0" distL="0" distR="0" allowOverlap="1" layoutInCell="1" locked="0" behindDoc="1" simplePos="0" relativeHeight="250588160">
            <wp:simplePos x="0" y="0"/>
            <wp:positionH relativeFrom="page">
              <wp:posOffset>1657984</wp:posOffset>
            </wp:positionH>
            <wp:positionV relativeFrom="page">
              <wp:posOffset>5546089</wp:posOffset>
            </wp:positionV>
            <wp:extent cx="100964" cy="10795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00964" cy="107950"/>
                    </a:xfrm>
                    <a:prstGeom prst="rect">
                      <a:avLst/>
                    </a:prstGeom>
                  </pic:spPr>
                </pic:pic>
              </a:graphicData>
            </a:graphic>
          </wp:anchor>
        </w:drawing>
      </w:r>
      <w:r>
        <w:rPr/>
        <w:pict>
          <v:group style="position:absolute;margin-left:146.419678pt;margin-top:461.109558pt;width:319.45pt;height:137.65pt;mso-position-horizontal-relative:page;mso-position-vertical-relative:page;z-index:-252727296" coordorigin="2928,9222" coordsize="6389,2753">
            <v:rect style="position:absolute;left:2928;top:9222;width:10;height:10" filled="true" fillcolor="#000000" stroked="false">
              <v:fill type="solid"/>
            </v:rect>
            <v:line style="position:absolute" from="2938,9227" to="5721,9227" stroked="true" strokeweight=".48pt" strokecolor="#000000">
              <v:stroke dashstyle="solid"/>
            </v:line>
            <v:rect style="position:absolute;left:5720;top:9222;width:10;height:10" filled="true" fillcolor="#000000" stroked="false">
              <v:fill type="solid"/>
            </v:rect>
            <v:line style="position:absolute" from="5730,9227" to="9307,9227" stroked="true" strokeweight=".48pt" strokecolor="#000000">
              <v:stroke dashstyle="solid"/>
            </v:line>
            <v:rect style="position:absolute;left:9306;top:9222;width:10;height:10" filled="true" fillcolor="#000000" stroked="false">
              <v:fill type="solid"/>
            </v:rect>
            <v:line style="position:absolute" from="2938,10038" to="5721,10038" stroked="true" strokeweight=".48pt" strokecolor="#000000">
              <v:stroke dashstyle="solid"/>
            </v:line>
            <v:line style="position:absolute" from="5730,10038" to="9307,10038" stroked="true" strokeweight=".48pt" strokecolor="#000000">
              <v:stroke dashstyle="solid"/>
            </v:line>
            <v:line style="position:absolute" from="2938,10317" to="5721,10317" stroked="true" strokeweight=".48pt" strokecolor="#000000">
              <v:stroke dashstyle="solid"/>
            </v:line>
            <v:line style="position:absolute" from="5730,10317" to="9307,10317" stroked="true" strokeweight=".48pt" strokecolor="#000000">
              <v:stroke dashstyle="solid"/>
            </v:line>
            <v:line style="position:absolute" from="2938,10593" to="5721,10593" stroked="true" strokeweight=".48pt" strokecolor="#000000">
              <v:stroke dashstyle="solid"/>
            </v:line>
            <v:line style="position:absolute" from="5730,10593" to="9307,10593" stroked="true" strokeweight=".48pt" strokecolor="#000000">
              <v:stroke dashstyle="solid"/>
            </v:line>
            <v:line style="position:absolute" from="2938,10871" to="5721,10871" stroked="true" strokeweight=".48pt" strokecolor="#000000">
              <v:stroke dashstyle="solid"/>
            </v:line>
            <v:line style="position:absolute" from="5730,10871" to="9307,10871" stroked="true" strokeweight=".48pt" strokecolor="#000000">
              <v:stroke dashstyle="solid"/>
            </v:line>
            <v:line style="position:absolute" from="2938,11147" to="5721,11147" stroked="true" strokeweight=".48pt" strokecolor="#000000">
              <v:stroke dashstyle="solid"/>
            </v:line>
            <v:line style="position:absolute" from="5730,11147" to="9307,11147" stroked="true" strokeweight=".48pt" strokecolor="#000000">
              <v:stroke dashstyle="solid"/>
            </v:line>
            <v:line style="position:absolute" from="2938,11425" to="5721,11425" stroked="true" strokeweight=".48pt" strokecolor="#000000">
              <v:stroke dashstyle="solid"/>
            </v:line>
            <v:line style="position:absolute" from="5730,11425" to="9307,11425" stroked="true" strokeweight=".48pt" strokecolor="#000000">
              <v:stroke dashstyle="solid"/>
            </v:line>
            <v:line style="position:absolute" from="2933,9232" to="2933,11975" stroked="true" strokeweight=".48pt" strokecolor="#000000">
              <v:stroke dashstyle="solid"/>
            </v:line>
            <v:line style="position:absolute" from="2938,11970" to="5721,11970" stroked="true" strokeweight=".48pt" strokecolor="#000000">
              <v:stroke dashstyle="solid"/>
            </v:line>
            <v:line style="position:absolute" from="5725,9232" to="5725,11975" stroked="true" strokeweight=".48pt" strokecolor="#000000">
              <v:stroke dashstyle="solid"/>
            </v:line>
            <v:line style="position:absolute" from="5730,11970" to="9307,11970" stroked="true" strokeweight=".48pt" strokecolor="#000000">
              <v:stroke dashstyle="solid"/>
            </v:line>
            <v:line style="position:absolute" from="9312,9232" to="9312,11975" stroked="true" strokeweight=".48pt" strokecolor="#000000">
              <v:stroke dashstyle="solid"/>
            </v:line>
            <w10:wrap type="none"/>
          </v:group>
        </w:pict>
      </w:r>
      <w:r>
        <w:rPr/>
        <w:pict>
          <v:shape style="position:absolute;margin-left:111.579391pt;margin-top:39.494888pt;width:407.2pt;height:56.65pt;mso-position-horizontal-relative:page;mso-position-vertical-relative:page;z-index:-252726272" type="#_x0000_t202" filled="false" stroked="false">
            <v:textbox inset="0,0,0,0">
              <w:txbxContent>
                <w:p>
                  <w:pPr>
                    <w:pStyle w:val="BodyText"/>
                    <w:spacing w:before="20"/>
                    <w:ind w:right="17"/>
                    <w:jc w:val="both"/>
                  </w:pPr>
                  <w:r>
                    <w:rPr/>
                    <w:t>The </w:t>
                  </w:r>
                  <w:r>
                    <w:rPr>
                      <w:b/>
                      <w:sz w:val="24"/>
                    </w:rPr>
                    <w:t>LESSEE </w:t>
                  </w:r>
                  <w:r>
                    <w:rPr/>
                    <w:t>expressly agrees and undertakes that the said land shall be utilized exclusively for the purpose set-forth in the allotment proposal and that no change shall be made without the written sanction of the </w:t>
                  </w:r>
                  <w:r>
                    <w:rPr>
                      <w:b/>
                    </w:rPr>
                    <w:t>LESSOR</w:t>
                  </w:r>
                  <w:r>
                    <w:rPr/>
                    <w:t>.</w:t>
                  </w:r>
                </w:p>
              </w:txbxContent>
            </v:textbox>
            <w10:wrap type="none"/>
          </v:shape>
        </w:pict>
      </w:r>
      <w:r>
        <w:rPr/>
        <w:pict>
          <v:shape style="position:absolute;margin-left:93.584076pt;margin-top:40.460045pt;width:13.8pt;height:15.45pt;mso-position-horizontal-relative:page;mso-position-vertical-relative:page;z-index:-252725248" type="#_x0000_t202" filled="false" stroked="false">
            <v:textbox inset="0,0,0,0">
              <w:txbxContent>
                <w:p>
                  <w:pPr>
                    <w:pStyle w:val="BodyText"/>
                  </w:pPr>
                  <w:r>
                    <w:rPr/>
                    <w:t>b)</w:t>
                  </w:r>
                </w:p>
              </w:txbxContent>
            </v:textbox>
            <w10:wrap type="none"/>
          </v:shape>
        </w:pict>
      </w:r>
      <w:r>
        <w:rPr/>
        <w:pict>
          <v:shape style="position:absolute;margin-left:111.578293pt;margin-top:107.554642pt;width:407.15pt;height:138.1pt;mso-position-horizontal-relative:page;mso-position-vertical-relative:page;z-index:-252724224" type="#_x0000_t202" filled="false" stroked="false">
            <v:textbox inset="0,0,0,0">
              <w:txbxContent>
                <w:p>
                  <w:pPr>
                    <w:spacing w:line="240" w:lineRule="auto" w:before="20"/>
                    <w:ind w:left="20" w:right="17" w:firstLine="0"/>
                    <w:jc w:val="both"/>
                    <w:rPr>
                      <w:sz w:val="22"/>
                    </w:rPr>
                  </w:pPr>
                  <w:r>
                    <w:rPr>
                      <w:sz w:val="22"/>
                    </w:rPr>
                    <w:t>The </w:t>
                  </w:r>
                  <w:r>
                    <w:rPr>
                      <w:b/>
                      <w:sz w:val="24"/>
                    </w:rPr>
                    <w:t>LESSEE </w:t>
                  </w:r>
                  <w:r>
                    <w:rPr>
                      <w:sz w:val="22"/>
                    </w:rPr>
                    <w:t>shall within </w:t>
                  </w:r>
                  <w:r>
                    <w:rPr>
                      <w:b/>
                      <w:sz w:val="22"/>
                    </w:rPr>
                    <w:t>(6) six months </w:t>
                  </w:r>
                  <w:r>
                    <w:rPr>
                      <w:sz w:val="22"/>
                    </w:rPr>
                    <w:t>of being put in possession of the said plot/land </w:t>
                  </w:r>
                  <w:r>
                    <w:rPr>
                      <w:b/>
                      <w:sz w:val="22"/>
                    </w:rPr>
                    <w:t>commence construction of factory buildings after securing necessary clearances </w:t>
                  </w:r>
                  <w:r>
                    <w:rPr>
                      <w:sz w:val="22"/>
                    </w:rPr>
                    <w:t>from the competent authorities, like building plan approvals, filing application with APTRANSCO, other permissions/clearances etc. The </w:t>
                  </w:r>
                  <w:r>
                    <w:rPr>
                      <w:b/>
                      <w:sz w:val="24"/>
                    </w:rPr>
                    <w:t>LESSEE </w:t>
                  </w:r>
                  <w:r>
                    <w:rPr>
                      <w:b/>
                      <w:sz w:val="22"/>
                    </w:rPr>
                    <w:t>shall go into commercial production </w:t>
                  </w:r>
                  <w:r>
                    <w:rPr>
                      <w:sz w:val="22"/>
                    </w:rPr>
                    <w:t>duly erecting machinery and obtaining regular power supply connection within into regular commercial production within 24 months for Micro, Small and Medium, 36 months for Large and 48 months for Mega Projects, duly erecting machinery and obtaining regular power supply connection, of being put in possession of the Leased</w:t>
                  </w:r>
                  <w:r>
                    <w:rPr>
                      <w:spacing w:val="-14"/>
                      <w:sz w:val="22"/>
                    </w:rPr>
                    <w:t> </w:t>
                  </w:r>
                  <w:r>
                    <w:rPr>
                      <w:sz w:val="22"/>
                    </w:rPr>
                    <w:t>plot/land.</w:t>
                  </w:r>
                </w:p>
              </w:txbxContent>
            </v:textbox>
            <w10:wrap type="none"/>
          </v:shape>
        </w:pict>
      </w:r>
      <w:r>
        <w:rPr/>
        <w:pict>
          <v:shape style="position:absolute;margin-left:93.583374pt;margin-top:108.519798pt;width:12.75pt;height:15.45pt;mso-position-horizontal-relative:page;mso-position-vertical-relative:page;z-index:-252723200" type="#_x0000_t202" filled="false" stroked="false">
            <v:textbox inset="0,0,0,0">
              <w:txbxContent>
                <w:p>
                  <w:pPr>
                    <w:pStyle w:val="BodyText"/>
                  </w:pPr>
                  <w:r>
                    <w:rPr/>
                    <w:t>c)</w:t>
                  </w:r>
                </w:p>
              </w:txbxContent>
            </v:textbox>
            <w10:wrap type="none"/>
          </v:shape>
        </w:pict>
      </w:r>
      <w:r>
        <w:rPr/>
        <w:pict>
          <v:shape style="position:absolute;margin-left:93.582275pt;margin-top:270.309937pt;width:13.8pt;height:15.45pt;mso-position-horizontal-relative:page;mso-position-vertical-relative:page;z-index:-252722176" type="#_x0000_t202" filled="false" stroked="false">
            <v:textbox inset="0,0,0,0">
              <w:txbxContent>
                <w:p>
                  <w:pPr>
                    <w:pStyle w:val="BodyText"/>
                  </w:pPr>
                  <w:r>
                    <w:rPr/>
                    <w:t>d)</w:t>
                  </w:r>
                </w:p>
              </w:txbxContent>
            </v:textbox>
            <w10:wrap type="none"/>
          </v:shape>
        </w:pict>
      </w:r>
      <w:r>
        <w:rPr/>
        <w:pict>
          <v:shape style="position:absolute;margin-left:111.577187pt;margin-top:270.309937pt;width:407.2pt;height:111.45pt;mso-position-horizontal-relative:page;mso-position-vertical-relative:page;z-index:-252721152" type="#_x0000_t202" filled="false" stroked="false">
            <v:textbox inset="0,0,0,0">
              <w:txbxContent>
                <w:p>
                  <w:pPr>
                    <w:pStyle w:val="BodyText"/>
                    <w:ind w:right="17"/>
                    <w:jc w:val="both"/>
                  </w:pPr>
                  <w:r>
                    <w:rPr/>
                    <w:t>That as and when the said plot/land/shed is no longer required by the </w:t>
                  </w:r>
                  <w:r>
                    <w:rPr>
                      <w:b/>
                      <w:sz w:val="24"/>
                    </w:rPr>
                    <w:t>LESSEE </w:t>
                  </w:r>
                  <w:r>
                    <w:rPr/>
                    <w:t>for the aforesaid purpose, the </w:t>
                  </w:r>
                  <w:r>
                    <w:rPr>
                      <w:b/>
                      <w:sz w:val="24"/>
                    </w:rPr>
                    <w:t>LESSEE </w:t>
                  </w:r>
                  <w:r>
                    <w:rPr/>
                    <w:t>shall forthwith relinquish and restore the land in favour of the </w:t>
                  </w:r>
                  <w:r>
                    <w:rPr>
                      <w:b/>
                    </w:rPr>
                    <w:t>LESSOR</w:t>
                  </w:r>
                  <w:r>
                    <w:rPr/>
                    <w:t>, provided such surrender of the property by the </w:t>
                  </w:r>
                  <w:r>
                    <w:rPr>
                      <w:b/>
                      <w:sz w:val="24"/>
                    </w:rPr>
                    <w:t>LESSEE </w:t>
                  </w:r>
                  <w:r>
                    <w:rPr/>
                    <w:t>is made before cancellation of the allotment by the </w:t>
                  </w:r>
                  <w:r>
                    <w:rPr>
                      <w:b/>
                    </w:rPr>
                    <w:t>LESSOR </w:t>
                  </w:r>
                  <w:r>
                    <w:rPr/>
                    <w:t>for breach of any of the covenants of this agreement in the event of surrender, refund of the cost of the land/shed/plot paid by him shall be made after making deductions as under:</w:t>
                  </w:r>
                </w:p>
              </w:txbxContent>
            </v:textbox>
            <w10:wrap type="none"/>
          </v:shape>
        </w:pict>
      </w:r>
      <w:r>
        <w:rPr/>
        <w:pict>
          <v:shape style="position:absolute;margin-left:111.577187pt;margin-top:393.070038pt;width:407pt;height:55.5pt;mso-position-horizontal-relative:page;mso-position-vertical-relative:page;z-index:-252720128" type="#_x0000_t202" filled="false" stroked="false">
            <v:textbox inset="0,0,0,0">
              <w:txbxContent>
                <w:p>
                  <w:pPr>
                    <w:pStyle w:val="BodyText"/>
                    <w:ind w:left="380" w:right="19" w:hanging="360"/>
                    <w:jc w:val="both"/>
                  </w:pPr>
                  <w:r>
                    <w:rPr/>
                    <w:t>i) “Amount to be deducted, cumulatively, as follows on the cost of the original allotment taking the period of occupation of the plot/land/shed/shop into account apart from the forfeiture of EMD @</w:t>
                  </w:r>
                </w:p>
                <w:p>
                  <w:pPr>
                    <w:pStyle w:val="BodyText"/>
                    <w:spacing w:line="267" w:lineRule="exact" w:before="0"/>
                    <w:ind w:left="538"/>
                    <w:jc w:val="both"/>
                  </w:pPr>
                  <w:r>
                    <w:rPr/>
                    <w:t>10,000/- per acre or part thereof”.</w:t>
                  </w:r>
                </w:p>
              </w:txbxContent>
            </v:textbox>
            <w10:wrap type="none"/>
          </v:shape>
        </w:pict>
      </w:r>
      <w:r>
        <w:rPr/>
        <w:pict>
          <v:shape style="position:absolute;margin-left:111.580093pt;margin-top:611.010498pt;width:406.9pt;height:28.8pt;mso-position-horizontal-relative:page;mso-position-vertical-relative:page;z-index:-252719104" type="#_x0000_t202" filled="false" stroked="false">
            <v:textbox inset="0,0,0,0">
              <w:txbxContent>
                <w:p>
                  <w:pPr>
                    <w:pStyle w:val="BodyText"/>
                    <w:ind w:left="380" w:right="142" w:hanging="360"/>
                  </w:pPr>
                  <w:r>
                    <w:rPr/>
                    <w:t>ii) Amounts paid towards process fee, penalties and surcharges shall  not be</w:t>
                  </w:r>
                  <w:r>
                    <w:rPr>
                      <w:spacing w:val="-2"/>
                    </w:rPr>
                    <w:t> </w:t>
                  </w:r>
                  <w:r>
                    <w:rPr/>
                    <w:t>refunded.</w:t>
                  </w:r>
                </w:p>
              </w:txbxContent>
            </v:textbox>
            <w10:wrap type="none"/>
          </v:shape>
        </w:pict>
      </w:r>
      <w:r>
        <w:rPr/>
        <w:pict>
          <v:shape style="position:absolute;margin-left:111.580093pt;margin-top:651.120544pt;width:407.05pt;height:28.75pt;mso-position-horizontal-relative:page;mso-position-vertical-relative:page;z-index:-252718080" type="#_x0000_t202" filled="false" stroked="false">
            <v:textbox inset="0,0,0,0">
              <w:txbxContent>
                <w:p>
                  <w:pPr>
                    <w:pStyle w:val="BodyText"/>
                    <w:ind w:left="380" w:hanging="360"/>
                  </w:pPr>
                  <w:r>
                    <w:rPr/>
                    <w:t>iii) Dues in respect of water charges will be deducted for the actual consumption as against the minimum rate as per Water supply.</w:t>
                  </w:r>
                </w:p>
              </w:txbxContent>
            </v:textbox>
            <w10:wrap type="none"/>
          </v:shape>
        </w:pict>
      </w:r>
      <w:r>
        <w:rPr/>
        <w:pict>
          <v:shape style="position:absolute;margin-left:111.580093pt;margin-top:691.31543pt;width:407.15pt;height:44.55pt;mso-position-horizontal-relative:page;mso-position-vertical-relative:page;z-index:-252717056" type="#_x0000_t202" filled="false" stroked="false">
            <v:textbox inset="0,0,0,0">
              <w:txbxContent>
                <w:p>
                  <w:pPr>
                    <w:pStyle w:val="BodyText"/>
                    <w:spacing w:before="20"/>
                    <w:ind w:left="380" w:right="17" w:hanging="360"/>
                    <w:jc w:val="both"/>
                  </w:pPr>
                  <w:r>
                    <w:rPr/>
                    <w:t>iv) In case power supply was obtained by the </w:t>
                  </w:r>
                  <w:r>
                    <w:rPr>
                      <w:b/>
                      <w:sz w:val="24"/>
                    </w:rPr>
                    <w:t>LESSEE</w:t>
                  </w:r>
                  <w:r>
                    <w:rPr/>
                    <w:t>, no dues certificate and a certificate of dismantling the service meter issued by the APTRANSCO should be submitted by the </w:t>
                  </w:r>
                  <w:r>
                    <w:rPr>
                      <w:b/>
                      <w:sz w:val="24"/>
                    </w:rPr>
                    <w:t>LESSEE</w:t>
                  </w:r>
                  <w:r>
                    <w:rPr/>
                    <w:t>.</w:t>
                  </w:r>
                </w:p>
              </w:txbxContent>
            </v:textbox>
            <w10:wrap type="none"/>
          </v:shape>
        </w:pict>
      </w:r>
      <w:r>
        <w:rPr/>
        <w:pict>
          <v:shape style="position:absolute;margin-left:302.070251pt;margin-top:776.454834pt;width:8pt;height:14pt;mso-position-horizontal-relative:page;mso-position-vertical-relative:page;z-index:-252716032"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5</w:t>
                  </w:r>
                </w:p>
              </w:txbxContent>
            </v:textbox>
            <w10:wrap type="none"/>
          </v:shape>
        </w:pict>
      </w:r>
      <w:r>
        <w:rPr/>
        <w:pict>
          <v:shape style="position:absolute;margin-left:146.659683pt;margin-top:461.349579pt;width:139.65pt;height:40.6pt;mso-position-horizontal-relative:page;mso-position-vertical-relative:page;z-index:-252715008" type="#_x0000_t202" filled="false" stroked="false">
            <v:textbox inset="0,0,0,0">
              <w:txbxContent>
                <w:p>
                  <w:pPr>
                    <w:pStyle w:val="BodyText"/>
                    <w:spacing w:before="2"/>
                    <w:ind w:left="108" w:right="105"/>
                    <w:jc w:val="both"/>
                  </w:pPr>
                  <w:r>
                    <w:rPr/>
                    <w:t>Occupation period (No. of years from the date of possession)</w:t>
                  </w:r>
                </w:p>
              </w:txbxContent>
            </v:textbox>
            <w10:wrap type="none"/>
          </v:shape>
        </w:pict>
      </w:r>
      <w:r>
        <w:rPr/>
        <w:pict>
          <v:shape style="position:absolute;margin-left:286.269623pt;margin-top:461.349579pt;width:179.35pt;height:40.6pt;mso-position-horizontal-relative:page;mso-position-vertical-relative:page;z-index:-252713984" type="#_x0000_t202" filled="false" stroked="false">
            <v:textbox inset="0,0,0,0">
              <w:txbxContent>
                <w:p>
                  <w:pPr>
                    <w:pStyle w:val="BodyText"/>
                    <w:spacing w:before="2"/>
                    <w:ind w:left="105" w:right="106"/>
                    <w:jc w:val="both"/>
                  </w:pPr>
                  <w:r>
                    <w:rPr/>
                    <w:t>% of occupation charges  </w:t>
                  </w:r>
                  <w:r>
                    <w:rPr>
                      <w:spacing w:val="-6"/>
                    </w:rPr>
                    <w:t>to </w:t>
                  </w:r>
                  <w:r>
                    <w:rPr/>
                    <w:t>be deducted per annum </w:t>
                  </w:r>
                  <w:r>
                    <w:rPr>
                      <w:spacing w:val="-7"/>
                    </w:rPr>
                    <w:t>or </w:t>
                  </w:r>
                  <w:r>
                    <w:rPr/>
                    <w:t>part thereof,</w:t>
                  </w:r>
                  <w:r>
                    <w:rPr>
                      <w:spacing w:val="-6"/>
                    </w:rPr>
                    <w:t> </w:t>
                  </w:r>
                  <w:r>
                    <w:rPr/>
                    <w:t>cumulatively</w:t>
                  </w:r>
                </w:p>
              </w:txbxContent>
            </v:textbox>
            <w10:wrap type="none"/>
          </v:shape>
        </w:pict>
      </w:r>
      <w:r>
        <w:rPr/>
        <w:pict>
          <v:shape style="position:absolute;margin-left:146.659683pt;margin-top:501.909576pt;width:139.65pt;height:13.95pt;mso-position-horizontal-relative:page;mso-position-vertical-relative:page;z-index:-252712960" type="#_x0000_t202" filled="false" stroked="false">
            <v:textbox inset="0,0,0,0">
              <w:txbxContent>
                <w:p>
                  <w:pPr>
                    <w:pStyle w:val="BodyText"/>
                    <w:spacing w:before="2"/>
                    <w:ind w:left="108"/>
                  </w:pPr>
                  <w:r>
                    <w:rPr/>
                    <w:t>Up to 1 year</w:t>
                  </w:r>
                </w:p>
              </w:txbxContent>
            </v:textbox>
            <w10:wrap type="none"/>
          </v:shape>
        </w:pict>
      </w:r>
      <w:r>
        <w:rPr/>
        <w:pict>
          <v:shape style="position:absolute;margin-left:286.269623pt;margin-top:501.909576pt;width:179.35pt;height:13.95pt;mso-position-horizontal-relative:page;mso-position-vertical-relative:page;z-index:-252711936" type="#_x0000_t202" filled="false" stroked="false">
            <v:textbox inset="0,0,0,0">
              <w:txbxContent>
                <w:p>
                  <w:pPr>
                    <w:pStyle w:val="BodyText"/>
                    <w:spacing w:before="2"/>
                    <w:ind w:left="105"/>
                  </w:pPr>
                  <w:r>
                    <w:rPr/>
                    <w:t>1%</w:t>
                  </w:r>
                </w:p>
              </w:txbxContent>
            </v:textbox>
            <w10:wrap type="none"/>
          </v:shape>
        </w:pict>
      </w:r>
      <w:r>
        <w:rPr/>
        <w:pict>
          <v:shape style="position:absolute;margin-left:146.659683pt;margin-top:515.829590pt;width:139.65pt;height:13.8pt;mso-position-horizontal-relative:page;mso-position-vertical-relative:page;z-index:-252710912" type="#_x0000_t202" filled="false" stroked="false">
            <v:textbox inset="0,0,0,0">
              <w:txbxContent>
                <w:p>
                  <w:pPr>
                    <w:pStyle w:val="BodyText"/>
                    <w:spacing w:before="2"/>
                    <w:ind w:left="108"/>
                  </w:pPr>
                  <w:r>
                    <w:rPr/>
                    <w:t>2 years</w:t>
                  </w:r>
                </w:p>
              </w:txbxContent>
            </v:textbox>
            <w10:wrap type="none"/>
          </v:shape>
        </w:pict>
      </w:r>
      <w:r>
        <w:rPr/>
        <w:pict>
          <v:shape style="position:absolute;margin-left:286.269623pt;margin-top:515.829590pt;width:179.35pt;height:13.8pt;mso-position-horizontal-relative:page;mso-position-vertical-relative:page;z-index:-252709888" type="#_x0000_t202" filled="false" stroked="false">
            <v:textbox inset="0,0,0,0">
              <w:txbxContent>
                <w:p>
                  <w:pPr>
                    <w:pStyle w:val="BodyText"/>
                    <w:spacing w:before="2"/>
                    <w:ind w:left="105"/>
                  </w:pPr>
                  <w:r>
                    <w:rPr/>
                    <w:t>1%+1%=2%</w:t>
                  </w:r>
                </w:p>
              </w:txbxContent>
            </v:textbox>
            <w10:wrap type="none"/>
          </v:shape>
        </w:pict>
      </w:r>
      <w:r>
        <w:rPr/>
        <w:pict>
          <v:shape style="position:absolute;margin-left:146.659683pt;margin-top:529.629578pt;width:139.65pt;height:13.95pt;mso-position-horizontal-relative:page;mso-position-vertical-relative:page;z-index:-252708864" type="#_x0000_t202" filled="false" stroked="false">
            <v:textbox inset="0,0,0,0">
              <w:txbxContent>
                <w:p>
                  <w:pPr>
                    <w:pStyle w:val="BodyText"/>
                    <w:spacing w:before="2"/>
                    <w:ind w:left="108"/>
                  </w:pPr>
                  <w:r>
                    <w:rPr/>
                    <w:t>3 years</w:t>
                  </w:r>
                </w:p>
              </w:txbxContent>
            </v:textbox>
            <w10:wrap type="none"/>
          </v:shape>
        </w:pict>
      </w:r>
      <w:r>
        <w:rPr/>
        <w:pict>
          <v:shape style="position:absolute;margin-left:286.269623pt;margin-top:529.629578pt;width:179.35pt;height:13.95pt;mso-position-horizontal-relative:page;mso-position-vertical-relative:page;z-index:-252707840" type="#_x0000_t202" filled="false" stroked="false">
            <v:textbox inset="0,0,0,0">
              <w:txbxContent>
                <w:p>
                  <w:pPr>
                    <w:pStyle w:val="BodyText"/>
                    <w:spacing w:before="2"/>
                    <w:ind w:left="105"/>
                  </w:pPr>
                  <w:r>
                    <w:rPr/>
                    <w:t>1%+1%+2%=4%</w:t>
                  </w:r>
                </w:p>
              </w:txbxContent>
            </v:textbox>
            <w10:wrap type="none"/>
          </v:shape>
        </w:pict>
      </w:r>
      <w:r>
        <w:rPr/>
        <w:pict>
          <v:shape style="position:absolute;margin-left:146.659683pt;margin-top:543.549561pt;width:139.65pt;height:13.8pt;mso-position-horizontal-relative:page;mso-position-vertical-relative:page;z-index:-252706816" type="#_x0000_t202" filled="false" stroked="false">
            <v:textbox inset="0,0,0,0">
              <w:txbxContent>
                <w:p>
                  <w:pPr>
                    <w:pStyle w:val="BodyText"/>
                    <w:spacing w:before="2"/>
                    <w:ind w:left="108"/>
                  </w:pPr>
                  <w:r>
                    <w:rPr/>
                    <w:t>4 years</w:t>
                  </w:r>
                </w:p>
              </w:txbxContent>
            </v:textbox>
            <w10:wrap type="none"/>
          </v:shape>
        </w:pict>
      </w:r>
      <w:r>
        <w:rPr/>
        <w:pict>
          <v:shape style="position:absolute;margin-left:286.269623pt;margin-top:543.549561pt;width:179.35pt;height:13.8pt;mso-position-horizontal-relative:page;mso-position-vertical-relative:page;z-index:-252705792" type="#_x0000_t202" filled="false" stroked="false">
            <v:textbox inset="0,0,0,0">
              <w:txbxContent>
                <w:p>
                  <w:pPr>
                    <w:pStyle w:val="BodyText"/>
                    <w:spacing w:before="2"/>
                    <w:ind w:left="105"/>
                  </w:pPr>
                  <w:r>
                    <w:rPr/>
                    <w:t>1%+1%+2%+3%=7%</w:t>
                  </w:r>
                </w:p>
              </w:txbxContent>
            </v:textbox>
            <w10:wrap type="none"/>
          </v:shape>
        </w:pict>
      </w:r>
      <w:r>
        <w:rPr/>
        <w:pict>
          <v:shape style="position:absolute;margin-left:146.659683pt;margin-top:557.349548pt;width:139.65pt;height:13.95pt;mso-position-horizontal-relative:page;mso-position-vertical-relative:page;z-index:-252704768" type="#_x0000_t202" filled="false" stroked="false">
            <v:textbox inset="0,0,0,0">
              <w:txbxContent>
                <w:p>
                  <w:pPr>
                    <w:pStyle w:val="BodyText"/>
                    <w:spacing w:before="4"/>
                    <w:ind w:left="108"/>
                  </w:pPr>
                  <w:r>
                    <w:rPr/>
                    <w:t>5 years</w:t>
                  </w:r>
                </w:p>
              </w:txbxContent>
            </v:textbox>
            <w10:wrap type="none"/>
          </v:shape>
        </w:pict>
      </w:r>
      <w:r>
        <w:rPr/>
        <w:pict>
          <v:shape style="position:absolute;margin-left:286.269623pt;margin-top:557.349548pt;width:179.35pt;height:13.95pt;mso-position-horizontal-relative:page;mso-position-vertical-relative:page;z-index:-252703744" type="#_x0000_t202" filled="false" stroked="false">
            <v:textbox inset="0,0,0,0">
              <w:txbxContent>
                <w:p>
                  <w:pPr>
                    <w:pStyle w:val="BodyText"/>
                    <w:spacing w:before="4"/>
                    <w:ind w:left="105"/>
                  </w:pPr>
                  <w:r>
                    <w:rPr/>
                    <w:t>1%+1%+2%+3%+5%=12%</w:t>
                  </w:r>
                </w:p>
              </w:txbxContent>
            </v:textbox>
            <w10:wrap type="none"/>
          </v:shape>
        </w:pict>
      </w:r>
      <w:r>
        <w:rPr/>
        <w:pict>
          <v:shape style="position:absolute;margin-left:146.659683pt;margin-top:571.269592pt;width:139.65pt;height:27.25pt;mso-position-horizontal-relative:page;mso-position-vertical-relative:page;z-index:-252702720" type="#_x0000_t202" filled="false" stroked="false">
            <v:textbox inset="0,0,0,0">
              <w:txbxContent>
                <w:p>
                  <w:pPr>
                    <w:pStyle w:val="BodyText"/>
                    <w:spacing w:before="2"/>
                    <w:ind w:left="108"/>
                  </w:pPr>
                  <w:r>
                    <w:rPr/>
                    <w:t>Above 5 years</w:t>
                  </w:r>
                </w:p>
                <w:p>
                  <w:pPr>
                    <w:pStyle w:val="BodyText"/>
                    <w:spacing w:before="5"/>
                    <w:ind w:left="40"/>
                    <w:rPr>
                      <w:sz w:val="16"/>
                    </w:rPr>
                  </w:pPr>
                </w:p>
              </w:txbxContent>
            </v:textbox>
            <w10:wrap type="none"/>
          </v:shape>
        </w:pict>
      </w:r>
      <w:r>
        <w:rPr/>
        <w:pict>
          <v:shape style="position:absolute;margin-left:286.269623pt;margin-top:571.269592pt;width:179.35pt;height:27.25pt;mso-position-horizontal-relative:page;mso-position-vertical-relative:page;z-index:-252701696" type="#_x0000_t202" filled="false" stroked="false">
            <v:textbox inset="0,0,0,0">
              <w:txbxContent>
                <w:p>
                  <w:pPr>
                    <w:pStyle w:val="BodyText"/>
                    <w:spacing w:before="2"/>
                    <w:ind w:left="105" w:right="116"/>
                  </w:pPr>
                  <w:r>
                    <w:rPr/>
                    <w:t>12%+5% for each of the additional year or part thereof</w:t>
                  </w:r>
                </w:p>
              </w:txbxContent>
            </v:textbox>
            <w10:wrap type="none"/>
          </v:shape>
        </w:pict>
      </w:r>
    </w:p>
    <w:p>
      <w:pPr>
        <w:spacing w:after="0"/>
        <w:rPr>
          <w:sz w:val="2"/>
          <w:szCs w:val="2"/>
        </w:rPr>
        <w:sectPr>
          <w:pgSz w:w="11910" w:h="16840"/>
          <w:pgMar w:top="780" w:bottom="280" w:left="1580" w:right="1360"/>
        </w:sectPr>
      </w:pPr>
    </w:p>
    <w:p>
      <w:pPr>
        <w:rPr>
          <w:sz w:val="2"/>
          <w:szCs w:val="2"/>
        </w:rPr>
      </w:pPr>
      <w:r>
        <w:rPr/>
        <w:pict>
          <v:shape style="position:absolute;margin-left:116.139397pt;margin-top:39.494888pt;width:402.5pt;height:43.15pt;mso-position-horizontal-relative:page;mso-position-vertical-relative:page;z-index:-252700672" type="#_x0000_t202" filled="false" stroked="false">
            <v:textbox inset="0,0,0,0">
              <w:txbxContent>
                <w:p>
                  <w:pPr>
                    <w:pStyle w:val="BodyText"/>
                    <w:spacing w:line="237" w:lineRule="auto" w:before="22"/>
                    <w:ind w:left="288" w:right="17" w:hanging="269"/>
                    <w:jc w:val="both"/>
                  </w:pPr>
                  <w:r>
                    <w:rPr/>
                    <w:t>v) The </w:t>
                  </w:r>
                  <w:r>
                    <w:rPr>
                      <w:b/>
                      <w:sz w:val="24"/>
                    </w:rPr>
                    <w:t>LESSEE </w:t>
                  </w:r>
                  <w:r>
                    <w:rPr/>
                    <w:t>shall also clear the property taxes to the IALAs concerned / local bodies and certificate to this effect should be furnished.</w:t>
                  </w:r>
                </w:p>
              </w:txbxContent>
            </v:textbox>
            <w10:wrap type="none"/>
          </v:shape>
        </w:pict>
      </w:r>
      <w:r>
        <w:rPr/>
        <w:pict>
          <v:shape style="position:absolute;margin-left:116.139397pt;margin-top:93.999786pt;width:402.45pt;height:30.15pt;mso-position-horizontal-relative:page;mso-position-vertical-relative:page;z-index:-252699648" type="#_x0000_t202" filled="false" stroked="false">
            <v:textbox inset="0,0,0,0">
              <w:txbxContent>
                <w:p>
                  <w:pPr>
                    <w:pStyle w:val="BodyText"/>
                    <w:spacing w:line="242" w:lineRule="auto"/>
                    <w:ind w:left="288" w:hanging="269"/>
                  </w:pPr>
                  <w:r>
                    <w:rPr/>
                    <w:t>vi) However, in the event of cancellation/ resumption of the property allotted, the payments made by the </w:t>
                  </w:r>
                  <w:r>
                    <w:rPr>
                      <w:b/>
                      <w:sz w:val="24"/>
                    </w:rPr>
                    <w:t>LESSEE </w:t>
                  </w:r>
                  <w:r>
                    <w:rPr/>
                    <w:t>shall remain forfeited</w:t>
                  </w:r>
                </w:p>
              </w:txbxContent>
            </v:textbox>
            <w10:wrap type="none"/>
          </v:shape>
        </w:pict>
      </w:r>
      <w:r>
        <w:rPr/>
        <w:pict>
          <v:shape style="position:absolute;margin-left:129.579407pt;margin-top:121.959808pt;width:176.6pt;height:56.85pt;mso-position-horizontal-relative:page;mso-position-vertical-relative:page;z-index:-252698624" type="#_x0000_t202" filled="false" stroked="false">
            <v:textbox inset="0,0,0,0">
              <w:txbxContent>
                <w:p>
                  <w:pPr>
                    <w:pStyle w:val="BodyText"/>
                    <w:ind w:right="17" w:hanging="1"/>
                    <w:jc w:val="both"/>
                  </w:pPr>
                  <w:r>
                    <w:rPr/>
                    <w:t>towards use and occupation of may at its option to consider </w:t>
                  </w:r>
                  <w:r>
                    <w:rPr>
                      <w:b/>
                      <w:sz w:val="24"/>
                    </w:rPr>
                    <w:t>LESSEE </w:t>
                  </w:r>
                  <w:r>
                    <w:rPr/>
                    <w:t>towards the cost of deductions.</w:t>
                  </w:r>
                </w:p>
              </w:txbxContent>
            </v:textbox>
            <w10:wrap type="none"/>
          </v:shape>
        </w:pict>
      </w:r>
      <w:r>
        <w:rPr/>
        <w:pict>
          <v:shape style="position:absolute;margin-left:309.396545pt;margin-top:121.959808pt;width:209.25pt;height:43.3pt;mso-position-horizontal-relative:page;mso-position-vertical-relative:page;z-index:-252697600" type="#_x0000_t202" filled="false" stroked="false">
            <v:textbox inset="0,0,0,0">
              <w:txbxContent>
                <w:p>
                  <w:pPr>
                    <w:pStyle w:val="BodyText"/>
                    <w:spacing w:line="249" w:lineRule="auto"/>
                    <w:ind w:right="17"/>
                    <w:jc w:val="both"/>
                  </w:pPr>
                  <w:r>
                    <w:rPr/>
                    <w:t>the premises. However the </w:t>
                  </w:r>
                  <w:r>
                    <w:rPr>
                      <w:b/>
                    </w:rPr>
                    <w:t>LESSOR </w:t>
                  </w:r>
                  <w:r>
                    <w:rPr/>
                    <w:t>refund of the amounts paid by the the property subject to the</w:t>
                  </w:r>
                  <w:r>
                    <w:rPr>
                      <w:spacing w:val="52"/>
                    </w:rPr>
                    <w:t> </w:t>
                  </w:r>
                  <w:r>
                    <w:rPr/>
                    <w:t>above</w:t>
                  </w:r>
                </w:p>
              </w:txbxContent>
            </v:textbox>
            <w10:wrap type="none"/>
          </v:shape>
        </w:pict>
      </w:r>
      <w:r>
        <w:rPr/>
        <w:pict>
          <v:shape style="position:absolute;margin-left:116.140091pt;margin-top:189.999863pt;width:188.65pt;height:15.45pt;mso-position-horizontal-relative:page;mso-position-vertical-relative:page;z-index:-252696576" type="#_x0000_t202" filled="false" stroked="false">
            <v:textbox inset="0,0,0,0">
              <w:txbxContent>
                <w:p>
                  <w:pPr>
                    <w:pStyle w:val="BodyText"/>
                  </w:pPr>
                  <w:r>
                    <w:rPr/>
                    <w:t>vii)No interest will be paid to the</w:t>
                  </w:r>
                </w:p>
              </w:txbxContent>
            </v:textbox>
            <w10:wrap type="none"/>
          </v:shape>
        </w:pict>
      </w:r>
      <w:r>
        <w:rPr/>
        <w:pict>
          <v:shape style="position:absolute;margin-left:307.591248pt;margin-top:189.999863pt;width:211pt;height:15.45pt;mso-position-horizontal-relative:page;mso-position-vertical-relative:page;z-index:-252695552" type="#_x0000_t202" filled="false" stroked="false">
            <v:textbox inset="0,0,0,0">
              <w:txbxContent>
                <w:p>
                  <w:pPr>
                    <w:pStyle w:val="BodyText"/>
                  </w:pPr>
                  <w:r>
                    <w:rPr>
                      <w:b/>
                    </w:rPr>
                    <w:t>LESSEE </w:t>
                  </w:r>
                  <w:r>
                    <w:rPr/>
                    <w:t>in this respect and</w:t>
                  </w:r>
                  <w:r>
                    <w:rPr>
                      <w:spacing w:val="70"/>
                    </w:rPr>
                    <w:t> </w:t>
                  </w:r>
                  <w:r>
                    <w:rPr/>
                    <w:t>penalties</w:t>
                  </w:r>
                </w:p>
              </w:txbxContent>
            </v:textbox>
            <w10:wrap type="none"/>
          </v:shape>
        </w:pict>
      </w:r>
      <w:r>
        <w:rPr/>
        <w:pict>
          <v:shape style="position:absolute;margin-left:129.580109pt;margin-top:203.43988pt;width:388.95pt;height:28.75pt;mso-position-horizontal-relative:page;mso-position-vertical-relative:page;z-index:-252694528" type="#_x0000_t202" filled="false" stroked="false">
            <v:textbox inset="0,0,0,0">
              <w:txbxContent>
                <w:p>
                  <w:pPr>
                    <w:pStyle w:val="BodyText"/>
                    <w:tabs>
                      <w:tab w:pos="4424" w:val="left" w:leader="none"/>
                    </w:tabs>
                    <w:ind w:right="17"/>
                  </w:pPr>
                  <w:r>
                    <w:rPr/>
                    <w:t>and surcharges  etc.,</w:t>
                  </w:r>
                  <w:r>
                    <w:rPr>
                      <w:spacing w:val="23"/>
                    </w:rPr>
                    <w:t> </w:t>
                  </w:r>
                  <w:r>
                    <w:rPr/>
                    <w:t>not</w:t>
                  </w:r>
                  <w:r>
                    <w:rPr>
                      <w:spacing w:val="32"/>
                    </w:rPr>
                    <w:t> </w:t>
                  </w:r>
                  <w:r>
                    <w:rPr/>
                    <w:t>refundable.</w:t>
                  </w:r>
                  <w:r>
                    <w:rPr>
                      <w:rFonts w:ascii="Times New Roman"/>
                    </w:rPr>
                    <w:tab/>
                  </w:r>
                  <w:r>
                    <w:rPr/>
                    <w:t>If there are any buildings on the</w:t>
                  </w:r>
                  <w:r>
                    <w:rPr>
                      <w:spacing w:val="17"/>
                    </w:rPr>
                    <w:t> </w:t>
                  </w:r>
                  <w:r>
                    <w:rPr/>
                    <w:t>land</w:t>
                  </w:r>
                  <w:r>
                    <w:rPr>
                      <w:spacing w:val="15"/>
                    </w:rPr>
                    <w:t> </w:t>
                  </w:r>
                  <w:r>
                    <w:rPr/>
                    <w:t>other</w:t>
                  </w:r>
                  <w:r>
                    <w:rPr>
                      <w:spacing w:val="16"/>
                    </w:rPr>
                    <w:t> </w:t>
                  </w:r>
                  <w:r>
                    <w:rPr/>
                    <w:t>than</w:t>
                  </w:r>
                  <w:r>
                    <w:rPr>
                      <w:spacing w:val="17"/>
                    </w:rPr>
                    <w:t> </w:t>
                  </w:r>
                  <w:r>
                    <w:rPr/>
                    <w:t>shed/land,</w:t>
                  </w:r>
                  <w:r>
                    <w:rPr>
                      <w:spacing w:val="15"/>
                    </w:rPr>
                    <w:t> </w:t>
                  </w:r>
                  <w:r>
                    <w:rPr/>
                    <w:t>the</w:t>
                  </w:r>
                  <w:r>
                    <w:rPr>
                      <w:spacing w:val="18"/>
                    </w:rPr>
                    <w:t> </w:t>
                  </w:r>
                  <w:r>
                    <w:rPr>
                      <w:b/>
                    </w:rPr>
                    <w:t>LESSOR</w:t>
                  </w:r>
                  <w:r>
                    <w:rPr>
                      <w:b/>
                      <w:spacing w:val="19"/>
                    </w:rPr>
                    <w:t> </w:t>
                  </w:r>
                  <w:r>
                    <w:rPr/>
                    <w:t>may</w:t>
                  </w:r>
                  <w:r>
                    <w:rPr>
                      <w:spacing w:val="16"/>
                    </w:rPr>
                    <w:t> </w:t>
                  </w:r>
                  <w:r>
                    <w:rPr/>
                    <w:t>at</w:t>
                  </w:r>
                  <w:r>
                    <w:rPr>
                      <w:spacing w:val="16"/>
                    </w:rPr>
                    <w:t> </w:t>
                  </w:r>
                  <w:r>
                    <w:rPr/>
                    <w:t>its</w:t>
                  </w:r>
                  <w:r>
                    <w:rPr>
                      <w:spacing w:val="16"/>
                    </w:rPr>
                    <w:t> </w:t>
                  </w:r>
                  <w:r>
                    <w:rPr/>
                    <w:t>option</w:t>
                  </w:r>
                  <w:r>
                    <w:rPr>
                      <w:spacing w:val="17"/>
                    </w:rPr>
                    <w:t> </w:t>
                  </w:r>
                  <w:r>
                    <w:rPr/>
                    <w:t>either</w:t>
                  </w:r>
                </w:p>
              </w:txbxContent>
            </v:textbox>
            <w10:wrap type="none"/>
          </v:shape>
        </w:pict>
      </w:r>
      <w:r>
        <w:rPr/>
        <w:pict>
          <v:shape style="position:absolute;margin-left:129.580109pt;margin-top:230.19989pt;width:389.15pt;height:55.55pt;mso-position-horizontal-relative:page;mso-position-vertical-relative:page;z-index:-252693504" type="#_x0000_t202" filled="false" stroked="false">
            <v:textbox inset="0,0,0,0">
              <w:txbxContent>
                <w:p>
                  <w:pPr>
                    <w:pStyle w:val="BodyText"/>
                    <w:ind w:right="17"/>
                    <w:jc w:val="both"/>
                  </w:pPr>
                  <w:r>
                    <w:rPr/>
                    <w:t>refund the cost as assessed by it after the assessed cost is collected from the incoming party or otherwise direct the </w:t>
                  </w:r>
                  <w:r>
                    <w:rPr>
                      <w:b/>
                    </w:rPr>
                    <w:t>LESSEE </w:t>
                  </w:r>
                  <w:r>
                    <w:rPr/>
                    <w:t>to remove the buildings at their cost within such time as may be allowed by the </w:t>
                  </w:r>
                  <w:r>
                    <w:rPr>
                      <w:b/>
                    </w:rPr>
                    <w:t>LESSOR</w:t>
                  </w:r>
                  <w:r>
                    <w:rPr/>
                    <w:t>.</w:t>
                  </w:r>
                </w:p>
              </w:txbxContent>
            </v:textbox>
            <w10:wrap type="none"/>
          </v:shape>
        </w:pict>
      </w:r>
      <w:r>
        <w:rPr/>
        <w:pict>
          <v:shape style="position:absolute;margin-left:116.140091pt;margin-top:297.069946pt;width:402.6pt;height:55.5pt;mso-position-horizontal-relative:page;mso-position-vertical-relative:page;z-index:-252692480" type="#_x0000_t202" filled="false" stroked="false">
            <v:textbox inset="0,0,0,0">
              <w:txbxContent>
                <w:p>
                  <w:pPr>
                    <w:pStyle w:val="BodyText"/>
                    <w:ind w:left="288" w:right="17" w:hanging="269"/>
                    <w:jc w:val="both"/>
                  </w:pPr>
                  <w:r>
                    <w:rPr/>
                    <w:t>viii) No amounts will be refundable at the end of the period of lease and the ownership of the land/ plot shall vest with the </w:t>
                  </w:r>
                  <w:r>
                    <w:rPr>
                      <w:b/>
                    </w:rPr>
                    <w:t>LESSOR. </w:t>
                  </w:r>
                  <w:r>
                    <w:rPr/>
                    <w:t>On termination/surrender/expiry of the lease period, whichever is earlier and the </w:t>
                  </w:r>
                  <w:r>
                    <w:rPr>
                      <w:b/>
                    </w:rPr>
                    <w:t>LESSEE </w:t>
                  </w:r>
                  <w:r>
                    <w:rPr/>
                    <w:t>shall have no right or claim on the same.</w:t>
                  </w:r>
                </w:p>
              </w:txbxContent>
            </v:textbox>
            <w10:wrap type="none"/>
          </v:shape>
        </w:pict>
      </w:r>
      <w:r>
        <w:rPr/>
        <w:pict>
          <v:shape style="position:absolute;margin-left:98.145782pt;margin-top:363.910004pt;width:13.6pt;height:15.45pt;mso-position-horizontal-relative:page;mso-position-vertical-relative:page;z-index:-252691456" type="#_x0000_t202" filled="false" stroked="false">
            <v:textbox inset="0,0,0,0">
              <w:txbxContent>
                <w:p>
                  <w:pPr>
                    <w:pStyle w:val="BodyText"/>
                  </w:pPr>
                  <w:r>
                    <w:rPr/>
                    <w:t>e)</w:t>
                  </w:r>
                </w:p>
              </w:txbxContent>
            </v:textbox>
            <w10:wrap type="none"/>
          </v:shape>
        </w:pict>
      </w:r>
      <w:r>
        <w:rPr/>
        <w:pict>
          <v:shape style="position:absolute;margin-left:116.14109pt;margin-top:363.910004pt;width:402.4pt;height:42.1pt;mso-position-horizontal-relative:page;mso-position-vertical-relative:page;z-index:-252690432" type="#_x0000_t202" filled="false" stroked="false">
            <v:textbox inset="0,0,0,0">
              <w:txbxContent>
                <w:p>
                  <w:pPr>
                    <w:pStyle w:val="BodyText"/>
                    <w:ind w:right="17"/>
                    <w:jc w:val="both"/>
                  </w:pPr>
                  <w:r>
                    <w:rPr/>
                    <w:t>To keep the buildings and all additions there to and boundary walls thereof and the drains, soil and other pipes and sanitary and water apparatus thereof in good condition.</w:t>
                  </w:r>
                </w:p>
              </w:txbxContent>
            </v:textbox>
            <w10:wrap type="none"/>
          </v:shape>
        </w:pict>
      </w:r>
      <w:r>
        <w:rPr/>
        <w:pict>
          <v:shape style="position:absolute;margin-left:98.145782pt;margin-top:417.310059pt;width:10.8pt;height:15.45pt;mso-position-horizontal-relative:page;mso-position-vertical-relative:page;z-index:-252689408" type="#_x0000_t202" filled="false" stroked="false">
            <v:textbox inset="0,0,0,0">
              <w:txbxContent>
                <w:p>
                  <w:pPr>
                    <w:pStyle w:val="BodyText"/>
                  </w:pPr>
                  <w:r>
                    <w:rPr/>
                    <w:t>f)</w:t>
                  </w:r>
                </w:p>
              </w:txbxContent>
            </v:textbox>
            <w10:wrap type="none"/>
          </v:shape>
        </w:pict>
      </w:r>
      <w:r>
        <w:rPr/>
        <w:pict>
          <v:shape style="position:absolute;margin-left:116.141106pt;margin-top:417.310059pt;width:402.45pt;height:69pt;mso-position-horizontal-relative:page;mso-position-vertical-relative:page;z-index:-252688384" type="#_x0000_t202" filled="false" stroked="false">
            <v:textbox inset="0,0,0,0">
              <w:txbxContent>
                <w:p>
                  <w:pPr>
                    <w:pStyle w:val="BodyText"/>
                    <w:ind w:right="17"/>
                    <w:jc w:val="both"/>
                  </w:pPr>
                  <w:r>
                    <w:rPr/>
                    <w:t>Not to make or permit any alterations or additions to the approved building including digging any open wells/sinking a bore well or excavating sub-soil for any other purpose without obtaining the previous consent in writing of the </w:t>
                  </w:r>
                  <w:r>
                    <w:rPr>
                      <w:b/>
                    </w:rPr>
                    <w:t>LESSOR </w:t>
                  </w:r>
                  <w:r>
                    <w:rPr/>
                    <w:t>or cause any injury to the walls and fittings</w:t>
                  </w:r>
                  <w:r>
                    <w:rPr>
                      <w:spacing w:val="-3"/>
                    </w:rPr>
                    <w:t> </w:t>
                  </w:r>
                  <w:r>
                    <w:rPr/>
                    <w:t>thereof.</w:t>
                  </w:r>
                </w:p>
              </w:txbxContent>
            </v:textbox>
            <w10:wrap type="none"/>
          </v:shape>
        </w:pict>
      </w:r>
      <w:r>
        <w:rPr/>
        <w:pict>
          <v:shape style="position:absolute;margin-left:98.14579pt;margin-top:497.610718pt;width:13.85pt;height:15.45pt;mso-position-horizontal-relative:page;mso-position-vertical-relative:page;z-index:-252687360" type="#_x0000_t202" filled="false" stroked="false">
            <v:textbox inset="0,0,0,0">
              <w:txbxContent>
                <w:p>
                  <w:pPr>
                    <w:pStyle w:val="BodyText"/>
                  </w:pPr>
                  <w:r>
                    <w:rPr/>
                    <w:t>g)</w:t>
                  </w:r>
                </w:p>
              </w:txbxContent>
            </v:textbox>
            <w10:wrap type="none"/>
          </v:shape>
        </w:pict>
      </w:r>
      <w:r>
        <w:rPr/>
        <w:pict>
          <v:shape style="position:absolute;margin-left:116.141106pt;margin-top:497.610718pt;width:402.45pt;height:42.1pt;mso-position-horizontal-relative:page;mso-position-vertical-relative:page;z-index:-252686336" type="#_x0000_t202" filled="false" stroked="false">
            <v:textbox inset="0,0,0,0">
              <w:txbxContent>
                <w:p>
                  <w:pPr>
                    <w:pStyle w:val="BodyText"/>
                    <w:ind w:right="17" w:firstLine="4"/>
                    <w:jc w:val="both"/>
                  </w:pPr>
                  <w:r>
                    <w:rPr/>
                    <w:t>Not to permit any lease by auction upon the premises or suffer the premises to be used in such a way as to cause nuisance or annoyance or inconvenience to the occupiers of the said</w:t>
                  </w:r>
                  <w:r>
                    <w:rPr>
                      <w:spacing w:val="-7"/>
                    </w:rPr>
                    <w:t> </w:t>
                  </w:r>
                  <w:r>
                    <w:rPr/>
                    <w:t>area.</w:t>
                  </w:r>
                </w:p>
              </w:txbxContent>
            </v:textbox>
            <w10:wrap type="none"/>
          </v:shape>
        </w:pict>
      </w:r>
      <w:r>
        <w:rPr/>
        <w:pict>
          <v:shape style="position:absolute;margin-left:98.14579pt;margin-top:551.010742pt;width:13.9pt;height:15.45pt;mso-position-horizontal-relative:page;mso-position-vertical-relative:page;z-index:-252685312" type="#_x0000_t202" filled="false" stroked="false">
            <v:textbox inset="0,0,0,0">
              <w:txbxContent>
                <w:p>
                  <w:pPr>
                    <w:pStyle w:val="BodyText"/>
                  </w:pPr>
                  <w:r>
                    <w:rPr/>
                    <w:t>h)</w:t>
                  </w:r>
                </w:p>
              </w:txbxContent>
            </v:textbox>
            <w10:wrap type="none"/>
          </v:shape>
        </w:pict>
      </w:r>
      <w:r>
        <w:rPr/>
        <w:pict>
          <v:shape style="position:absolute;margin-left:116.141106pt;margin-top:551.010742pt;width:402.6pt;height:56.9pt;mso-position-horizontal-relative:page;mso-position-vertical-relative:page;z-index:-252684288" type="#_x0000_t202" filled="false" stroked="false">
            <v:textbox inset="0,0,0,0">
              <w:txbxContent>
                <w:p>
                  <w:pPr>
                    <w:pStyle w:val="BodyText"/>
                    <w:ind w:right="17"/>
                    <w:jc w:val="both"/>
                  </w:pPr>
                  <w:r>
                    <w:rPr/>
                    <w:t>To permit the </w:t>
                  </w:r>
                  <w:r>
                    <w:rPr>
                      <w:b/>
                    </w:rPr>
                    <w:t>LESSOR </w:t>
                  </w:r>
                  <w:r>
                    <w:rPr/>
                    <w:t>or their agents or officers with or without workmen at all reasonable times to enter upon the premises to view the conditions thereof upon notice given by the </w:t>
                  </w:r>
                  <w:r>
                    <w:rPr>
                      <w:b/>
                    </w:rPr>
                    <w:t>LESSOR </w:t>
                  </w:r>
                  <w:r>
                    <w:rPr/>
                    <w:t>to effect repairs in accordance with such notice at the cost of the</w:t>
                  </w:r>
                  <w:r>
                    <w:rPr>
                      <w:spacing w:val="-12"/>
                    </w:rPr>
                    <w:t> </w:t>
                  </w:r>
                  <w:r>
                    <w:rPr>
                      <w:b/>
                      <w:sz w:val="24"/>
                    </w:rPr>
                    <w:t>LESSEE</w:t>
                  </w:r>
                  <w:r>
                    <w:rPr/>
                    <w:t>.</w:t>
                  </w:r>
                </w:p>
              </w:txbxContent>
            </v:textbox>
            <w10:wrap type="none"/>
          </v:shape>
        </w:pict>
      </w:r>
      <w:r>
        <w:rPr/>
        <w:pict>
          <v:shape style="position:absolute;margin-left:98.146088pt;margin-top:619.080811pt;width:9.7pt;height:15.45pt;mso-position-horizontal-relative:page;mso-position-vertical-relative:page;z-index:-252683264" type="#_x0000_t202" filled="false" stroked="false">
            <v:textbox inset="0,0,0,0">
              <w:txbxContent>
                <w:p>
                  <w:pPr>
                    <w:pStyle w:val="BodyText"/>
                  </w:pPr>
                  <w:r>
                    <w:rPr/>
                    <w:t>i)</w:t>
                  </w:r>
                </w:p>
              </w:txbxContent>
            </v:textbox>
            <w10:wrap type="none"/>
          </v:shape>
        </w:pict>
      </w:r>
      <w:r>
        <w:rPr/>
        <w:pict>
          <v:shape style="position:absolute;margin-left:116.141411pt;margin-top:619.080811pt;width:402.45pt;height:42.2pt;mso-position-horizontal-relative:page;mso-position-vertical-relative:page;z-index:-252682240" type="#_x0000_t202" filled="false" stroked="false">
            <v:textbox inset="0,0,0,0">
              <w:txbxContent>
                <w:p>
                  <w:pPr>
                    <w:pStyle w:val="BodyText"/>
                    <w:ind w:right="17"/>
                    <w:jc w:val="both"/>
                  </w:pPr>
                  <w:r>
                    <w:rPr/>
                    <w:t>Not to transfer or change the ownership/constitution of the business relating to the unit without obtaining specific permission in writing of the</w:t>
                  </w:r>
                  <w:r>
                    <w:rPr>
                      <w:spacing w:val="-1"/>
                    </w:rPr>
                    <w:t> </w:t>
                  </w:r>
                  <w:r>
                    <w:rPr>
                      <w:b/>
                    </w:rPr>
                    <w:t>LESSOR</w:t>
                  </w:r>
                  <w:r>
                    <w:rPr/>
                    <w:t>.</w:t>
                  </w:r>
                </w:p>
              </w:txbxContent>
            </v:textbox>
            <w10:wrap type="none"/>
          </v:shape>
        </w:pict>
      </w:r>
      <w:r>
        <w:rPr/>
        <w:pict>
          <v:shape style="position:absolute;margin-left:98.146088pt;margin-top:672.60083pt;width:10.85pt;height:15.45pt;mso-position-horizontal-relative:page;mso-position-vertical-relative:page;z-index:-252681216" type="#_x0000_t202" filled="false" stroked="false">
            <v:textbox inset="0,0,0,0">
              <w:txbxContent>
                <w:p>
                  <w:pPr>
                    <w:pStyle w:val="BodyText"/>
                  </w:pPr>
                  <w:r>
                    <w:rPr/>
                    <w:t>j)</w:t>
                  </w:r>
                </w:p>
              </w:txbxContent>
            </v:textbox>
            <w10:wrap type="none"/>
          </v:shape>
        </w:pict>
      </w:r>
      <w:r>
        <w:rPr/>
        <w:pict>
          <v:shape style="position:absolute;margin-left:120.581421pt;margin-top:672.60083pt;width:397.85pt;height:42.2pt;mso-position-horizontal-relative:page;mso-position-vertical-relative:page;z-index:-252680192" type="#_x0000_t202" filled="false" stroked="false">
            <v:textbox inset="0,0,0,0">
              <w:txbxContent>
                <w:p>
                  <w:pPr>
                    <w:pStyle w:val="BodyText"/>
                    <w:ind w:right="17"/>
                    <w:jc w:val="both"/>
                  </w:pPr>
                  <w:r>
                    <w:rPr/>
                    <w:t>To allow the </w:t>
                  </w:r>
                  <w:r>
                    <w:rPr>
                      <w:b/>
                    </w:rPr>
                    <w:t>LESSOR </w:t>
                  </w:r>
                  <w:r>
                    <w:rPr/>
                    <w:t>to recover the amounts in any way recoverable by it from the </w:t>
                  </w:r>
                  <w:r>
                    <w:rPr>
                      <w:b/>
                    </w:rPr>
                    <w:t>LESSEE </w:t>
                  </w:r>
                  <w:r>
                    <w:rPr/>
                    <w:t>as per law in force at the time  without prejudice to the rights of the financing</w:t>
                  </w:r>
                  <w:r>
                    <w:rPr>
                      <w:spacing w:val="-7"/>
                    </w:rPr>
                    <w:t> </w:t>
                  </w:r>
                  <w:r>
                    <w:rPr/>
                    <w:t>agency.</w:t>
                  </w:r>
                </w:p>
              </w:txbxContent>
            </v:textbox>
            <w10:wrap type="none"/>
          </v:shape>
        </w:pict>
      </w:r>
      <w:r>
        <w:rPr/>
        <w:pict>
          <v:shape style="position:absolute;margin-left:98.146088pt;margin-top:726.120911pt;width:13.4pt;height:15.45pt;mso-position-horizontal-relative:page;mso-position-vertical-relative:page;z-index:-252679168" type="#_x0000_t202" filled="false" stroked="false">
            <v:textbox inset="0,0,0,0">
              <w:txbxContent>
                <w:p>
                  <w:pPr>
                    <w:pStyle w:val="BodyText"/>
                  </w:pPr>
                  <w:r>
                    <w:rPr/>
                    <w:t>k)</w:t>
                  </w:r>
                </w:p>
              </w:txbxContent>
            </v:textbox>
            <w10:wrap type="none"/>
          </v:shape>
        </w:pict>
      </w:r>
      <w:r>
        <w:rPr/>
        <w:pict>
          <v:shape style="position:absolute;margin-left:120.581406pt;margin-top:726.120911pt;width:397.95pt;height:64.3500pt;mso-position-horizontal-relative:page;mso-position-vertical-relative:page;z-index:-252678144" type="#_x0000_t202" filled="false" stroked="false">
            <v:textbox inset="0,0,0,0">
              <w:txbxContent>
                <w:p>
                  <w:pPr>
                    <w:pStyle w:val="BodyText"/>
                    <w:ind w:right="17"/>
                    <w:jc w:val="both"/>
                  </w:pPr>
                  <w:r>
                    <w:rPr/>
                    <w:t>That the </w:t>
                  </w:r>
                  <w:r>
                    <w:rPr>
                      <w:b/>
                    </w:rPr>
                    <w:t>LESSOR </w:t>
                  </w:r>
                  <w:r>
                    <w:rPr/>
                    <w:t>is competent to enforce the compliance with all the rules, regulations and the provisions of any other Act in force in respect of the working of the buildings as factory shed established</w:t>
                  </w:r>
                  <w:r>
                    <w:rPr>
                      <w:spacing w:val="55"/>
                    </w:rPr>
                    <w:t> </w:t>
                  </w:r>
                  <w:r>
                    <w:rPr/>
                    <w:t>and</w:t>
                  </w:r>
                </w:p>
                <w:p>
                  <w:pPr>
                    <w:spacing w:line="249" w:lineRule="exact" w:before="214"/>
                    <w:ind w:left="-1" w:right="537" w:firstLine="0"/>
                    <w:jc w:val="center"/>
                    <w:rPr>
                      <w:rFonts w:ascii="Times New Roman"/>
                      <w:sz w:val="24"/>
                    </w:rPr>
                  </w:pPr>
                  <w:r>
                    <w:rPr>
                      <w:rFonts w:ascii="Times New Roman"/>
                      <w:sz w:val="24"/>
                    </w:rPr>
                    <w:t>6</w:t>
                  </w:r>
                </w:p>
              </w:txbxContent>
            </v:textbox>
            <w10:wrap type="none"/>
          </v:shape>
        </w:pict>
      </w:r>
    </w:p>
    <w:p>
      <w:pPr>
        <w:spacing w:after="0"/>
        <w:rPr>
          <w:sz w:val="2"/>
          <w:szCs w:val="2"/>
        </w:rPr>
        <w:sectPr>
          <w:pgSz w:w="11910" w:h="16840"/>
          <w:pgMar w:top="780" w:bottom="280" w:left="1580" w:right="1360"/>
        </w:sectPr>
      </w:pPr>
    </w:p>
    <w:p>
      <w:pPr>
        <w:rPr>
          <w:sz w:val="2"/>
          <w:szCs w:val="2"/>
        </w:rPr>
      </w:pPr>
      <w:r>
        <w:rPr/>
        <w:pict>
          <v:shape style="position:absolute;margin-left:120.579399pt;margin-top:39.380043pt;width:398pt;height:28.75pt;mso-position-horizontal-relative:page;mso-position-vertical-relative:page;z-index:-252677120" type="#_x0000_t202" filled="false" stroked="false">
            <v:textbox inset="0,0,0,0">
              <w:txbxContent>
                <w:p>
                  <w:pPr>
                    <w:pStyle w:val="BodyText"/>
                  </w:pPr>
                  <w:r>
                    <w:rPr/>
                    <w:t>the company shall be responsible for complying at their costs with all instructions issued from time to time in this regard.</w:t>
                  </w:r>
                </w:p>
              </w:txbxContent>
            </v:textbox>
            <w10:wrap type="none"/>
          </v:shape>
        </w:pict>
      </w:r>
      <w:r>
        <w:rPr/>
        <w:pict>
          <v:shape style="position:absolute;margin-left:120.579407pt;margin-top:79.594620pt;width:398.25pt;height:83.35pt;mso-position-horizontal-relative:page;mso-position-vertical-relative:page;z-index:-252676096" type="#_x0000_t202" filled="false" stroked="false">
            <v:textbox inset="0,0,0,0">
              <w:txbxContent>
                <w:p>
                  <w:pPr>
                    <w:pStyle w:val="BodyText"/>
                    <w:spacing w:before="20"/>
                    <w:ind w:right="17"/>
                    <w:jc w:val="both"/>
                    <w:rPr>
                      <w:b/>
                    </w:rPr>
                  </w:pPr>
                  <w:r>
                    <w:rPr/>
                    <w:t>That the </w:t>
                  </w:r>
                  <w:r>
                    <w:rPr>
                      <w:b/>
                      <w:sz w:val="24"/>
                    </w:rPr>
                    <w:t>LESSEE </w:t>
                  </w:r>
                  <w:r>
                    <w:rPr/>
                    <w:t>or their persons engaged by them will have reasonable access to all common services and common facilities provided in the Industrial area and he/they shall make good any loss due to misuse or damage caused to the properties of the </w:t>
                  </w:r>
                  <w:r>
                    <w:rPr>
                      <w:b/>
                    </w:rPr>
                    <w:t>LESSOR </w:t>
                  </w:r>
                  <w:r>
                    <w:rPr/>
                    <w:t>and such common services and facilities by persons engaged directly or indirectly in running the unit as may be decided by the </w:t>
                  </w:r>
                  <w:r>
                    <w:rPr>
                      <w:b/>
                    </w:rPr>
                    <w:t>LESSOR.</w:t>
                  </w:r>
                </w:p>
              </w:txbxContent>
            </v:textbox>
            <w10:wrap type="none"/>
          </v:shape>
        </w:pict>
      </w:r>
      <w:r>
        <w:rPr/>
        <w:pict>
          <v:shape style="position:absolute;margin-left:98.144081pt;margin-top:80.559776pt;width:9.7pt;height:15.45pt;mso-position-horizontal-relative:page;mso-position-vertical-relative:page;z-index:-252675072" type="#_x0000_t202" filled="false" stroked="false">
            <v:textbox inset="0,0,0,0">
              <w:txbxContent>
                <w:p>
                  <w:pPr>
                    <w:pStyle w:val="BodyText"/>
                  </w:pPr>
                  <w:r>
                    <w:rPr/>
                    <w:t>l)</w:t>
                  </w:r>
                </w:p>
              </w:txbxContent>
            </v:textbox>
            <w10:wrap type="none"/>
          </v:shape>
        </w:pict>
      </w:r>
      <w:r>
        <w:rPr/>
        <w:pict>
          <v:shape style="position:absolute;margin-left:98.145088pt;margin-top:174.279846pt;width:17.6pt;height:15.45pt;mso-position-horizontal-relative:page;mso-position-vertical-relative:page;z-index:-252674048" type="#_x0000_t202" filled="false" stroked="false">
            <v:textbox inset="0,0,0,0">
              <w:txbxContent>
                <w:p>
                  <w:pPr>
                    <w:pStyle w:val="BodyText"/>
                  </w:pPr>
                  <w:r>
                    <w:rPr/>
                    <w:t>m)</w:t>
                  </w:r>
                </w:p>
              </w:txbxContent>
            </v:textbox>
            <w10:wrap type="none"/>
          </v:shape>
        </w:pict>
      </w:r>
      <w:r>
        <w:rPr/>
        <w:pict>
          <v:shape style="position:absolute;margin-left:125.140411pt;margin-top:174.279846pt;width:393.7pt;height:28.75pt;mso-position-horizontal-relative:page;mso-position-vertical-relative:page;z-index:-252673024" type="#_x0000_t202" filled="false" stroked="false">
            <v:textbox inset="0,0,0,0">
              <w:txbxContent>
                <w:p>
                  <w:pPr>
                    <w:pStyle w:val="BodyText"/>
                    <w:ind w:hanging="1"/>
                  </w:pPr>
                  <w:r>
                    <w:rPr/>
                    <w:t>That the ownership of the property shall vest with the </w:t>
                  </w:r>
                  <w:r>
                    <w:rPr>
                      <w:b/>
                    </w:rPr>
                    <w:t>LESSOR </w:t>
                  </w:r>
                  <w:r>
                    <w:rPr/>
                    <w:t>at all times.</w:t>
                  </w:r>
                </w:p>
              </w:txbxContent>
            </v:textbox>
            <w10:wrap type="none"/>
          </v:shape>
        </w:pict>
      </w:r>
      <w:r>
        <w:rPr/>
        <w:pict>
          <v:shape style="position:absolute;margin-left:125.141411pt;margin-top:214.474731pt;width:393.65pt;height:70.1pt;mso-position-horizontal-relative:page;mso-position-vertical-relative:page;z-index:-252672000" type="#_x0000_t202" filled="false" stroked="false">
            <v:textbox inset="0,0,0,0">
              <w:txbxContent>
                <w:p>
                  <w:pPr>
                    <w:pStyle w:val="BodyText"/>
                    <w:spacing w:before="20"/>
                    <w:ind w:right="17" w:hanging="1"/>
                    <w:jc w:val="both"/>
                  </w:pPr>
                  <w:r>
                    <w:rPr/>
                    <w:t>Lease Deed will be issued by the </w:t>
                  </w:r>
                  <w:r>
                    <w:rPr>
                      <w:b/>
                    </w:rPr>
                    <w:t>LESSOR </w:t>
                  </w:r>
                  <w:r>
                    <w:rPr/>
                    <w:t>in favour of the </w:t>
                  </w:r>
                  <w:r>
                    <w:rPr>
                      <w:b/>
                      <w:sz w:val="24"/>
                    </w:rPr>
                    <w:t>LESSEE </w:t>
                  </w:r>
                  <w:r>
                    <w:rPr/>
                    <w:t>on payment of all the dues to the </w:t>
                  </w:r>
                  <w:r>
                    <w:rPr>
                      <w:b/>
                    </w:rPr>
                    <w:t>LESSOR </w:t>
                  </w:r>
                  <w:r>
                    <w:rPr/>
                    <w:t>with interest including penalties, maintenance charges, water charges, property taxes as stipulated from time to time by the </w:t>
                  </w:r>
                  <w:r>
                    <w:rPr>
                      <w:b/>
                    </w:rPr>
                    <w:t>LESSOR </w:t>
                  </w:r>
                  <w:r>
                    <w:rPr/>
                    <w:t>and after commencement of regular commercial</w:t>
                  </w:r>
                  <w:r>
                    <w:rPr>
                      <w:spacing w:val="-5"/>
                    </w:rPr>
                    <w:t> </w:t>
                  </w:r>
                  <w:r>
                    <w:rPr/>
                    <w:t>production.</w:t>
                  </w:r>
                </w:p>
              </w:txbxContent>
            </v:textbox>
            <w10:wrap type="none"/>
          </v:shape>
        </w:pict>
      </w:r>
      <w:r>
        <w:rPr/>
        <w:pict>
          <v:shape style="position:absolute;margin-left:98.146088pt;margin-top:215.43988pt;width:13.9pt;height:15.45pt;mso-position-horizontal-relative:page;mso-position-vertical-relative:page;z-index:-252670976" type="#_x0000_t202" filled="false" stroked="false">
            <v:textbox inset="0,0,0,0">
              <w:txbxContent>
                <w:p>
                  <w:pPr>
                    <w:pStyle w:val="BodyText"/>
                  </w:pPr>
                  <w:r>
                    <w:rPr/>
                    <w:t>n)</w:t>
                  </w:r>
                </w:p>
              </w:txbxContent>
            </v:textbox>
            <w10:wrap type="none"/>
          </v:shape>
        </w:pict>
      </w:r>
      <w:r>
        <w:rPr/>
        <w:pict>
          <v:shape style="position:absolute;margin-left:125.141701pt;margin-top:295.864807pt;width:393.7pt;height:180.7pt;mso-position-horizontal-relative:page;mso-position-vertical-relative:page;z-index:-252669952" type="#_x0000_t202" filled="false" stroked="false">
            <v:textbox inset="0,0,0,0">
              <w:txbxContent>
                <w:p>
                  <w:pPr>
                    <w:pStyle w:val="BodyText"/>
                    <w:spacing w:before="20"/>
                    <w:ind w:right="17"/>
                    <w:jc w:val="both"/>
                  </w:pPr>
                  <w:r>
                    <w:rPr/>
                    <w:t>That if the </w:t>
                  </w:r>
                  <w:r>
                    <w:rPr>
                      <w:b/>
                      <w:sz w:val="24"/>
                    </w:rPr>
                    <w:t>LESSEE </w:t>
                  </w:r>
                  <w:r>
                    <w:rPr/>
                    <w:t>commits breach of any of the covenants herein contained, the allotment stands cancelled and this agreement shall stand determined without any notice thereupon the </w:t>
                  </w:r>
                  <w:r>
                    <w:rPr>
                      <w:b/>
                      <w:sz w:val="24"/>
                    </w:rPr>
                    <w:t>LESSEE </w:t>
                  </w:r>
                  <w:r>
                    <w:rPr/>
                    <w:t>will be treated as an encroacher and a trespasser who will have no right whatsoever in the schedule property under these present and it shall be lawful for the </w:t>
                  </w:r>
                  <w:r>
                    <w:rPr>
                      <w:b/>
                    </w:rPr>
                    <w:t>LESSOR </w:t>
                  </w:r>
                  <w:r>
                    <w:rPr/>
                    <w:t>to re-enter upon the said land and resume possession thereof and also of the buildings standing thereon, the transfer made in favour of the </w:t>
                  </w:r>
                  <w:r>
                    <w:rPr>
                      <w:b/>
                      <w:sz w:val="24"/>
                    </w:rPr>
                    <w:t>LESSEE </w:t>
                  </w:r>
                  <w:r>
                    <w:rPr/>
                    <w:t>under these presents shall become null and void and all rights of the </w:t>
                  </w:r>
                  <w:r>
                    <w:rPr>
                      <w:b/>
                      <w:sz w:val="24"/>
                    </w:rPr>
                    <w:t>LESSEE </w:t>
                  </w:r>
                  <w:r>
                    <w:rPr/>
                    <w:t>in the schedule property under this agreement and any building thereon shall at once cease and determined and the </w:t>
                  </w:r>
                  <w:r>
                    <w:rPr>
                      <w:b/>
                    </w:rPr>
                    <w:t>LESSEE </w:t>
                  </w:r>
                  <w:r>
                    <w:rPr/>
                    <w:t>authorizes irrevocably the </w:t>
                  </w:r>
                  <w:r>
                    <w:rPr>
                      <w:b/>
                    </w:rPr>
                    <w:t>LESSOR </w:t>
                  </w:r>
                  <w:r>
                    <w:rPr/>
                    <w:t>to execute and register all or any such documents as may  be required / essential for perfecting the</w:t>
                  </w:r>
                  <w:r>
                    <w:rPr>
                      <w:spacing w:val="-8"/>
                    </w:rPr>
                    <w:t> </w:t>
                  </w:r>
                  <w:r>
                    <w:rPr/>
                    <w:t>cancellation.</w:t>
                  </w:r>
                </w:p>
              </w:txbxContent>
            </v:textbox>
            <w10:wrap type="none"/>
          </v:shape>
        </w:pict>
      </w:r>
      <w:r>
        <w:rPr/>
        <w:pict>
          <v:shape style="position:absolute;margin-left:98.146782pt;margin-top:296.829956pt;width:13.75pt;height:15.45pt;mso-position-horizontal-relative:page;mso-position-vertical-relative:page;z-index:-252668928" type="#_x0000_t202" filled="false" stroked="false">
            <v:textbox inset="0,0,0,0">
              <w:txbxContent>
                <w:p>
                  <w:pPr>
                    <w:pStyle w:val="BodyText"/>
                  </w:pPr>
                  <w:r>
                    <w:rPr/>
                    <w:t>o)</w:t>
                  </w:r>
                </w:p>
              </w:txbxContent>
            </v:textbox>
            <w10:wrap type="none"/>
          </v:shape>
        </w:pict>
      </w:r>
      <w:r>
        <w:rPr/>
        <w:pict>
          <v:shape style="position:absolute;margin-left:84.58567pt;margin-top:487.890717pt;width:434.1pt;height:95.6pt;mso-position-horizontal-relative:page;mso-position-vertical-relative:page;z-index:-252667904" type="#_x0000_t202" filled="false" stroked="false">
            <v:textbox inset="0,0,0,0">
              <w:txbxContent>
                <w:p>
                  <w:pPr>
                    <w:pStyle w:val="BodyText"/>
                    <w:ind w:left="379" w:right="17" w:hanging="360"/>
                    <w:jc w:val="both"/>
                    <w:rPr>
                      <w:b/>
                    </w:rPr>
                  </w:pPr>
                  <w:r>
                    <w:rPr/>
                    <w:t>p) The </w:t>
                  </w:r>
                  <w:r>
                    <w:rPr>
                      <w:b/>
                    </w:rPr>
                    <w:t>LESSOR </w:t>
                  </w:r>
                  <w:r>
                    <w:rPr/>
                    <w:t>which is a local authority in respect of the Notified Industrial Areas has been collecting property tax, advertisement tax, granting building permits, permissions for installation of plant and machinery etc.,. And that the </w:t>
                  </w:r>
                  <w:r>
                    <w:rPr>
                      <w:b/>
                    </w:rPr>
                    <w:t>LESSEE </w:t>
                  </w:r>
                  <w:r>
                    <w:rPr/>
                    <w:t>hereby undertakes to be a member of the Service Society formed by the rate payers of the Notified Industrial Areas which acts as a Nodal Agency for proper and better maintenance of the Notified Industrial Areas by the </w:t>
                  </w:r>
                  <w:r>
                    <w:rPr>
                      <w:b/>
                    </w:rPr>
                    <w:t>LESSOR.</w:t>
                  </w:r>
                </w:p>
              </w:txbxContent>
            </v:textbox>
            <w10:wrap type="none"/>
          </v:shape>
        </w:pict>
      </w:r>
      <w:r>
        <w:rPr/>
        <w:pict>
          <v:shape style="position:absolute;margin-left:84.585571pt;margin-top:594.810791pt;width:434.05pt;height:42.25pt;mso-position-horizontal-relative:page;mso-position-vertical-relative:page;z-index:-252666880" type="#_x0000_t202" filled="false" stroked="false">
            <v:textbox inset="0,0,0,0">
              <w:txbxContent>
                <w:p>
                  <w:pPr>
                    <w:pStyle w:val="BodyText"/>
                    <w:ind w:left="379" w:right="17" w:hanging="360"/>
                    <w:jc w:val="both"/>
                  </w:pPr>
                  <w:r>
                    <w:rPr/>
                    <w:t>q) That the </w:t>
                  </w:r>
                  <w:r>
                    <w:rPr>
                      <w:b/>
                    </w:rPr>
                    <w:t>LESSEE </w:t>
                  </w:r>
                  <w:r>
                    <w:rPr/>
                    <w:t>shall abide by any other conditions as may be imposed in course of time by the </w:t>
                  </w:r>
                  <w:r>
                    <w:rPr>
                      <w:b/>
                    </w:rPr>
                    <w:t>LESSOR </w:t>
                  </w:r>
                  <w:r>
                    <w:rPr/>
                    <w:t>provided always and it is expressly agreed.</w:t>
                  </w:r>
                </w:p>
              </w:txbxContent>
            </v:textbox>
            <w10:wrap type="none"/>
          </v:shape>
        </w:pict>
      </w:r>
      <w:r>
        <w:rPr/>
        <w:pict>
          <v:shape style="position:absolute;margin-left:93.585167pt;margin-top:648.360840pt;width:19.850pt;height:15.45pt;mso-position-horizontal-relative:page;mso-position-vertical-relative:page;z-index:-252665856" type="#_x0000_t202" filled="false" stroked="false">
            <v:textbox inset="0,0,0,0">
              <w:txbxContent>
                <w:p>
                  <w:pPr>
                    <w:pStyle w:val="BodyText"/>
                  </w:pPr>
                  <w:r>
                    <w:rPr/>
                    <w:t>19.</w:t>
                  </w:r>
                </w:p>
              </w:txbxContent>
            </v:textbox>
            <w10:wrap type="none"/>
          </v:shape>
        </w:pict>
      </w:r>
      <w:r>
        <w:rPr/>
        <w:pict>
          <v:shape style="position:absolute;margin-left:120.58049pt;margin-top:648.360840pt;width:398.1pt;height:42.1pt;mso-position-horizontal-relative:page;mso-position-vertical-relative:page;z-index:-252664832" type="#_x0000_t202" filled="false" stroked="false">
            <v:textbox inset="0,0,0,0">
              <w:txbxContent>
                <w:p>
                  <w:pPr>
                    <w:pStyle w:val="BodyText"/>
                    <w:ind w:right="17"/>
                    <w:jc w:val="both"/>
                  </w:pPr>
                  <w:r>
                    <w:rPr/>
                    <w:t>All the cost and expenses of and incidental to the preparation, execution and registration of this agreement of lease shall be paid by the </w:t>
                  </w:r>
                  <w:r>
                    <w:rPr>
                      <w:b/>
                    </w:rPr>
                    <w:t>LESSEE</w:t>
                  </w:r>
                  <w:r>
                    <w:rPr/>
                    <w:t>.</w:t>
                  </w:r>
                </w:p>
              </w:txbxContent>
            </v:textbox>
            <w10:wrap type="none"/>
          </v:shape>
        </w:pict>
      </w:r>
      <w:r>
        <w:rPr/>
        <w:pict>
          <v:shape style="position:absolute;margin-left:93.585167pt;margin-top:701.760864pt;width:19.850pt;height:15.45pt;mso-position-horizontal-relative:page;mso-position-vertical-relative:page;z-index:-252663808" type="#_x0000_t202" filled="false" stroked="false">
            <v:textbox inset="0,0,0,0">
              <w:txbxContent>
                <w:p>
                  <w:pPr>
                    <w:pStyle w:val="BodyText"/>
                  </w:pPr>
                  <w:r>
                    <w:rPr/>
                    <w:t>20.</w:t>
                  </w:r>
                </w:p>
              </w:txbxContent>
            </v:textbox>
            <w10:wrap type="none"/>
          </v:shape>
        </w:pict>
      </w:r>
      <w:r>
        <w:rPr/>
        <w:pict>
          <v:shape style="position:absolute;margin-left:120.58049pt;margin-top:701.760864pt;width:398.1pt;height:55.5pt;mso-position-horizontal-relative:page;mso-position-vertical-relative:page;z-index:-252662784" type="#_x0000_t202" filled="false" stroked="false">
            <v:textbox inset="0,0,0,0">
              <w:txbxContent>
                <w:p>
                  <w:pPr>
                    <w:pStyle w:val="BodyText"/>
                    <w:ind w:right="17" w:firstLine="76"/>
                    <w:jc w:val="both"/>
                  </w:pPr>
                  <w:r>
                    <w:rPr/>
                    <w:t>In all the matters of doubts concerning and in respect of this indenture the decision of the </w:t>
                  </w:r>
                  <w:r>
                    <w:rPr>
                      <w:b/>
                    </w:rPr>
                    <w:t>LESSOR </w:t>
                  </w:r>
                  <w:r>
                    <w:rPr/>
                    <w:t>shall be final and binding on the </w:t>
                  </w:r>
                  <w:r>
                    <w:rPr>
                      <w:b/>
                    </w:rPr>
                    <w:t>LESSEE </w:t>
                  </w:r>
                  <w:r>
                    <w:rPr/>
                    <w:t>and any default by the </w:t>
                  </w:r>
                  <w:r>
                    <w:rPr>
                      <w:b/>
                    </w:rPr>
                    <w:t>LESSEE </w:t>
                  </w:r>
                  <w:r>
                    <w:rPr/>
                    <w:t>thereof shall be deemed to be breach of the terms of this</w:t>
                  </w:r>
                  <w:r>
                    <w:rPr>
                      <w:spacing w:val="-4"/>
                    </w:rPr>
                    <w:t> </w:t>
                  </w:r>
                  <w:r>
                    <w:rPr/>
                    <w:t>indenture.</w:t>
                  </w:r>
                </w:p>
              </w:txbxContent>
            </v:textbox>
            <w10:wrap type="none"/>
          </v:shape>
        </w:pict>
      </w:r>
      <w:r>
        <w:rPr/>
        <w:pict>
          <v:shape style="position:absolute;margin-left:302.070251pt;margin-top:776.454834pt;width:8pt;height:14pt;mso-position-horizontal-relative:page;mso-position-vertical-relative:page;z-index:-252661760"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7</w:t>
                  </w:r>
                </w:p>
              </w:txbxContent>
            </v:textbox>
            <w10:wrap type="none"/>
          </v:shape>
        </w:pict>
      </w:r>
    </w:p>
    <w:p>
      <w:pPr>
        <w:spacing w:after="0"/>
        <w:rPr>
          <w:sz w:val="2"/>
          <w:szCs w:val="2"/>
        </w:rPr>
        <w:sectPr>
          <w:pgSz w:w="11910" w:h="16840"/>
          <w:pgMar w:top="760" w:bottom="280" w:left="1580" w:right="1360"/>
        </w:sectPr>
      </w:pPr>
    </w:p>
    <w:p>
      <w:pPr>
        <w:rPr>
          <w:sz w:val="2"/>
          <w:szCs w:val="2"/>
        </w:rPr>
      </w:pPr>
      <w:r>
        <w:rPr/>
        <w:pict>
          <v:shape style="position:absolute;margin-left:93.584076pt;margin-top:39.380043pt;width:384.05pt;height:15.45pt;mso-position-horizontal-relative:page;mso-position-vertical-relative:page;z-index:-252660736" type="#_x0000_t202" filled="false" stroked="false">
            <v:textbox inset="0,0,0,0">
              <w:txbxContent>
                <w:p>
                  <w:pPr>
                    <w:spacing w:before="21"/>
                    <w:ind w:left="20" w:right="0" w:firstLine="0"/>
                    <w:jc w:val="left"/>
                    <w:rPr>
                      <w:b/>
                      <w:sz w:val="22"/>
                    </w:rPr>
                  </w:pPr>
                  <w:r>
                    <w:rPr>
                      <w:sz w:val="22"/>
                    </w:rPr>
                    <w:t>21. IN WITNESS WHEREOF the seal of </w:t>
                  </w:r>
                  <w:r>
                    <w:rPr>
                      <w:b/>
                      <w:sz w:val="22"/>
                    </w:rPr>
                    <w:t>LESSOR </w:t>
                  </w:r>
                  <w:r>
                    <w:rPr>
                      <w:sz w:val="22"/>
                    </w:rPr>
                    <w:t>and </w:t>
                  </w:r>
                  <w:r>
                    <w:rPr>
                      <w:b/>
                      <w:sz w:val="22"/>
                    </w:rPr>
                    <w:t>LESSEE,</w:t>
                  </w:r>
                </w:p>
              </w:txbxContent>
            </v:textbox>
            <w10:wrap type="none"/>
          </v:shape>
        </w:pict>
      </w:r>
      <w:r>
        <w:rPr/>
        <w:pict>
          <v:shape style="position:absolute;margin-left:491.840393pt;margin-top:39.380043pt;width:26.85pt;height:15.45pt;mso-position-horizontal-relative:page;mso-position-vertical-relative:page;z-index:-252659712" type="#_x0000_t202" filled="false" stroked="false">
            <v:textbox inset="0,0,0,0">
              <w:txbxContent>
                <w:p>
                  <w:pPr>
                    <w:pStyle w:val="BodyText"/>
                  </w:pPr>
                  <w:r>
                    <w:rPr/>
                    <w:t>both</w:t>
                  </w:r>
                </w:p>
              </w:txbxContent>
            </v:textbox>
            <w10:wrap type="none"/>
          </v:shape>
        </w:pict>
      </w:r>
      <w:r>
        <w:rPr/>
        <w:pict>
          <v:shape style="position:absolute;margin-left:120.580101pt;margin-top:52.700054pt;width:398.25pt;height:28.75pt;mso-position-horizontal-relative:page;mso-position-vertical-relative:page;z-index:-252658688" type="#_x0000_t202" filled="false" stroked="false">
            <v:textbox inset="0,0,0,0">
              <w:txbxContent>
                <w:p>
                  <w:pPr>
                    <w:pStyle w:val="BodyText"/>
                    <w:tabs>
                      <w:tab w:pos="1023" w:val="left" w:leader="none"/>
                      <w:tab w:pos="1563" w:val="left" w:leader="none"/>
                      <w:tab w:pos="2852" w:val="left" w:leader="none"/>
                      <w:tab w:pos="4508" w:val="left" w:leader="none"/>
                      <w:tab w:pos="5102" w:val="left" w:leader="none"/>
                      <w:tab w:pos="5786" w:val="left" w:leader="none"/>
                      <w:tab w:pos="6793" w:val="left" w:leader="none"/>
                    </w:tabs>
                    <w:ind w:right="17"/>
                    <w:rPr>
                      <w:b/>
                    </w:rPr>
                  </w:pPr>
                  <w:r>
                    <w:rPr/>
                    <w:t>hereunto be affixed respectively and indenture executed for and on behalf</w:t>
                  </w:r>
                  <w:r>
                    <w:rPr>
                      <w:rFonts w:ascii="Times New Roman"/>
                    </w:rPr>
                    <w:tab/>
                  </w:r>
                  <w:r>
                    <w:rPr/>
                    <w:t>of</w:t>
                  </w:r>
                  <w:r>
                    <w:rPr>
                      <w:rFonts w:ascii="Times New Roman"/>
                    </w:rPr>
                    <w:tab/>
                  </w:r>
                  <w:r>
                    <w:rPr>
                      <w:b/>
                    </w:rPr>
                    <w:t>LESSOR</w:t>
                  </w:r>
                  <w:r>
                    <w:rPr>
                      <w:rFonts w:ascii="Times New Roman"/>
                    </w:rPr>
                    <w:tab/>
                  </w:r>
                  <w:r>
                    <w:rPr/>
                    <w:t>represented</w:t>
                  </w:r>
                  <w:r>
                    <w:rPr>
                      <w:rFonts w:ascii="Times New Roman"/>
                    </w:rPr>
                    <w:tab/>
                  </w:r>
                  <w:r>
                    <w:rPr/>
                    <w:t>by</w:t>
                  </w:r>
                  <w:r>
                    <w:rPr>
                      <w:rFonts w:ascii="Times New Roman"/>
                    </w:rPr>
                    <w:tab/>
                  </w:r>
                  <w:r>
                    <w:rPr/>
                    <w:t>the</w:t>
                  </w:r>
                  <w:r>
                    <w:rPr>
                      <w:rFonts w:ascii="Times New Roman"/>
                    </w:rPr>
                    <w:tab/>
                  </w:r>
                  <w:r>
                    <w:rPr>
                      <w:b/>
                    </w:rPr>
                    <w:t>Zonal</w:t>
                  </w:r>
                  <w:r>
                    <w:rPr>
                      <w:rFonts w:ascii="Times New Roman"/>
                    </w:rPr>
                    <w:tab/>
                  </w:r>
                  <w:r>
                    <w:rPr>
                      <w:b/>
                      <w:spacing w:val="-1"/>
                    </w:rPr>
                    <w:t>Manager,</w:t>
                  </w:r>
                </w:p>
              </w:txbxContent>
            </v:textbox>
            <w10:wrap type="none"/>
          </v:shape>
        </w:pict>
      </w:r>
      <w:r>
        <w:rPr/>
        <w:pict>
          <v:shape style="position:absolute;margin-left:120.580101pt;margin-top:79.479774pt;width:91.4pt;height:15.45pt;mso-position-horizontal-relative:page;mso-position-vertical-relative:page;z-index:-252657664" type="#_x0000_t202" filled="false" stroked="false">
            <v:textbox inset="0,0,0,0">
              <w:txbxContent>
                <w:p>
                  <w:pPr>
                    <w:pStyle w:val="BodyText"/>
                    <w:tabs>
                      <w:tab w:pos="1808" w:val="left" w:leader="none"/>
                    </w:tabs>
                    <w:rPr>
                      <w:rFonts w:ascii="Times New Roman"/>
                    </w:rPr>
                  </w:pPr>
                  <w:r>
                    <w:rPr>
                      <w:w w:val="100"/>
                      <w:u w:val="thick"/>
                    </w:rPr>
                    <w:t> </w:t>
                  </w:r>
                  <w:r>
                    <w:rPr>
                      <w:rFonts w:ascii="Times New Roman"/>
                      <w:u w:val="thick"/>
                    </w:rPr>
                    <w:tab/>
                  </w:r>
                </w:p>
              </w:txbxContent>
            </v:textbox>
            <w10:wrap type="none"/>
          </v:shape>
        </w:pict>
      </w:r>
      <w:r>
        <w:rPr/>
        <w:pict>
          <v:shape style="position:absolute;margin-left:223.690186pt;margin-top:79.479774pt;width:12.55pt;height:15.45pt;mso-position-horizontal-relative:page;mso-position-vertical-relative:page;z-index:-252656640" type="#_x0000_t202" filled="false" stroked="false">
            <v:textbox inset="0,0,0,0">
              <w:txbxContent>
                <w:p>
                  <w:pPr>
                    <w:pStyle w:val="BodyText"/>
                  </w:pPr>
                  <w:r>
                    <w:rPr/>
                    <w:t>of</w:t>
                  </w:r>
                </w:p>
              </w:txbxContent>
            </v:textbox>
            <w10:wrap type="none"/>
          </v:shape>
        </w:pict>
      </w:r>
      <w:r>
        <w:rPr/>
        <w:pict>
          <v:shape style="position:absolute;margin-left:251.646149pt;margin-top:79.479774pt;width:41.6pt;height:15.45pt;mso-position-horizontal-relative:page;mso-position-vertical-relative:page;z-index:-252655616" type="#_x0000_t202" filled="false" stroked="false">
            <v:textbox inset="0,0,0,0">
              <w:txbxContent>
                <w:p>
                  <w:pPr>
                    <w:pStyle w:val="BodyText"/>
                  </w:pPr>
                  <w:r>
                    <w:rPr/>
                    <w:t>Andhra</w:t>
                  </w:r>
                </w:p>
              </w:txbxContent>
            </v:textbox>
            <w10:wrap type="none"/>
          </v:shape>
        </w:pict>
      </w:r>
      <w:r>
        <w:rPr/>
        <w:pict>
          <v:shape style="position:absolute;margin-left:308.520844pt;margin-top:79.479774pt;width:46.05pt;height:15.45pt;mso-position-horizontal-relative:page;mso-position-vertical-relative:page;z-index:-252654592" type="#_x0000_t202" filled="false" stroked="false">
            <v:textbox inset="0,0,0,0">
              <w:txbxContent>
                <w:p>
                  <w:pPr>
                    <w:pStyle w:val="BodyText"/>
                  </w:pPr>
                  <w:r>
                    <w:rPr/>
                    <w:t>Pradesh</w:t>
                  </w:r>
                </w:p>
              </w:txbxContent>
            </v:textbox>
            <w10:wrap type="none"/>
          </v:shape>
        </w:pict>
      </w:r>
      <w:r>
        <w:rPr/>
        <w:pict>
          <v:shape style="position:absolute;margin-left:369.85144pt;margin-top:79.479774pt;width:54.8pt;height:15.45pt;mso-position-horizontal-relative:page;mso-position-vertical-relative:page;z-index:-252653568" type="#_x0000_t202" filled="false" stroked="false">
            <v:textbox inset="0,0,0,0">
              <w:txbxContent>
                <w:p>
                  <w:pPr>
                    <w:pStyle w:val="BodyText"/>
                  </w:pPr>
                  <w:r>
                    <w:rPr/>
                    <w:t>Industrial</w:t>
                  </w:r>
                </w:p>
              </w:txbxContent>
            </v:textbox>
            <w10:wrap type="none"/>
          </v:shape>
        </w:pict>
      </w:r>
      <w:r>
        <w:rPr/>
        <w:pict>
          <v:shape style="position:absolute;margin-left:439.796173pt;margin-top:79.479774pt;width:78.850pt;height:15.45pt;mso-position-horizontal-relative:page;mso-position-vertical-relative:page;z-index:-252652544" type="#_x0000_t202" filled="false" stroked="false">
            <v:textbox inset="0,0,0,0">
              <w:txbxContent>
                <w:p>
                  <w:pPr>
                    <w:pStyle w:val="BodyText"/>
                  </w:pPr>
                  <w:r>
                    <w:rPr/>
                    <w:t>Infrastructure</w:t>
                  </w:r>
                </w:p>
              </w:txbxContent>
            </v:textbox>
            <w10:wrap type="none"/>
          </v:shape>
        </w:pict>
      </w:r>
      <w:r>
        <w:rPr/>
        <w:pict>
          <v:shape style="position:absolute;margin-left:120.580101pt;margin-top:92.799789pt;width:401.5pt;height:15.45pt;mso-position-horizontal-relative:page;mso-position-vertical-relative:page;z-index:-252651520" type="#_x0000_t202" filled="false" stroked="false">
            <v:textbox inset="0,0,0,0">
              <w:txbxContent>
                <w:p>
                  <w:pPr>
                    <w:pStyle w:val="BodyText"/>
                    <w:tabs>
                      <w:tab w:pos="8010" w:val="left" w:leader="none"/>
                    </w:tabs>
                    <w:rPr>
                      <w:rFonts w:ascii="Times New Roman"/>
                    </w:rPr>
                  </w:pPr>
                  <w:r>
                    <w:rPr/>
                    <w:t>Corporation Limited  and </w:t>
                  </w:r>
                  <w:r>
                    <w:rPr>
                      <w:b/>
                    </w:rPr>
                    <w:t>LESSEE  </w:t>
                  </w:r>
                  <w:r>
                    <w:rPr/>
                    <w:t>represented by</w:t>
                  </w:r>
                  <w:r>
                    <w:rPr>
                      <w:spacing w:val="53"/>
                    </w:rPr>
                    <w:t> </w:t>
                  </w:r>
                  <w:r>
                    <w:rPr/>
                    <w:t>its</w:t>
                  </w:r>
                  <w:r>
                    <w:rPr>
                      <w:u w:val="single"/>
                    </w:rPr>
                    <w:t> </w:t>
                  </w:r>
                  <w:r>
                    <w:rPr>
                      <w:rFonts w:ascii="Times New Roman"/>
                      <w:u w:val="single"/>
                    </w:rPr>
                    <w:tab/>
                  </w:r>
                </w:p>
              </w:txbxContent>
            </v:textbox>
            <w10:wrap type="none"/>
          </v:shape>
        </w:pict>
      </w:r>
      <w:r>
        <w:rPr/>
        <w:pict>
          <v:shape style="position:absolute;margin-left:120.579697pt;margin-top:106.239799pt;width:397.85pt;height:28.75pt;mso-position-horizontal-relative:page;mso-position-vertical-relative:page;z-index:-252650496" type="#_x0000_t202" filled="false" stroked="false">
            <v:textbox inset="0,0,0,0">
              <w:txbxContent>
                <w:p>
                  <w:pPr>
                    <w:pStyle w:val="BodyText"/>
                    <w:tabs>
                      <w:tab w:pos="2245" w:val="left" w:leader="none"/>
                    </w:tabs>
                    <w:ind w:right="17"/>
                  </w:pPr>
                  <w:r>
                    <w:rPr/>
                    <w:t>M/s.</w:t>
                  </w:r>
                  <w:r>
                    <w:rPr>
                      <w:u w:val="single"/>
                    </w:rPr>
                    <w:t> </w:t>
                  </w:r>
                  <w:r>
                    <w:rPr>
                      <w:rFonts w:ascii="Times New Roman"/>
                      <w:u w:val="single"/>
                    </w:rPr>
                    <w:tab/>
                  </w:r>
                  <w:r>
                    <w:rPr/>
                    <w:t>hereunto set the hand on the day and year first above</w:t>
                  </w:r>
                  <w:r>
                    <w:rPr>
                      <w:spacing w:val="-1"/>
                    </w:rPr>
                    <w:t> </w:t>
                  </w:r>
                  <w:r>
                    <w:rPr/>
                    <w:t>written.</w:t>
                  </w:r>
                </w:p>
              </w:txbxContent>
            </v:textbox>
            <w10:wrap type="none"/>
          </v:shape>
        </w:pict>
      </w:r>
      <w:r>
        <w:rPr/>
        <w:pict>
          <v:shape style="position:absolute;margin-left:204.249771pt;margin-top:159.639847pt;width:202.1pt;height:15.45pt;mso-position-horizontal-relative:page;mso-position-vertical-relative:page;z-index:-252649472" type="#_x0000_t202" filled="false" stroked="false">
            <v:textbox inset="0,0,0,0">
              <w:txbxContent>
                <w:p>
                  <w:pPr>
                    <w:spacing w:before="21"/>
                    <w:ind w:left="20" w:right="0" w:firstLine="0"/>
                    <w:jc w:val="left"/>
                    <w:rPr>
                      <w:b/>
                      <w:sz w:val="22"/>
                    </w:rPr>
                  </w:pPr>
                  <w:bookmarkStart w:name="SCHEDULE ABOVE REFERRED TO" w:id="1"/>
                  <w:bookmarkEnd w:id="1"/>
                  <w:r>
                    <w:rPr/>
                  </w:r>
                  <w:r>
                    <w:rPr>
                      <w:b/>
                      <w:sz w:val="22"/>
                      <w:u w:val="thick"/>
                    </w:rPr>
                    <w:t>SCHEDULE ABOVE REFERRED TO</w:t>
                  </w:r>
                </w:p>
              </w:txbxContent>
            </v:textbox>
            <w10:wrap type="none"/>
          </v:shape>
        </w:pict>
      </w:r>
      <w:r>
        <w:rPr/>
        <w:pict>
          <v:shape style="position:absolute;margin-left:84.584465pt;margin-top:186.400162pt;width:50.05pt;height:15.45pt;mso-position-horizontal-relative:page;mso-position-vertical-relative:page;z-index:-252648448" type="#_x0000_t202" filled="false" stroked="false">
            <v:textbox inset="0,0,0,0">
              <w:txbxContent>
                <w:p>
                  <w:pPr>
                    <w:pStyle w:val="BodyText"/>
                  </w:pPr>
                  <w:r>
                    <w:rPr/>
                    <w:t>District :</w:t>
                  </w:r>
                </w:p>
              </w:txbxContent>
            </v:textbox>
            <w10:wrap type="none"/>
          </v:shape>
        </w:pict>
      </w:r>
      <w:r>
        <w:rPr/>
        <w:pict>
          <v:shape style="position:absolute;margin-left:272.318939pt;margin-top:186.400162pt;width:46.35pt;height:15.45pt;mso-position-horizontal-relative:page;mso-position-vertical-relative:page;z-index:-252647424" type="#_x0000_t202" filled="false" stroked="false">
            <v:textbox inset="0,0,0,0">
              <w:txbxContent>
                <w:p>
                  <w:pPr>
                    <w:pStyle w:val="BodyText"/>
                  </w:pPr>
                  <w:r>
                    <w:rPr/>
                    <w:t>Mandal:</w:t>
                  </w:r>
                </w:p>
              </w:txbxContent>
            </v:textbox>
            <w10:wrap type="none"/>
          </v:shape>
        </w:pict>
      </w:r>
      <w:r>
        <w:rPr/>
        <w:pict>
          <v:shape style="position:absolute;margin-left:84.224464pt;margin-top:213.160187pt;width:51.15pt;height:15.45pt;mso-position-horizontal-relative:page;mso-position-vertical-relative:page;z-index:-252646400" type="#_x0000_t202" filled="false" stroked="false">
            <v:textbox inset="0,0,0,0">
              <w:txbxContent>
                <w:p>
                  <w:pPr>
                    <w:pStyle w:val="BodyText"/>
                  </w:pPr>
                  <w:r>
                    <w:rPr/>
                    <w:t>Village</w:t>
                  </w:r>
                  <w:r>
                    <w:rPr>
                      <w:spacing w:val="73"/>
                    </w:rPr>
                    <w:t> </w:t>
                  </w:r>
                  <w:r>
                    <w:rPr/>
                    <w:t>:</w:t>
                  </w:r>
                </w:p>
              </w:txbxContent>
            </v:textbox>
            <w10:wrap type="none"/>
          </v:shape>
        </w:pict>
      </w:r>
      <w:r>
        <w:rPr/>
        <w:pict>
          <v:shape style="position:absolute;margin-left:273.630646pt;margin-top:213.160187pt;width:183.05pt;height:15.45pt;mso-position-horizontal-relative:page;mso-position-vertical-relative:page;z-index:-252645376" type="#_x0000_t202" filled="false" stroked="false">
            <v:textbox inset="0,0,0,0">
              <w:txbxContent>
                <w:p>
                  <w:pPr>
                    <w:pStyle w:val="BodyText"/>
                    <w:tabs>
                      <w:tab w:pos="3641" w:val="left" w:leader="none"/>
                    </w:tabs>
                    <w:rPr>
                      <w:rFonts w:ascii="Times New Roman"/>
                    </w:rPr>
                  </w:pPr>
                  <w:r>
                    <w:rPr/>
                    <w:t>Panchayat:</w:t>
                  </w:r>
                  <w:r>
                    <w:rPr>
                      <w:spacing w:val="-4"/>
                    </w:rPr>
                    <w:t> </w:t>
                  </w:r>
                  <w:r>
                    <w:rPr/>
                    <w:t>APIIC-IALA,</w:t>
                  </w:r>
                  <w:r>
                    <w:rPr>
                      <w:rFonts w:ascii="Times New Roman"/>
                      <w:spacing w:val="20"/>
                    </w:rPr>
                    <w:t> </w:t>
                  </w:r>
                  <w:r>
                    <w:rPr>
                      <w:w w:val="100"/>
                      <w:u w:val="single"/>
                    </w:rPr>
                    <w:t> </w:t>
                  </w:r>
                  <w:r>
                    <w:rPr>
                      <w:rFonts w:ascii="Times New Roman"/>
                      <w:u w:val="single"/>
                    </w:rPr>
                    <w:tab/>
                  </w:r>
                </w:p>
              </w:txbxContent>
            </v:textbox>
            <w10:wrap type="none"/>
          </v:shape>
        </w:pict>
      </w:r>
      <w:r>
        <w:rPr/>
        <w:pict>
          <v:shape style="position:absolute;margin-left:84.584465pt;margin-top:255.310211pt;width:149.8pt;height:15.45pt;mso-position-horizontal-relative:page;mso-position-vertical-relative:page;z-index:-252644352" type="#_x0000_t202" filled="false" stroked="false">
            <v:textbox inset="0,0,0,0">
              <w:txbxContent>
                <w:p>
                  <w:pPr>
                    <w:tabs>
                      <w:tab w:pos="1751" w:val="left" w:leader="none"/>
                    </w:tabs>
                    <w:spacing w:before="21"/>
                    <w:ind w:left="20" w:right="0" w:firstLine="0"/>
                    <w:jc w:val="left"/>
                    <w:rPr>
                      <w:sz w:val="22"/>
                    </w:rPr>
                  </w:pPr>
                  <w:r>
                    <w:rPr>
                      <w:b/>
                      <w:sz w:val="22"/>
                    </w:rPr>
                    <w:t>Plot</w:t>
                  </w:r>
                  <w:r>
                    <w:rPr>
                      <w:b/>
                      <w:spacing w:val="57"/>
                      <w:sz w:val="22"/>
                    </w:rPr>
                    <w:t> </w:t>
                  </w:r>
                  <w:r>
                    <w:rPr>
                      <w:b/>
                      <w:sz w:val="22"/>
                    </w:rPr>
                    <w:t>No.</w:t>
                  </w:r>
                  <w:r>
                    <w:rPr>
                      <w:b/>
                      <w:sz w:val="22"/>
                      <w:u w:val="thick"/>
                    </w:rPr>
                    <w:t> </w:t>
                  </w:r>
                  <w:r>
                    <w:rPr>
                      <w:rFonts w:ascii="Times New Roman"/>
                      <w:sz w:val="22"/>
                      <w:u w:val="thick"/>
                    </w:rPr>
                    <w:tab/>
                  </w:r>
                  <w:r>
                    <w:rPr>
                      <w:sz w:val="22"/>
                    </w:rPr>
                    <w:t>measuring</w:t>
                  </w:r>
                </w:p>
              </w:txbxContent>
            </v:textbox>
            <w10:wrap type="none"/>
          </v:shape>
        </w:pict>
      </w:r>
      <w:r>
        <w:rPr/>
        <w:pict>
          <v:shape style="position:absolute;margin-left:239.169891pt;margin-top:255.310211pt;width:279.55pt;height:15.45pt;mso-position-horizontal-relative:page;mso-position-vertical-relative:page;z-index:-252643328" type="#_x0000_t202" filled="false" stroked="false">
            <v:textbox inset="0,0,0,0">
              <w:txbxContent>
                <w:p>
                  <w:pPr>
                    <w:tabs>
                      <w:tab w:pos="1342" w:val="left" w:leader="none"/>
                      <w:tab w:pos="4411" w:val="left" w:leader="none"/>
                    </w:tabs>
                    <w:spacing w:before="21"/>
                    <w:ind w:left="20" w:right="0" w:firstLine="0"/>
                    <w:jc w:val="left"/>
                    <w:rPr>
                      <w:b/>
                      <w:sz w:val="22"/>
                    </w:rPr>
                  </w:pPr>
                  <w:r>
                    <w:rPr>
                      <w:w w:val="100"/>
                      <w:sz w:val="22"/>
                      <w:u w:val="thick"/>
                    </w:rPr>
                    <w:t> </w:t>
                  </w:r>
                  <w:r>
                    <w:rPr>
                      <w:rFonts w:ascii="Times New Roman"/>
                      <w:sz w:val="22"/>
                      <w:u w:val="thick"/>
                    </w:rPr>
                    <w:tab/>
                  </w:r>
                  <w:r>
                    <w:rPr>
                      <w:rFonts w:ascii="Times New Roman"/>
                      <w:spacing w:val="7"/>
                      <w:sz w:val="22"/>
                    </w:rPr>
                    <w:t> </w:t>
                  </w:r>
                  <w:r>
                    <w:rPr>
                      <w:b/>
                      <w:sz w:val="22"/>
                    </w:rPr>
                    <w:t>Sq.Meters</w:t>
                  </w:r>
                  <w:r>
                    <w:rPr>
                      <w:b/>
                      <w:spacing w:val="58"/>
                      <w:sz w:val="22"/>
                    </w:rPr>
                    <w:t> </w:t>
                  </w:r>
                  <w:r>
                    <w:rPr>
                      <w:b/>
                      <w:sz w:val="22"/>
                    </w:rPr>
                    <w:t>(or)</w:t>
                  </w:r>
                  <w:r>
                    <w:rPr>
                      <w:b/>
                      <w:sz w:val="22"/>
                      <w:u w:val="thick"/>
                    </w:rPr>
                    <w:t> </w:t>
                  </w:r>
                  <w:r>
                    <w:rPr>
                      <w:rFonts w:ascii="Times New Roman"/>
                      <w:sz w:val="22"/>
                      <w:u w:val="thick"/>
                    </w:rPr>
                    <w:tab/>
                  </w:r>
                  <w:r>
                    <w:rPr>
                      <w:b/>
                      <w:sz w:val="22"/>
                    </w:rPr>
                    <w:t>Sq.Yards</w:t>
                  </w:r>
                </w:p>
              </w:txbxContent>
            </v:textbox>
            <w10:wrap type="none"/>
          </v:shape>
        </w:pict>
      </w:r>
      <w:r>
        <w:rPr/>
        <w:pict>
          <v:shape style="position:absolute;margin-left:84.584465pt;margin-top:275.350220pt;width:385.6pt;height:35.5pt;mso-position-horizontal-relative:page;mso-position-vertical-relative:page;z-index:-252642304" type="#_x0000_t202" filled="false" stroked="false">
            <v:textbox inset="0,0,0,0">
              <w:txbxContent>
                <w:p>
                  <w:pPr>
                    <w:tabs>
                      <w:tab w:pos="2150" w:val="left" w:leader="none"/>
                      <w:tab w:pos="7417" w:val="left" w:leader="none"/>
                    </w:tabs>
                    <w:spacing w:before="21"/>
                    <w:ind w:left="20" w:right="0" w:firstLine="0"/>
                    <w:jc w:val="left"/>
                    <w:rPr>
                      <w:b/>
                      <w:sz w:val="22"/>
                    </w:rPr>
                  </w:pPr>
                  <w:r>
                    <w:rPr>
                      <w:b/>
                      <w:sz w:val="22"/>
                    </w:rPr>
                    <w:t>(or)</w:t>
                  </w:r>
                  <w:r>
                    <w:rPr>
                      <w:b/>
                      <w:spacing w:val="36"/>
                      <w:sz w:val="22"/>
                    </w:rPr>
                    <w:t> </w:t>
                  </w:r>
                  <w:r>
                    <w:rPr>
                      <w:b/>
                      <w:sz w:val="22"/>
                    </w:rPr>
                    <w:t>Acs.</w:t>
                  </w:r>
                  <w:r>
                    <w:rPr>
                      <w:b/>
                      <w:sz w:val="22"/>
                      <w:u w:val="thick"/>
                    </w:rPr>
                    <w:t> </w:t>
                  </w:r>
                  <w:r>
                    <w:rPr>
                      <w:rFonts w:ascii="Times New Roman"/>
                      <w:sz w:val="22"/>
                      <w:u w:val="thick"/>
                    </w:rPr>
                    <w:tab/>
                  </w:r>
                  <w:r>
                    <w:rPr>
                      <w:sz w:val="22"/>
                    </w:rPr>
                    <w:t>situated  at</w:t>
                  </w:r>
                  <w:r>
                    <w:rPr>
                      <w:spacing w:val="-8"/>
                      <w:sz w:val="22"/>
                    </w:rPr>
                    <w:t> </w:t>
                  </w:r>
                  <w:r>
                    <w:rPr>
                      <w:b/>
                      <w:sz w:val="22"/>
                    </w:rPr>
                    <w:t>Industrial</w:t>
                  </w:r>
                  <w:r>
                    <w:rPr>
                      <w:b/>
                      <w:spacing w:val="35"/>
                      <w:sz w:val="22"/>
                    </w:rPr>
                    <w:t> </w:t>
                  </w:r>
                  <w:r>
                    <w:rPr>
                      <w:b/>
                      <w:sz w:val="22"/>
                    </w:rPr>
                    <w:t>Park,</w:t>
                  </w:r>
                  <w:r>
                    <w:rPr>
                      <w:b/>
                      <w:sz w:val="22"/>
                      <w:u w:val="thick"/>
                    </w:rPr>
                    <w:t> </w:t>
                  </w:r>
                  <w:r>
                    <w:rPr>
                      <w:rFonts w:ascii="Times New Roman"/>
                      <w:sz w:val="22"/>
                      <w:u w:val="thick"/>
                    </w:rPr>
                    <w:tab/>
                  </w:r>
                  <w:r>
                    <w:rPr>
                      <w:b/>
                      <w:sz w:val="22"/>
                    </w:rPr>
                    <w:t>in</w:t>
                  </w:r>
                </w:p>
                <w:p>
                  <w:pPr>
                    <w:tabs>
                      <w:tab w:pos="1171" w:val="left" w:leader="hyphen"/>
                    </w:tabs>
                    <w:spacing w:before="133"/>
                    <w:ind w:left="20" w:right="0" w:firstLine="0"/>
                    <w:jc w:val="left"/>
                    <w:rPr>
                      <w:sz w:val="22"/>
                    </w:rPr>
                  </w:pPr>
                  <w:r>
                    <w:rPr>
                      <w:b/>
                      <w:sz w:val="22"/>
                      <w:u w:val="thick"/>
                    </w:rPr>
                    <w:t>Nos.</w:t>
                  </w:r>
                  <w:r>
                    <w:rPr>
                      <w:rFonts w:ascii="Times New Roman"/>
                      <w:sz w:val="22"/>
                    </w:rPr>
                    <w:tab/>
                  </w:r>
                  <w:r>
                    <w:rPr>
                      <w:sz w:val="22"/>
                    </w:rPr>
                    <w:t>is bounded</w:t>
                  </w:r>
                  <w:r>
                    <w:rPr>
                      <w:spacing w:val="-2"/>
                      <w:sz w:val="22"/>
                    </w:rPr>
                    <w:t> </w:t>
                  </w:r>
                  <w:r>
                    <w:rPr>
                      <w:sz w:val="22"/>
                    </w:rPr>
                    <w:t>by:</w:t>
                  </w:r>
                </w:p>
              </w:txbxContent>
            </v:textbox>
            <w10:wrap type="none"/>
          </v:shape>
        </w:pict>
      </w:r>
      <w:r>
        <w:rPr/>
        <w:pict>
          <v:shape style="position:absolute;margin-left:473.941376pt;margin-top:275.350220pt;width:44.8pt;height:15.45pt;mso-position-horizontal-relative:page;mso-position-vertical-relative:page;z-index:-252641280" type="#_x0000_t202" filled="false" stroked="false">
            <v:textbox inset="0,0,0,0">
              <w:txbxContent>
                <w:p>
                  <w:pPr>
                    <w:spacing w:before="21"/>
                    <w:ind w:left="20" w:right="0" w:firstLine="0"/>
                    <w:jc w:val="left"/>
                    <w:rPr>
                      <w:b/>
                      <w:sz w:val="22"/>
                    </w:rPr>
                  </w:pPr>
                  <w:r>
                    <w:rPr>
                      <w:b/>
                      <w:sz w:val="22"/>
                      <w:u w:val="thick"/>
                    </w:rPr>
                    <w:t>Survey</w:t>
                  </w:r>
                </w:p>
              </w:txbxContent>
            </v:textbox>
            <w10:wrap type="none"/>
          </v:shape>
        </w:pict>
      </w:r>
      <w:r>
        <w:rPr/>
        <w:pict>
          <v:shape style="position:absolute;margin-left:129.57988pt;margin-top:342.190277pt;width:41.7pt;height:75.55pt;mso-position-horizontal-relative:page;mso-position-vertical-relative:page;z-index:-252640256" type="#_x0000_t202" filled="false" stroked="false">
            <v:textbox inset="0,0,0,0">
              <w:txbxContent>
                <w:p>
                  <w:pPr>
                    <w:pStyle w:val="BodyText"/>
                    <w:spacing w:line="360" w:lineRule="auto"/>
                    <w:ind w:right="17"/>
                    <w:jc w:val="both"/>
                  </w:pPr>
                  <w:r>
                    <w:rPr/>
                    <w:t>NORTH SOUTH EAST</w:t>
                  </w:r>
                </w:p>
                <w:p>
                  <w:pPr>
                    <w:pStyle w:val="BodyText"/>
                    <w:spacing w:line="267" w:lineRule="exact" w:before="0"/>
                  </w:pPr>
                  <w:r>
                    <w:rPr/>
                    <w:t>WEST</w:t>
                  </w:r>
                </w:p>
              </w:txbxContent>
            </v:textbox>
            <w10:wrap type="none"/>
          </v:shape>
        </w:pict>
      </w:r>
      <w:r>
        <w:rPr/>
        <w:pict>
          <v:shape style="position:absolute;margin-left:201.609558pt;margin-top:342.190277pt;width:7pt;height:75.55pt;mso-position-horizontal-relative:page;mso-position-vertical-relative:page;z-index:-252639232" type="#_x0000_t202" filled="false" stroked="false">
            <v:textbox inset="0,0,0,0">
              <w:txbxContent>
                <w:p>
                  <w:pPr>
                    <w:pStyle w:val="BodyText"/>
                  </w:pPr>
                  <w:r>
                    <w:rPr>
                      <w:w w:val="100"/>
                    </w:rPr>
                    <w:t>:</w:t>
                  </w:r>
                </w:p>
                <w:p>
                  <w:pPr>
                    <w:pStyle w:val="BodyText"/>
                    <w:spacing w:before="133"/>
                  </w:pPr>
                  <w:r>
                    <w:rPr>
                      <w:w w:val="100"/>
                    </w:rPr>
                    <w:t>:</w:t>
                  </w:r>
                </w:p>
                <w:p>
                  <w:pPr>
                    <w:pStyle w:val="BodyText"/>
                    <w:spacing w:before="133"/>
                  </w:pPr>
                  <w:r>
                    <w:rPr>
                      <w:w w:val="100"/>
                    </w:rPr>
                    <w:t>:</w:t>
                  </w:r>
                </w:p>
                <w:p>
                  <w:pPr>
                    <w:pStyle w:val="BodyText"/>
                    <w:spacing w:before="134"/>
                  </w:pPr>
                  <w:r>
                    <w:rPr>
                      <w:w w:val="100"/>
                    </w:rPr>
                    <w:t>:</w:t>
                  </w:r>
                </w:p>
              </w:txbxContent>
            </v:textbox>
            <w10:wrap type="none"/>
          </v:shape>
        </w:pict>
      </w:r>
      <w:r>
        <w:rPr/>
        <w:pict>
          <v:shape style="position:absolute;margin-left:237.609589pt;margin-top:342.190277pt;width:19.45pt;height:75.55pt;mso-position-horizontal-relative:page;mso-position-vertical-relative:page;z-index:-252638208" type="#_x0000_t202" filled="false" stroked="false">
            <v:textbox inset="0,0,0,0">
              <w:txbxContent>
                <w:p>
                  <w:pPr>
                    <w:pStyle w:val="BodyText"/>
                    <w:tabs>
                      <w:tab w:pos="368" w:val="left" w:leader="none"/>
                    </w:tabs>
                    <w:rPr>
                      <w:rFonts w:ascii="Times New Roman"/>
                    </w:rPr>
                  </w:pPr>
                  <w:r>
                    <w:rPr>
                      <w:w w:val="100"/>
                      <w:u w:val="single"/>
                    </w:rPr>
                    <w:t> </w:t>
                  </w:r>
                  <w:r>
                    <w:rPr>
                      <w:rFonts w:ascii="Times New Roman"/>
                      <w:u w:val="single"/>
                    </w:rPr>
                    <w:tab/>
                  </w:r>
                </w:p>
                <w:p>
                  <w:pPr>
                    <w:pStyle w:val="BodyText"/>
                    <w:tabs>
                      <w:tab w:pos="368" w:val="left" w:leader="none"/>
                    </w:tabs>
                    <w:spacing w:before="133"/>
                    <w:rPr>
                      <w:rFonts w:ascii="Times New Roman"/>
                    </w:rPr>
                  </w:pPr>
                  <w:r>
                    <w:rPr>
                      <w:w w:val="100"/>
                      <w:u w:val="single"/>
                    </w:rPr>
                    <w:t> </w:t>
                  </w:r>
                  <w:r>
                    <w:rPr>
                      <w:rFonts w:ascii="Times New Roman"/>
                      <w:u w:val="single"/>
                    </w:rPr>
                    <w:tab/>
                  </w:r>
                </w:p>
                <w:p>
                  <w:pPr>
                    <w:pStyle w:val="BodyText"/>
                    <w:tabs>
                      <w:tab w:pos="368" w:val="left" w:leader="none"/>
                    </w:tabs>
                    <w:spacing w:before="133"/>
                    <w:rPr>
                      <w:rFonts w:ascii="Times New Roman"/>
                    </w:rPr>
                  </w:pPr>
                  <w:r>
                    <w:rPr>
                      <w:w w:val="100"/>
                      <w:u w:val="single"/>
                    </w:rPr>
                    <w:t> </w:t>
                  </w:r>
                  <w:r>
                    <w:rPr>
                      <w:rFonts w:ascii="Times New Roman"/>
                      <w:u w:val="single"/>
                    </w:rPr>
                    <w:tab/>
                  </w:r>
                </w:p>
                <w:p>
                  <w:pPr>
                    <w:pStyle w:val="BodyText"/>
                    <w:tabs>
                      <w:tab w:pos="368" w:val="left" w:leader="none"/>
                    </w:tabs>
                    <w:spacing w:before="134"/>
                    <w:rPr>
                      <w:rFonts w:ascii="Times New Roman"/>
                    </w:rPr>
                  </w:pPr>
                  <w:r>
                    <w:rPr>
                      <w:w w:val="100"/>
                      <w:u w:val="single"/>
                    </w:rPr>
                    <w:t> </w:t>
                  </w:r>
                  <w:r>
                    <w:rPr>
                      <w:rFonts w:ascii="Times New Roman"/>
                      <w:u w:val="single"/>
                    </w:rPr>
                    <w:tab/>
                  </w:r>
                </w:p>
              </w:txbxContent>
            </v:textbox>
            <w10:wrap type="none"/>
          </v:shape>
        </w:pict>
      </w:r>
      <w:r>
        <w:rPr/>
        <w:pict>
          <v:shape style="position:absolute;margin-left:288.990936pt;margin-top:469.17099pt;width:165.8pt;height:28.9pt;mso-position-horizontal-relative:page;mso-position-vertical-relative:page;z-index:-252637184" type="#_x0000_t202" filled="false" stroked="false">
            <v:textbox inset="0,0,0,0">
              <w:txbxContent>
                <w:p>
                  <w:pPr>
                    <w:spacing w:before="21"/>
                    <w:ind w:left="2" w:right="2" w:firstLine="0"/>
                    <w:jc w:val="center"/>
                    <w:rPr>
                      <w:b/>
                      <w:sz w:val="22"/>
                    </w:rPr>
                  </w:pPr>
                  <w:r>
                    <w:rPr>
                      <w:sz w:val="22"/>
                    </w:rPr>
                    <w:t>For and on behalf of </w:t>
                  </w:r>
                  <w:r>
                    <w:rPr>
                      <w:b/>
                      <w:sz w:val="22"/>
                    </w:rPr>
                    <w:t>LESSOR</w:t>
                  </w:r>
                </w:p>
                <w:p>
                  <w:pPr>
                    <w:pStyle w:val="BodyText"/>
                    <w:spacing w:before="1"/>
                    <w:ind w:left="69" w:right="2"/>
                    <w:jc w:val="center"/>
                  </w:pPr>
                  <w:r>
                    <w:rPr/>
                    <w:t>stamp / seal</w:t>
                  </w:r>
                </w:p>
              </w:txbxContent>
            </v:textbox>
            <w10:wrap type="none"/>
          </v:shape>
        </w:pict>
      </w:r>
      <w:r>
        <w:rPr/>
        <w:pict>
          <v:shape style="position:absolute;margin-left:84.224464pt;margin-top:482.610992pt;width:62.55pt;height:28.75pt;mso-position-horizontal-relative:page;mso-position-vertical-relative:page;z-index:-252636160" type="#_x0000_t202" filled="false" stroked="false">
            <v:textbox inset="0,0,0,0">
              <w:txbxContent>
                <w:p>
                  <w:pPr>
                    <w:pStyle w:val="BodyText"/>
                    <w:ind w:right="1"/>
                  </w:pPr>
                  <w:r>
                    <w:rPr>
                      <w:u w:val="single"/>
                    </w:rPr>
                    <w:t>Witnesses:</w:t>
                  </w:r>
                  <w:r>
                    <w:rPr/>
                    <w:t> 1)</w:t>
                  </w:r>
                </w:p>
              </w:txbxContent>
            </v:textbox>
            <w10:wrap type="none"/>
          </v:shape>
        </w:pict>
      </w:r>
      <w:r>
        <w:rPr/>
        <w:pict>
          <v:shape style="position:absolute;margin-left:84.584465pt;margin-top:562.770447pt;width:13.9pt;height:15.45pt;mso-position-horizontal-relative:page;mso-position-vertical-relative:page;z-index:-252635136" type="#_x0000_t202" filled="false" stroked="false">
            <v:textbox inset="0,0,0,0">
              <w:txbxContent>
                <w:p>
                  <w:pPr>
                    <w:pStyle w:val="BodyText"/>
                  </w:pPr>
                  <w:r>
                    <w:rPr/>
                    <w:t>2)</w:t>
                  </w:r>
                </w:p>
              </w:txbxContent>
            </v:textbox>
            <w10:wrap type="none"/>
          </v:shape>
        </w:pict>
      </w:r>
      <w:r>
        <w:rPr/>
        <w:pict>
          <v:shape style="position:absolute;margin-left:281.790985pt;margin-top:602.850525pt;width:162.75pt;height:28.9pt;mso-position-horizontal-relative:page;mso-position-vertical-relative:page;z-index:-252634112" type="#_x0000_t202" filled="false" stroked="false">
            <v:textbox inset="0,0,0,0">
              <w:txbxContent>
                <w:p>
                  <w:pPr>
                    <w:spacing w:before="21"/>
                    <w:ind w:left="20" w:right="0" w:firstLine="0"/>
                    <w:jc w:val="left"/>
                    <w:rPr>
                      <w:b/>
                      <w:sz w:val="22"/>
                    </w:rPr>
                  </w:pPr>
                  <w:r>
                    <w:rPr>
                      <w:sz w:val="22"/>
                    </w:rPr>
                    <w:t>For and on behalf of </w:t>
                  </w:r>
                  <w:r>
                    <w:rPr>
                      <w:b/>
                      <w:sz w:val="22"/>
                    </w:rPr>
                    <w:t>LESSEE</w:t>
                  </w:r>
                </w:p>
                <w:p>
                  <w:pPr>
                    <w:pStyle w:val="BodyText"/>
                    <w:spacing w:before="2"/>
                    <w:ind w:left="1297"/>
                  </w:pPr>
                  <w:r>
                    <w:rPr/>
                    <w:t>stamp / seal</w:t>
                  </w:r>
                </w:p>
              </w:txbxContent>
            </v:textbox>
            <w10:wrap type="none"/>
          </v:shape>
        </w:pict>
      </w:r>
      <w:r>
        <w:rPr/>
        <w:pict>
          <v:shape style="position:absolute;margin-left:84.224464pt;margin-top:616.320496pt;width:62.55pt;height:15.45pt;mso-position-horizontal-relative:page;mso-position-vertical-relative:page;z-index:-252633088" type="#_x0000_t202" filled="false" stroked="false">
            <v:textbox inset="0,0,0,0">
              <w:txbxContent>
                <w:p>
                  <w:pPr>
                    <w:pStyle w:val="BodyText"/>
                  </w:pPr>
                  <w:r>
                    <w:rPr>
                      <w:u w:val="single"/>
                    </w:rPr>
                    <w:t>Witnesses</w:t>
                  </w:r>
                  <w:r>
                    <w:rPr/>
                    <w:t>:</w:t>
                  </w:r>
                </w:p>
              </w:txbxContent>
            </v:textbox>
            <w10:wrap type="none"/>
          </v:shape>
        </w:pict>
      </w:r>
      <w:r>
        <w:rPr/>
        <w:pict>
          <v:shape style="position:absolute;margin-left:84.584465pt;margin-top:642.96051pt;width:13.9pt;height:15.45pt;mso-position-horizontal-relative:page;mso-position-vertical-relative:page;z-index:-252632064" type="#_x0000_t202" filled="false" stroked="false">
            <v:textbox inset="0,0,0,0">
              <w:txbxContent>
                <w:p>
                  <w:pPr>
                    <w:pStyle w:val="BodyText"/>
                  </w:pPr>
                  <w:r>
                    <w:rPr/>
                    <w:t>1)</w:t>
                  </w:r>
                </w:p>
              </w:txbxContent>
            </v:textbox>
            <w10:wrap type="none"/>
          </v:shape>
        </w:pict>
      </w:r>
      <w:r>
        <w:rPr/>
        <w:pict>
          <v:shape style="position:absolute;margin-left:84.584465pt;margin-top:709.800598pt;width:13.95pt;height:15.45pt;mso-position-horizontal-relative:page;mso-position-vertical-relative:page;z-index:-252631040" type="#_x0000_t202" filled="false" stroked="false">
            <v:textbox inset="0,0,0,0">
              <w:txbxContent>
                <w:p>
                  <w:pPr>
                    <w:pStyle w:val="BodyText"/>
                  </w:pPr>
                  <w:r>
                    <w:rPr/>
                    <w:t>2)</w:t>
                  </w:r>
                </w:p>
              </w:txbxContent>
            </v:textbox>
            <w10:wrap type="none"/>
          </v:shape>
        </w:pict>
      </w:r>
      <w:r>
        <w:rPr/>
        <w:pict>
          <v:shape style="position:absolute;margin-left:302.070251pt;margin-top:776.454834pt;width:8pt;height:14pt;mso-position-horizontal-relative:page;mso-position-vertical-relative:page;z-index:-252630016" type="#_x0000_t202" filled="false" stroked="false">
            <v:textbox inset="0,0,0,0">
              <w:txbxContent>
                <w:p>
                  <w:pPr>
                    <w:spacing w:line="249" w:lineRule="exact" w:before="31"/>
                    <w:ind w:left="20" w:right="0" w:firstLine="0"/>
                    <w:jc w:val="left"/>
                    <w:rPr>
                      <w:rFonts w:ascii="Times New Roman"/>
                      <w:sz w:val="24"/>
                    </w:rPr>
                  </w:pPr>
                  <w:r>
                    <w:rPr>
                      <w:rFonts w:ascii="Times New Roman"/>
                      <w:sz w:val="24"/>
                    </w:rPr>
                    <w:t>8</w:t>
                  </w:r>
                </w:p>
              </w:txbxContent>
            </v:textbox>
            <w10:wrap type="none"/>
          </v:shape>
        </w:pict>
      </w:r>
      <w:r>
        <w:rPr/>
        <w:pict>
          <v:shape style="position:absolute;margin-left:121.580101pt;margin-top:80.579102pt;width:89.45pt;height:12pt;mso-position-horizontal-relative:page;mso-position-vertical-relative:page;z-index:-252628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9.744141pt;margin-top:93.899109pt;width:101.4pt;height:12pt;mso-position-horizontal-relative:page;mso-position-vertical-relative:page;z-index:-252627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5.678864pt;margin-top:107.339111pt;width:87.2pt;height:12pt;mso-position-horizontal-relative:page;mso-position-vertical-relative:page;z-index:-252626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0.26886pt;margin-top:214.25946pt;width:45.45pt;height:12pt;mso-position-horizontal-relative:page;mso-position-vertical-relative:page;z-index:-252625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539810pt;margin-top:256.409546pt;width:34.65pt;height:12pt;mso-position-horizontal-relative:page;mso-position-vertical-relative:page;z-index:-252624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169891pt;margin-top:256.409546pt;width:66.150pt;height:12pt;mso-position-horizontal-relative:page;mso-position-vertical-relative:page;z-index:-252623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9.541016pt;margin-top:256.409546pt;width:50.25pt;height:12pt;mso-position-horizontal-relative:page;mso-position-vertical-relative:page;z-index:-252622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1.860107pt;margin-top:276.449524pt;width:50.25pt;height:12pt;mso-position-horizontal-relative:page;mso-position-vertical-relative:page;z-index:-25262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5.951294pt;margin-top:276.449524pt;width:89.55pt;height:12pt;mso-position-horizontal-relative:page;mso-position-vertical-relative:page;z-index:-252620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09589pt;margin-top:343.289581pt;width:17.45pt;height:12pt;mso-position-horizontal-relative:page;mso-position-vertical-relative:page;z-index:-25261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09589pt;margin-top:363.32962pt;width:17.45pt;height:12pt;mso-position-horizontal-relative:page;mso-position-vertical-relative:page;z-index:-252618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09589pt;margin-top:383.369629pt;width:17.45pt;height:12pt;mso-position-horizontal-relative:page;mso-position-vertical-relative:page;z-index:-252617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09894pt;margin-top:403.409637pt;width:17.45pt;height:12pt;mso-position-horizontal-relative:page;mso-position-vertical-relative:page;z-index:-252616704"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760" w:bottom="280" w:left="15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lowerLetter"/>
      <w:lvlText w:val="%1)."/>
      <w:lvlJc w:val="left"/>
      <w:pPr>
        <w:ind w:left="20" w:hanging="413"/>
        <w:jc w:val="left"/>
      </w:pPr>
      <w:rPr>
        <w:rFonts w:hint="default" w:ascii="Verdana" w:hAnsi="Verdana" w:eastAsia="Verdana" w:cs="Verdana"/>
        <w:spacing w:val="-1"/>
        <w:w w:val="100"/>
        <w:sz w:val="22"/>
        <w:szCs w:val="22"/>
      </w:rPr>
    </w:lvl>
    <w:lvl w:ilvl="1">
      <w:start w:val="0"/>
      <w:numFmt w:val="bullet"/>
      <w:lvlText w:val="•"/>
      <w:lvlJc w:val="left"/>
      <w:pPr>
        <w:ind w:left="814" w:hanging="413"/>
      </w:pPr>
      <w:rPr>
        <w:rFonts w:hint="default"/>
      </w:rPr>
    </w:lvl>
    <w:lvl w:ilvl="2">
      <w:start w:val="0"/>
      <w:numFmt w:val="bullet"/>
      <w:lvlText w:val="•"/>
      <w:lvlJc w:val="left"/>
      <w:pPr>
        <w:ind w:left="1608" w:hanging="413"/>
      </w:pPr>
      <w:rPr>
        <w:rFonts w:hint="default"/>
      </w:rPr>
    </w:lvl>
    <w:lvl w:ilvl="3">
      <w:start w:val="0"/>
      <w:numFmt w:val="bullet"/>
      <w:lvlText w:val="•"/>
      <w:lvlJc w:val="left"/>
      <w:pPr>
        <w:ind w:left="2402" w:hanging="413"/>
      </w:pPr>
      <w:rPr>
        <w:rFonts w:hint="default"/>
      </w:rPr>
    </w:lvl>
    <w:lvl w:ilvl="4">
      <w:start w:val="0"/>
      <w:numFmt w:val="bullet"/>
      <w:lvlText w:val="•"/>
      <w:lvlJc w:val="left"/>
      <w:pPr>
        <w:ind w:left="3197" w:hanging="413"/>
      </w:pPr>
      <w:rPr>
        <w:rFonts w:hint="default"/>
      </w:rPr>
    </w:lvl>
    <w:lvl w:ilvl="5">
      <w:start w:val="0"/>
      <w:numFmt w:val="bullet"/>
      <w:lvlText w:val="•"/>
      <w:lvlJc w:val="left"/>
      <w:pPr>
        <w:ind w:left="3991" w:hanging="413"/>
      </w:pPr>
      <w:rPr>
        <w:rFonts w:hint="default"/>
      </w:rPr>
    </w:lvl>
    <w:lvl w:ilvl="6">
      <w:start w:val="0"/>
      <w:numFmt w:val="bullet"/>
      <w:lvlText w:val="•"/>
      <w:lvlJc w:val="left"/>
      <w:pPr>
        <w:ind w:left="4785" w:hanging="413"/>
      </w:pPr>
      <w:rPr>
        <w:rFonts w:hint="default"/>
      </w:rPr>
    </w:lvl>
    <w:lvl w:ilvl="7">
      <w:start w:val="0"/>
      <w:numFmt w:val="bullet"/>
      <w:lvlText w:val="•"/>
      <w:lvlJc w:val="left"/>
      <w:pPr>
        <w:ind w:left="5580" w:hanging="413"/>
      </w:pPr>
      <w:rPr>
        <w:rFonts w:hint="default"/>
      </w:rPr>
    </w:lvl>
    <w:lvl w:ilvl="8">
      <w:start w:val="0"/>
      <w:numFmt w:val="bullet"/>
      <w:lvlText w:val="•"/>
      <w:lvlJc w:val="left"/>
      <w:pPr>
        <w:ind w:left="6374" w:hanging="41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spacing w:before="21"/>
      <w:ind w:left="20"/>
    </w:pPr>
    <w:rPr>
      <w:rFonts w:ascii="Verdana" w:hAnsi="Verdana" w:eastAsia="Verdana" w:cs="Verdana"/>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