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011520" from="84.479042pt,251.520447pt" to="527.039056pt,251.520447pt" stroked="true" strokeweight=".479062pt" strokecolor="#000000">
            <v:stroke dashstyle="solid"/>
            <w10:wrap type="none"/>
          </v:line>
        </w:pict>
      </w:r>
      <w:r>
        <w:rPr/>
        <w:pict>
          <v:line style="position:absolute;mso-position-horizontal-relative:page;mso-position-vertical-relative:page;z-index:-252010496" from="84.479042pt,265.920441pt" to="527.039056pt,265.920441pt" stroked="true" strokeweight=".479062pt" strokecolor="#000000">
            <v:stroke dashstyle="solid"/>
            <w10:wrap type="none"/>
          </v:line>
        </w:pict>
      </w:r>
      <w:r>
        <w:rPr/>
        <w:pict>
          <v:line style="position:absolute;mso-position-horizontal-relative:page;mso-position-vertical-relative:page;z-index:-252009472" from="84.479042pt,280.320465pt" to="527.039056pt,280.320465pt" stroked="true" strokeweight=".479062pt" strokecolor="#000000">
            <v:stroke dashstyle="solid"/>
            <w10:wrap type="none"/>
          </v:line>
        </w:pict>
      </w:r>
      <w:r>
        <w:rPr/>
        <w:pict>
          <v:line style="position:absolute;mso-position-horizontal-relative:page;mso-position-vertical-relative:page;z-index:-252008448" from="83.759041pt,294.480438pt" to="527.519055pt,294.480438pt" stroked="true" strokeweight=".479062pt" strokecolor="#000000">
            <v:stroke dashstyle="solid"/>
            <w10:wrap type="none"/>
          </v:line>
        </w:pict>
      </w:r>
      <w:r>
        <w:rPr/>
        <w:pict>
          <v:line style="position:absolute;mso-position-horizontal-relative:page;mso-position-vertical-relative:page;z-index:-252007424" from="84.479042pt,350.160461pt" to="527.039056pt,350.160461pt" stroked="true" strokeweight=".479062pt" strokecolor="#000000">
            <v:stroke dashstyle="solid"/>
            <w10:wrap type="none"/>
          </v:line>
        </w:pict>
      </w:r>
      <w:r>
        <w:rPr/>
        <w:pict>
          <v:line style="position:absolute;mso-position-horizontal-relative:page;mso-position-vertical-relative:page;z-index:-252006400" from="84.479042pt,364.560455pt" to="527.039056pt,364.560455pt" stroked="true" strokeweight=".479062pt" strokecolor="#000000">
            <v:stroke dashstyle="solid"/>
            <w10:wrap type="none"/>
          </v:line>
        </w:pict>
      </w:r>
      <w:r>
        <w:rPr/>
        <w:pict>
          <v:line style="position:absolute;mso-position-horizontal-relative:page;mso-position-vertical-relative:page;z-index:-252005376" from="84.479042pt,378.720459pt" to="527.039056pt,378.720459pt" stroked="true" strokeweight=".479062pt" strokecolor="#000000">
            <v:stroke dashstyle="solid"/>
            <w10:wrap type="none"/>
          </v:line>
        </w:pict>
      </w:r>
      <w:r>
        <w:rPr/>
        <w:pict>
          <v:line style="position:absolute;mso-position-horizontal-relative:page;mso-position-vertical-relative:page;z-index:-252004352" from="83.759041pt,393.120453pt" to="527.519055pt,393.120453pt" stroked="true" strokeweight=".47906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29.799103pt;margin-top:71.346062pt;width:352.45pt;height:15.3pt;mso-position-horizontal-relative:page;mso-position-vertical-relative:page;z-index:-252003328" type="#_x0000_t202" filled="false" stroked="false">
            <v:textbox inset="0,0,0,0">
              <w:txbxContent>
                <w:p>
                  <w:pPr>
                    <w:spacing w:before="10"/>
                    <w:ind w:left="20" w:right="0" w:firstLine="0"/>
                    <w:jc w:val="left"/>
                    <w:rPr>
                      <w:b/>
                      <w:sz w:val="24"/>
                    </w:rPr>
                  </w:pPr>
                  <w:r>
                    <w:rPr>
                      <w:b/>
                      <w:sz w:val="24"/>
                    </w:rPr>
                    <w:t>CASH LEASE OF FARM LAND, BUILDINGS AND EQUIPMENT</w:t>
                  </w:r>
                </w:p>
              </w:txbxContent>
            </v:textbox>
            <w10:wrap type="none"/>
          </v:shape>
        </w:pict>
      </w:r>
      <w:r>
        <w:rPr/>
        <w:pict>
          <v:shape style="position:absolute;margin-left:124.999107pt;margin-top:98.706085pt;width:388.75pt;height:15.3pt;mso-position-horizontal-relative:page;mso-position-vertical-relative:page;z-index:-252002304" type="#_x0000_t202" filled="false" stroked="false">
            <v:textbox inset="0,0,0,0">
              <w:txbxContent>
                <w:p>
                  <w:pPr>
                    <w:pStyle w:val="BodyText"/>
                    <w:tabs>
                      <w:tab w:pos="4445" w:val="left" w:leader="none"/>
                      <w:tab w:pos="6855" w:val="left" w:leader="none"/>
                      <w:tab w:pos="7695" w:val="left" w:leader="none"/>
                    </w:tabs>
                    <w:spacing w:before="10"/>
                    <w:ind w:left="20"/>
                  </w:pPr>
                  <w:r>
                    <w:rPr/>
                    <w:t>THIS LEASE </w:t>
                  </w:r>
                  <w:r>
                    <w:rPr>
                      <w:spacing w:val="-5"/>
                    </w:rPr>
                    <w:t>is </w:t>
                  </w:r>
                  <w:r>
                    <w:rPr/>
                    <w:t>entered</w:t>
                  </w:r>
                  <w:r>
                    <w:rPr>
                      <w:spacing w:val="8"/>
                    </w:rPr>
                    <w:t> </w:t>
                  </w:r>
                  <w:r>
                    <w:rPr/>
                    <w:t>into</w:t>
                  </w:r>
                  <w:r>
                    <w:rPr>
                      <w:spacing w:val="-4"/>
                    </w:rPr>
                    <w:t> </w:t>
                  </w:r>
                  <w:r>
                    <w:rPr/>
                    <w:t>this</w:t>
                  </w:r>
                  <w:r>
                    <w:rPr>
                      <w:u w:val="single"/>
                    </w:rPr>
                    <w:t> </w:t>
                    <w:tab/>
                  </w:r>
                  <w:r>
                    <w:rPr/>
                    <w:t>day</w:t>
                  </w:r>
                  <w:r>
                    <w:rPr>
                      <w:spacing w:val="-2"/>
                    </w:rPr>
                    <w:t> </w:t>
                  </w:r>
                  <w:r>
                    <w:rPr/>
                    <w:t>of</w:t>
                  </w:r>
                  <w:r>
                    <w:rPr>
                      <w:u w:val="single"/>
                    </w:rPr>
                    <w:t> </w:t>
                    <w:tab/>
                  </w:r>
                  <w:r>
                    <w:rPr/>
                    <w:t>,</w:t>
                  </w:r>
                  <w:r>
                    <w:rPr>
                      <w:spacing w:val="4"/>
                    </w:rPr>
                    <w:t> </w:t>
                  </w:r>
                  <w:r>
                    <w:rPr/>
                    <w:t>20</w:t>
                  </w:r>
                  <w:r>
                    <w:rPr>
                      <w:u w:val="single"/>
                    </w:rPr>
                    <w:t> </w:t>
                    <w:tab/>
                  </w:r>
                  <w:r>
                    <w:rPr/>
                    <w:t>,</w:t>
                  </w:r>
                </w:p>
              </w:txbxContent>
            </v:textbox>
            <w10:wrap type="none"/>
          </v:shape>
        </w:pict>
      </w:r>
      <w:r>
        <w:rPr/>
        <w:pict>
          <v:shape style="position:absolute;margin-left:88.9991pt;margin-top:126.306107pt;width:429.5pt;height:56.6pt;mso-position-horizontal-relative:page;mso-position-vertical-relative:page;z-index:-252001280" type="#_x0000_t202" filled="false" stroked="false">
            <v:textbox inset="0,0,0,0">
              <w:txbxContent>
                <w:p>
                  <w:pPr>
                    <w:pStyle w:val="BodyText"/>
                    <w:tabs>
                      <w:tab w:pos="4037" w:val="left" w:leader="none"/>
                      <w:tab w:pos="8570" w:val="left" w:leader="none"/>
                    </w:tabs>
                    <w:spacing w:line="275" w:lineRule="exact" w:before="10"/>
                    <w:ind w:left="20"/>
                  </w:pPr>
                  <w:r>
                    <w:rPr/>
                    <w:t>Between</w:t>
                  </w:r>
                  <w:r>
                    <w:rPr>
                      <w:u w:val="single"/>
                    </w:rPr>
                    <w:t> </w:t>
                    <w:tab/>
                  </w:r>
                  <w:r>
                    <w:rPr/>
                    <w:t>, landlord,</w:t>
                  </w:r>
                  <w:r>
                    <w:rPr>
                      <w:spacing w:val="-5"/>
                    </w:rPr>
                    <w:t> </w:t>
                  </w:r>
                  <w:r>
                    <w:rPr/>
                    <w:t>of</w:t>
                  </w:r>
                  <w:r>
                    <w:rPr>
                      <w:u w:val="single"/>
                    </w:rPr>
                    <w:t> </w:t>
                    <w:tab/>
                  </w:r>
                </w:p>
                <w:p>
                  <w:pPr>
                    <w:pStyle w:val="BodyText"/>
                    <w:spacing w:line="275" w:lineRule="exact" w:before="0"/>
                    <w:ind w:left="6500"/>
                  </w:pPr>
                  <w:r>
                    <w:rPr/>
                    <w:t>(Address)</w:t>
                  </w:r>
                </w:p>
                <w:p>
                  <w:pPr>
                    <w:pStyle w:val="BodyText"/>
                    <w:tabs>
                      <w:tab w:pos="4023" w:val="left" w:leader="none"/>
                      <w:tab w:pos="8527" w:val="left" w:leader="none"/>
                    </w:tabs>
                    <w:spacing w:line="275" w:lineRule="exact" w:before="2"/>
                    <w:ind w:left="20"/>
                  </w:pPr>
                  <w:r>
                    <w:rPr/>
                    <w:t>and</w:t>
                  </w:r>
                  <w:r>
                    <w:rPr>
                      <w:u w:val="single"/>
                    </w:rPr>
                    <w:t> </w:t>
                    <w:tab/>
                  </w:r>
                  <w:r>
                    <w:rPr/>
                    <w:t>, tenant,</w:t>
                  </w:r>
                  <w:r>
                    <w:rPr>
                      <w:spacing w:val="2"/>
                    </w:rPr>
                    <w:t> of</w:t>
                  </w:r>
                  <w:r>
                    <w:rPr>
                      <w:spacing w:val="-6"/>
                    </w:rPr>
                    <w:t> </w:t>
                  </w:r>
                  <w:r>
                    <w:rPr>
                      <w:w w:val="99"/>
                      <w:u w:val="single"/>
                    </w:rPr>
                    <w:t> </w:t>
                  </w:r>
                  <w:r>
                    <w:rPr>
                      <w:u w:val="single"/>
                    </w:rPr>
                    <w:tab/>
                  </w:r>
                </w:p>
                <w:p>
                  <w:pPr>
                    <w:pStyle w:val="BodyText"/>
                    <w:spacing w:line="275" w:lineRule="exact" w:before="0"/>
                    <w:ind w:left="6500"/>
                  </w:pPr>
                  <w:r>
                    <w:rPr/>
                    <w:t>(Address)</w:t>
                  </w:r>
                </w:p>
              </w:txbxContent>
            </v:textbox>
            <w10:wrap type="none"/>
          </v:shape>
        </w:pict>
      </w:r>
      <w:r>
        <w:rPr/>
        <w:pict>
          <v:shape style="position:absolute;margin-left:88.9991pt;margin-top:195.186157pt;width:381.8pt;height:42.9pt;mso-position-horizontal-relative:page;mso-position-vertical-relative:page;z-index:-252000256" type="#_x0000_t202" filled="false" stroked="false">
            <v:textbox inset="0,0,0,0">
              <w:txbxContent>
                <w:p>
                  <w:pPr>
                    <w:pStyle w:val="BodyText"/>
                    <w:tabs>
                      <w:tab w:pos="6040" w:val="left" w:leader="none"/>
                    </w:tabs>
                    <w:spacing w:line="242" w:lineRule="auto" w:before="10"/>
                    <w:ind w:left="20" w:right="17"/>
                  </w:pPr>
                  <w:r>
                    <w:rPr/>
                    <w:t>1. The landlord hereby leases </w:t>
                  </w:r>
                  <w:r>
                    <w:rPr>
                      <w:spacing w:val="2"/>
                    </w:rPr>
                    <w:t>to </w:t>
                  </w:r>
                  <w:r>
                    <w:rPr/>
                    <w:t>the tenant, to use for agricultural purposes, the following-described property,</w:t>
                  </w:r>
                  <w:r>
                    <w:rPr>
                      <w:spacing w:val="-2"/>
                    </w:rPr>
                    <w:t> </w:t>
                  </w:r>
                  <w:r>
                    <w:rPr/>
                    <w:t>located</w:t>
                  </w:r>
                  <w:r>
                    <w:rPr>
                      <w:spacing w:val="-2"/>
                    </w:rPr>
                    <w:t> </w:t>
                  </w:r>
                  <w:r>
                    <w:rPr>
                      <w:spacing w:val="-3"/>
                    </w:rPr>
                    <w:t>in</w:t>
                  </w:r>
                  <w:r>
                    <w:rPr>
                      <w:spacing w:val="-3"/>
                      <w:u w:val="single"/>
                    </w:rPr>
                    <w:t> </w:t>
                    <w:tab/>
                  </w:r>
                  <w:r>
                    <w:rPr/>
                    <w:t>County, State</w:t>
                  </w:r>
                  <w:r>
                    <w:rPr>
                      <w:spacing w:val="-7"/>
                    </w:rPr>
                    <w:t> </w:t>
                  </w:r>
                  <w:r>
                    <w:rPr>
                      <w:spacing w:val="2"/>
                    </w:rPr>
                    <w:t>of</w:t>
                  </w:r>
                </w:p>
                <w:p>
                  <w:pPr>
                    <w:pStyle w:val="BodyText"/>
                    <w:tabs>
                      <w:tab w:pos="1819" w:val="left" w:leader="none"/>
                      <w:tab w:pos="7224" w:val="left" w:leader="none"/>
                    </w:tabs>
                    <w:spacing w:line="271" w:lineRule="exact" w:before="0"/>
                    <w:ind w:left="20"/>
                  </w:pPr>
                  <w:r>
                    <w:rPr>
                      <w:w w:val="99"/>
                      <w:u w:val="single"/>
                    </w:rPr>
                    <w:t> </w:t>
                  </w:r>
                  <w:r>
                    <w:rPr>
                      <w:u w:val="single"/>
                    </w:rPr>
                    <w:tab/>
                  </w:r>
                  <w:r>
                    <w:rPr/>
                    <w:t>, and commonly</w:t>
                  </w:r>
                  <w:r>
                    <w:rPr>
                      <w:spacing w:val="-5"/>
                    </w:rPr>
                    <w:t> </w:t>
                  </w:r>
                  <w:r>
                    <w:rPr/>
                    <w:t>known</w:t>
                  </w:r>
                  <w:r>
                    <w:rPr>
                      <w:spacing w:val="-5"/>
                    </w:rPr>
                    <w:t> </w:t>
                  </w:r>
                  <w:r>
                    <w:rPr/>
                    <w:t>as</w:t>
                  </w:r>
                  <w:r>
                    <w:rPr>
                      <w:u w:val="single"/>
                    </w:rPr>
                    <w:t> </w:t>
                    <w:tab/>
                  </w:r>
                  <w:r>
                    <w:rPr/>
                    <w:t>.</w:t>
                  </w:r>
                </w:p>
              </w:txbxContent>
            </v:textbox>
            <w10:wrap type="none"/>
          </v:shape>
        </w:pict>
      </w:r>
      <w:r>
        <w:rPr/>
        <w:pict>
          <v:shape style="position:absolute;margin-left:88.999168pt;margin-top:293.826233pt;width:399.4pt;height:42.9pt;mso-position-horizontal-relative:page;mso-position-vertical-relative:page;z-index:-251999232" type="#_x0000_t202" filled="false" stroked="false">
            <v:textbox inset="0,0,0,0">
              <w:txbxContent>
                <w:p>
                  <w:pPr>
                    <w:pStyle w:val="BodyText"/>
                    <w:tabs>
                      <w:tab w:pos="2613" w:val="left" w:leader="none"/>
                    </w:tabs>
                    <w:spacing w:line="242" w:lineRule="auto" w:before="10"/>
                    <w:ind w:left="20" w:right="17"/>
                  </w:pPr>
                  <w:r>
                    <w:rPr/>
                    <w:t>and</w:t>
                  </w:r>
                  <w:r>
                    <w:rPr>
                      <w:spacing w:val="-2"/>
                    </w:rPr>
                    <w:t> </w:t>
                  </w:r>
                  <w:r>
                    <w:rPr/>
                    <w:t>consisting</w:t>
                  </w:r>
                  <w:r>
                    <w:rPr>
                      <w:spacing w:val="-1"/>
                    </w:rPr>
                    <w:t> </w:t>
                  </w:r>
                  <w:r>
                    <w:rPr>
                      <w:spacing w:val="4"/>
                    </w:rPr>
                    <w:t>of</w:t>
                  </w:r>
                  <w:r>
                    <w:rPr>
                      <w:spacing w:val="4"/>
                      <w:u w:val="single"/>
                    </w:rPr>
                    <w:t> </w:t>
                    <w:tab/>
                  </w:r>
                  <w:r>
                    <w:rPr/>
                    <w:t>acres, more </w:t>
                  </w:r>
                  <w:r>
                    <w:rPr>
                      <w:spacing w:val="2"/>
                    </w:rPr>
                    <w:t>or </w:t>
                  </w:r>
                  <w:r>
                    <w:rPr/>
                    <w:t>less, all rights thereto except as</w:t>
                  </w:r>
                  <w:r>
                    <w:rPr>
                      <w:spacing w:val="-28"/>
                    </w:rPr>
                    <w:t> </w:t>
                  </w:r>
                  <w:r>
                    <w:rPr/>
                    <w:t>specified below:</w:t>
                  </w:r>
                </w:p>
                <w:p>
                  <w:pPr>
                    <w:pStyle w:val="BodyText"/>
                    <w:spacing w:line="271" w:lineRule="exact" w:before="0"/>
                    <w:ind w:left="740"/>
                  </w:pPr>
                  <w:r>
                    <w:rPr/>
                    <w:t>a. The landlord reserves the right to use the following land and buildings:</w:t>
                  </w:r>
                </w:p>
              </w:txbxContent>
            </v:textbox>
            <w10:wrap type="none"/>
          </v:shape>
        </w:pict>
      </w:r>
      <w:r>
        <w:rPr/>
        <w:pict>
          <v:shape style="position:absolute;margin-left:88.999168pt;margin-top:406.386322pt;width:424.1pt;height:70.5pt;mso-position-horizontal-relative:page;mso-position-vertical-relative:page;z-index:-251998208" type="#_x0000_t202" filled="false" stroked="false">
            <v:textbox inset="0,0,0,0">
              <w:txbxContent>
                <w:p>
                  <w:pPr>
                    <w:pStyle w:val="BodyText"/>
                    <w:spacing w:line="237" w:lineRule="auto" w:before="12"/>
                    <w:ind w:left="20" w:right="-4"/>
                  </w:pPr>
                  <w:r>
                    <w:rPr/>
                    <w:t>2. The landlord reserves the right of himself, his agents, his employees, or his assigns to enter the farm at any reasonable time for purposes of (a) of consultation with the tenant;</w:t>
                  </w:r>
                </w:p>
                <w:p>
                  <w:pPr>
                    <w:pStyle w:val="BodyText"/>
                    <w:spacing w:before="3"/>
                    <w:ind w:left="20" w:right="224"/>
                  </w:pPr>
                  <w:r>
                    <w:rPr/>
                    <w:t>(b) of making repairs, improvements, and inspections; (c) of developing mineral resources; and (d) after notice of termination of the lease is given, none of which is to interfere with the tenant in carrying out regular farm operations.</w:t>
                  </w:r>
                </w:p>
              </w:txbxContent>
            </v:textbox>
            <w10:wrap type="none"/>
          </v:shape>
        </w:pict>
      </w:r>
      <w:r>
        <w:rPr/>
        <w:pict>
          <v:shape style="position:absolute;margin-left:88.999168pt;margin-top:489.186401pt;width:418.65pt;height:29pt;mso-position-horizontal-relative:page;mso-position-vertical-relative:page;z-index:-251997184" type="#_x0000_t202" filled="false" stroked="false">
            <v:textbox inset="0,0,0,0">
              <w:txbxContent>
                <w:p>
                  <w:pPr>
                    <w:pStyle w:val="BodyText"/>
                    <w:spacing w:line="237" w:lineRule="auto" w:before="12"/>
                    <w:ind w:left="20" w:right="-5"/>
                  </w:pPr>
                  <w:r>
                    <w:rPr/>
                    <w:t>3. The landlord does not convey to the tenant the right to lease or sublet any part of the land or buildings or to assign the lease to any person or persons whomsoever.</w:t>
                  </w:r>
                </w:p>
              </w:txbxContent>
            </v:textbox>
            <w10:wrap type="none"/>
          </v:shape>
        </w:pict>
      </w:r>
      <w:r>
        <w:rPr/>
        <w:pict>
          <v:shape style="position:absolute;margin-left:88.999168pt;margin-top:530.466431pt;width:421.65pt;height:29.25pt;mso-position-horizontal-relative:page;mso-position-vertical-relative:page;z-index:-251996160" type="#_x0000_t202" filled="false" stroked="false">
            <v:textbox inset="0,0,0,0">
              <w:txbxContent>
                <w:p>
                  <w:pPr>
                    <w:pStyle w:val="BodyText"/>
                    <w:spacing w:line="242" w:lineRule="auto" w:before="10"/>
                    <w:ind w:left="20" w:right="-6"/>
                  </w:pPr>
                  <w:r>
                    <w:rPr/>
                    <w:t>4. If the landlord should sell or otherwise transfer title to the land and buildings, he will do so subject to the provisions of this lease.</w:t>
                  </w:r>
                </w:p>
              </w:txbxContent>
            </v:textbox>
            <w10:wrap type="none"/>
          </v:shape>
        </w:pict>
      </w:r>
      <w:r>
        <w:rPr/>
        <w:pict>
          <v:shape style="position:absolute;margin-left:88.999168pt;margin-top:571.746460pt;width:422.9pt;height:70.5pt;mso-position-horizontal-relative:page;mso-position-vertical-relative:page;z-index:-251995136" type="#_x0000_t202" filled="false" stroked="false">
            <v:textbox inset="0,0,0,0">
              <w:txbxContent>
                <w:p>
                  <w:pPr>
                    <w:pStyle w:val="BodyText"/>
                    <w:spacing w:before="10"/>
                    <w:ind w:left="20" w:right="-7"/>
                  </w:pPr>
                  <w:r>
                    <w:rPr/>
                    <w:t>5. The terms of this lease shall be binding upon the heirs, executors, administrators, and successors of both the landlords and tenant in like manner as upon the original parties. However, in event the lease is for more than one year, the heirs or successors of the tenant shall have the option to give written notice of termination effective at the end of the lease year in which the death occurs.</w:t>
                  </w:r>
                </w:p>
              </w:txbxContent>
            </v:textbox>
            <w10:wrap type="none"/>
          </v:shape>
        </w:pict>
      </w:r>
      <w:r>
        <w:rPr/>
        <w:pict>
          <v:shape style="position:absolute;margin-left:88.999168pt;margin-top:654.546509pt;width:411.1pt;height:29.25pt;mso-position-horizontal-relative:page;mso-position-vertical-relative:page;z-index:-251994112" type="#_x0000_t202" filled="false" stroked="false">
            <v:textbox inset="0,0,0,0">
              <w:txbxContent>
                <w:p>
                  <w:pPr>
                    <w:pStyle w:val="BodyText"/>
                    <w:spacing w:line="242" w:lineRule="auto" w:before="10"/>
                    <w:ind w:left="20" w:right="-3"/>
                  </w:pPr>
                  <w:r>
                    <w:rPr/>
                    <w:t>6. The landlord warrants that he has the right to lease the land and buildings, and will defend the tenant’s possession against any and all persons whomsoever.</w:t>
                  </w:r>
                </w:p>
              </w:txbxContent>
            </v:textbox>
            <w10:wrap type="none"/>
          </v:shape>
        </w:pict>
      </w:r>
      <w:r>
        <w:rPr/>
        <w:pict>
          <v:shape style="position:absolute;margin-left:287.265686pt;margin-top:99.399475pt;width:62.75pt;height:12pt;mso-position-horizontal-relative:page;mso-position-vertical-relative:page;z-index:-251993088" type="#_x0000_t202" filled="false" stroked="false">
            <v:textbox inset="0,0,0,0">
              <w:txbxContent>
                <w:p>
                  <w:pPr>
                    <w:pStyle w:val="BodyText"/>
                    <w:rPr>
                      <w:sz w:val="17"/>
                    </w:rPr>
                  </w:pPr>
                </w:p>
              </w:txbxContent>
            </v:textbox>
            <w10:wrap type="none"/>
          </v:shape>
        </w:pict>
      </w:r>
      <w:r>
        <w:rPr/>
        <w:pict>
          <v:shape style="position:absolute;margin-left:377.743896pt;margin-top:99.399475pt;width:92.75pt;height:12pt;mso-position-horizontal-relative:page;mso-position-vertical-relative:page;z-index:-251992064" type="#_x0000_t202" filled="false" stroked="false">
            <v:textbox inset="0,0,0,0">
              <w:txbxContent>
                <w:p>
                  <w:pPr>
                    <w:pStyle w:val="BodyText"/>
                    <w:rPr>
                      <w:sz w:val="17"/>
                    </w:rPr>
                  </w:pPr>
                </w:p>
              </w:txbxContent>
            </v:textbox>
            <w10:wrap type="none"/>
          </v:shape>
        </w:pict>
      </w:r>
      <w:r>
        <w:rPr/>
        <w:pict>
          <v:shape style="position:absolute;margin-left:485.999603pt;margin-top:99.399475pt;width:26.75pt;height:12pt;mso-position-horizontal-relative:page;mso-position-vertical-relative:page;z-index:-251991040" type="#_x0000_t202" filled="false" stroked="false">
            <v:textbox inset="0,0,0,0">
              <w:txbxContent>
                <w:p>
                  <w:pPr>
                    <w:pStyle w:val="BodyText"/>
                    <w:rPr>
                      <w:sz w:val="17"/>
                    </w:rPr>
                  </w:pPr>
                </w:p>
              </w:txbxContent>
            </v:textbox>
            <w10:wrap type="none"/>
          </v:shape>
        </w:pict>
      </w:r>
      <w:r>
        <w:rPr/>
        <w:pict>
          <v:shape style="position:absolute;margin-left:134.873566pt;margin-top:126.999451pt;width:158.75pt;height:12pt;mso-position-horizontal-relative:page;mso-position-vertical-relative:page;z-index:-251990016" type="#_x0000_t202" filled="false" stroked="false">
            <v:textbox inset="0,0,0,0">
              <w:txbxContent>
                <w:p>
                  <w:pPr>
                    <w:pStyle w:val="BodyText"/>
                    <w:rPr>
                      <w:sz w:val="17"/>
                    </w:rPr>
                  </w:pPr>
                </w:p>
              </w:txbxContent>
            </v:textbox>
            <w10:wrap type="none"/>
          </v:shape>
        </w:pict>
      </w:r>
      <w:r>
        <w:rPr/>
        <w:pict>
          <v:shape style="position:absolute;margin-left:352.787994pt;margin-top:126.999451pt;width:164.75pt;height:12pt;mso-position-horizontal-relative:page;mso-position-vertical-relative:page;z-index:-251988992" type="#_x0000_t202" filled="false" stroked="false">
            <v:textbox inset="0,0,0,0">
              <w:txbxContent>
                <w:p>
                  <w:pPr>
                    <w:pStyle w:val="BodyText"/>
                    <w:rPr>
                      <w:sz w:val="17"/>
                    </w:rPr>
                  </w:pPr>
                </w:p>
              </w:txbxContent>
            </v:textbox>
            <w10:wrap type="none"/>
          </v:shape>
        </w:pict>
      </w:r>
      <w:r>
        <w:rPr/>
        <w:pict>
          <v:shape style="position:absolute;margin-left:110.157295pt;margin-top:154.599487pt;width:182.75pt;height:12pt;mso-position-horizontal-relative:page;mso-position-vertical-relative:page;z-index:-251987968" type="#_x0000_t202" filled="false" stroked="false">
            <v:textbox inset="0,0,0,0">
              <w:txbxContent>
                <w:p>
                  <w:pPr>
                    <w:pStyle w:val="BodyText"/>
                    <w:rPr>
                      <w:sz w:val="17"/>
                    </w:rPr>
                  </w:pPr>
                </w:p>
              </w:txbxContent>
            </v:textbox>
            <w10:wrap type="none"/>
          </v:shape>
        </w:pict>
      </w:r>
      <w:r>
        <w:rPr/>
        <w:pict>
          <v:shape style="position:absolute;margin-left:344.629883pt;margin-top:154.599487pt;width:170.75pt;height:12pt;mso-position-horizontal-relative:page;mso-position-vertical-relative:page;z-index:-251986944" type="#_x0000_t202" filled="false" stroked="false">
            <v:textbox inset="0,0,0,0">
              <w:txbxContent>
                <w:p>
                  <w:pPr>
                    <w:pStyle w:val="BodyText"/>
                    <w:rPr>
                      <w:sz w:val="17"/>
                    </w:rPr>
                  </w:pPr>
                </w:p>
              </w:txbxContent>
            </v:textbox>
            <w10:wrap type="none"/>
          </v:shape>
        </w:pict>
      </w:r>
      <w:r>
        <w:rPr/>
        <w:pict>
          <v:shape style="position:absolute;margin-left:286.054779pt;margin-top:209.799561pt;width:105pt;height:12pt;mso-position-horizontal-relative:page;mso-position-vertical-relative:page;z-index:-251985920" type="#_x0000_t202" filled="false" stroked="false">
            <v:textbox inset="0,0,0,0">
              <w:txbxContent>
                <w:p>
                  <w:pPr>
                    <w:pStyle w:val="BodyText"/>
                    <w:rPr>
                      <w:sz w:val="17"/>
                    </w:rPr>
                  </w:pPr>
                </w:p>
              </w:txbxContent>
            </v:textbox>
            <w10:wrap type="none"/>
          </v:shape>
        </w:pict>
      </w:r>
      <w:r>
        <w:rPr/>
        <w:pict>
          <v:shape style="position:absolute;margin-left:89.9991pt;margin-top:223.479553pt;width:92.75pt;height:12pt;mso-position-horizontal-relative:page;mso-position-vertical-relative:page;z-index:-251984896" type="#_x0000_t202" filled="false" stroked="false">
            <v:textbox inset="0,0,0,0">
              <w:txbxContent>
                <w:p>
                  <w:pPr>
                    <w:pStyle w:val="BodyText"/>
                    <w:rPr>
                      <w:sz w:val="17"/>
                    </w:rPr>
                  </w:pPr>
                </w:p>
              </w:txbxContent>
            </v:textbox>
            <w10:wrap type="none"/>
          </v:shape>
        </w:pict>
      </w:r>
      <w:r>
        <w:rPr/>
        <w:pict>
          <v:shape style="position:absolute;margin-left:305.991669pt;margin-top:223.479553pt;width:147pt;height:12pt;mso-position-horizontal-relative:page;mso-position-vertical-relative:page;z-index:-251983872" type="#_x0000_t202" filled="false" stroked="false">
            <v:textbox inset="0,0,0,0">
              <w:txbxContent>
                <w:p>
                  <w:pPr>
                    <w:pStyle w:val="BodyText"/>
                    <w:rPr>
                      <w:sz w:val="17"/>
                    </w:rPr>
                  </w:pPr>
                </w:p>
              </w:txbxContent>
            </v:textbox>
            <w10:wrap type="none"/>
          </v:shape>
        </w:pict>
      </w:r>
      <w:r>
        <w:rPr/>
        <w:pict>
          <v:shape style="position:absolute;margin-left:83.759041pt;margin-top:240.520447pt;width:443.8pt;height:12pt;mso-position-horizontal-relative:page;mso-position-vertical-relative:page;z-index:-251982848" type="#_x0000_t202" filled="false" stroked="false">
            <v:textbox inset="0,0,0,0">
              <w:txbxContent>
                <w:p>
                  <w:pPr>
                    <w:pStyle w:val="BodyText"/>
                    <w:rPr>
                      <w:sz w:val="17"/>
                    </w:rPr>
                  </w:pPr>
                </w:p>
              </w:txbxContent>
            </v:textbox>
            <w10:wrap type="none"/>
          </v:shape>
        </w:pict>
      </w:r>
      <w:r>
        <w:rPr/>
        <w:pict>
          <v:shape style="position:absolute;margin-left:83.759041pt;margin-top:254.920456pt;width:443.8pt;height:12pt;mso-position-horizontal-relative:page;mso-position-vertical-relative:page;z-index:-251981824" type="#_x0000_t202" filled="false" stroked="false">
            <v:textbox inset="0,0,0,0">
              <w:txbxContent>
                <w:p>
                  <w:pPr>
                    <w:pStyle w:val="BodyText"/>
                    <w:rPr>
                      <w:sz w:val="17"/>
                    </w:rPr>
                  </w:pPr>
                </w:p>
              </w:txbxContent>
            </v:textbox>
            <w10:wrap type="none"/>
          </v:shape>
        </w:pict>
      </w:r>
      <w:r>
        <w:rPr/>
        <w:pict>
          <v:shape style="position:absolute;margin-left:83.759041pt;margin-top:269.320465pt;width:443.8pt;height:12pt;mso-position-horizontal-relative:page;mso-position-vertical-relative:page;z-index:-251980800" type="#_x0000_t202" filled="false" stroked="false">
            <v:textbox inset="0,0,0,0">
              <w:txbxContent>
                <w:p>
                  <w:pPr>
                    <w:pStyle w:val="BodyText"/>
                    <w:rPr>
                      <w:sz w:val="17"/>
                    </w:rPr>
                  </w:pPr>
                </w:p>
              </w:txbxContent>
            </v:textbox>
            <w10:wrap type="none"/>
          </v:shape>
        </w:pict>
      </w:r>
      <w:r>
        <w:rPr/>
        <w:pict>
          <v:shape style="position:absolute;margin-left:83.759041pt;margin-top:283.480438pt;width:443.8pt;height:12pt;mso-position-horizontal-relative:page;mso-position-vertical-relative:page;z-index:-251979776" type="#_x0000_t202" filled="false" stroked="false">
            <v:textbox inset="0,0,0,0">
              <w:txbxContent>
                <w:p>
                  <w:pPr>
                    <w:pStyle w:val="BodyText"/>
                    <w:rPr>
                      <w:sz w:val="17"/>
                    </w:rPr>
                  </w:pPr>
                </w:p>
              </w:txbxContent>
            </v:textbox>
            <w10:wrap type="none"/>
          </v:shape>
        </w:pict>
      </w:r>
      <w:r>
        <w:rPr/>
        <w:pict>
          <v:shape style="position:absolute;margin-left:174.953506pt;margin-top:294.519623pt;width:44.75pt;height:12pt;mso-position-horizontal-relative:page;mso-position-vertical-relative:page;z-index:-251978752" type="#_x0000_t202" filled="false" stroked="false">
            <v:textbox inset="0,0,0,0">
              <w:txbxContent>
                <w:p>
                  <w:pPr>
                    <w:pStyle w:val="BodyText"/>
                    <w:rPr>
                      <w:sz w:val="17"/>
                    </w:rPr>
                  </w:pPr>
                </w:p>
              </w:txbxContent>
            </v:textbox>
            <w10:wrap type="none"/>
          </v:shape>
        </w:pict>
      </w:r>
      <w:r>
        <w:rPr/>
        <w:pict>
          <v:shape style="position:absolute;margin-left:83.759041pt;margin-top:339.160461pt;width:443.8pt;height:12pt;mso-position-horizontal-relative:page;mso-position-vertical-relative:page;z-index:-251977728" type="#_x0000_t202" filled="false" stroked="false">
            <v:textbox inset="0,0,0,0">
              <w:txbxContent>
                <w:p>
                  <w:pPr>
                    <w:pStyle w:val="BodyText"/>
                    <w:rPr>
                      <w:sz w:val="17"/>
                    </w:rPr>
                  </w:pPr>
                </w:p>
              </w:txbxContent>
            </v:textbox>
            <w10:wrap type="none"/>
          </v:shape>
        </w:pict>
      </w:r>
      <w:r>
        <w:rPr/>
        <w:pict>
          <v:shape style="position:absolute;margin-left:83.759041pt;margin-top:353.560455pt;width:443.8pt;height:12pt;mso-position-horizontal-relative:page;mso-position-vertical-relative:page;z-index:-251976704" type="#_x0000_t202" filled="false" stroked="false">
            <v:textbox inset="0,0,0,0">
              <w:txbxContent>
                <w:p>
                  <w:pPr>
                    <w:pStyle w:val="BodyText"/>
                    <w:rPr>
                      <w:sz w:val="17"/>
                    </w:rPr>
                  </w:pPr>
                </w:p>
              </w:txbxContent>
            </v:textbox>
            <w10:wrap type="none"/>
          </v:shape>
        </w:pict>
      </w:r>
      <w:r>
        <w:rPr/>
        <w:pict>
          <v:shape style="position:absolute;margin-left:83.759041pt;margin-top:367.720459pt;width:443.8pt;height:12pt;mso-position-horizontal-relative:page;mso-position-vertical-relative:page;z-index:-251975680" type="#_x0000_t202" filled="false" stroked="false">
            <v:textbox inset="0,0,0,0">
              <w:txbxContent>
                <w:p>
                  <w:pPr>
                    <w:pStyle w:val="BodyText"/>
                    <w:rPr>
                      <w:sz w:val="17"/>
                    </w:rPr>
                  </w:pPr>
                </w:p>
              </w:txbxContent>
            </v:textbox>
            <w10:wrap type="none"/>
          </v:shape>
        </w:pict>
      </w:r>
      <w:r>
        <w:rPr/>
        <w:pict>
          <v:shape style="position:absolute;margin-left:83.759041pt;margin-top:382.120453pt;width:443.8pt;height:12pt;mso-position-horizontal-relative:page;mso-position-vertical-relative:page;z-index:-251974656"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1420" w:bottom="280" w:left="1660" w:right="1700"/>
        </w:sectPr>
      </w:pPr>
    </w:p>
    <w:p>
      <w:pPr>
        <w:rPr>
          <w:sz w:val="2"/>
          <w:szCs w:val="2"/>
        </w:rPr>
      </w:pPr>
      <w:r>
        <w:rPr/>
        <w:pict>
          <v:line style="position:absolute;mso-position-horizontal-relative:page;mso-position-vertical-relative:page;z-index:-251973632" from="84.479042pt,403.44046pt" to="527.039056pt,403.44046pt" stroked="true" strokeweight=".479062pt" strokecolor="#000000">
            <v:stroke dashstyle="solid"/>
            <w10:wrap type="none"/>
          </v:line>
        </w:pict>
      </w:r>
      <w:r>
        <w:rPr/>
        <w:pict>
          <v:line style="position:absolute;mso-position-horizontal-relative:page;mso-position-vertical-relative:page;z-index:-251972608" from="84.479042pt,417.600464pt" to="527.039056pt,417.600464pt" stroked="true" strokeweight=".479062pt" strokecolor="#000000">
            <v:stroke dashstyle="solid"/>
            <w10:wrap type="none"/>
          </v:line>
        </w:pict>
      </w:r>
      <w:r>
        <w:rPr/>
        <w:pict>
          <v:line style="position:absolute;mso-position-horizontal-relative:page;mso-position-vertical-relative:page;z-index:-251971584" from="83.759041pt,432.000458pt" to="527.519055pt,432.000458pt" stroked="true" strokeweight=".479062pt" strokecolor="#000000">
            <v:stroke dashstyle="solid"/>
            <w10:wrap type="none"/>
          </v:line>
        </w:pict>
      </w:r>
      <w:r>
        <w:rPr/>
        <w:pict>
          <v:shape style="position:absolute;margin-left:297.799225pt;margin-top:71.106064pt;width:16.05pt;height:15.3pt;mso-position-horizontal-relative:page;mso-position-vertical-relative:page;z-index:-251970560" type="#_x0000_t202" filled="false" stroked="false">
            <v:textbox inset="0,0,0,0">
              <w:txbxContent>
                <w:p>
                  <w:pPr>
                    <w:pStyle w:val="BodyText"/>
                    <w:spacing w:before="10"/>
                    <w:ind w:left="20"/>
                  </w:pPr>
                  <w:r>
                    <w:rPr/>
                    <w:t>-2-</w:t>
                  </w:r>
                </w:p>
              </w:txbxContent>
            </v:textbox>
            <w10:wrap type="none"/>
          </v:shape>
        </w:pict>
      </w:r>
      <w:r>
        <w:rPr/>
        <w:pict>
          <v:shape style="position:absolute;margin-left:88.999123pt;margin-top:112.386101pt;width:427.15pt;height:180.9pt;mso-position-horizontal-relative:page;mso-position-vertical-relative:page;z-index:-251969536" type="#_x0000_t202" filled="false" stroked="false">
            <v:textbox inset="0,0,0,0">
              <w:txbxContent>
                <w:p>
                  <w:pPr>
                    <w:pStyle w:val="BodyText"/>
                    <w:numPr>
                      <w:ilvl w:val="0"/>
                      <w:numId w:val="1"/>
                    </w:numPr>
                    <w:tabs>
                      <w:tab w:pos="265" w:val="left" w:leader="none"/>
                    </w:tabs>
                    <w:spacing w:line="242" w:lineRule="auto" w:before="10" w:after="0"/>
                    <w:ind w:left="20" w:right="876" w:firstLine="0"/>
                    <w:jc w:val="left"/>
                  </w:pPr>
                  <w:r>
                    <w:rPr/>
                    <w:t>To improve the land, conserve its resources, and maintain </w:t>
                  </w:r>
                  <w:r>
                    <w:rPr>
                      <w:spacing w:val="-5"/>
                    </w:rPr>
                    <w:t>it </w:t>
                  </w:r>
                  <w:r>
                    <w:rPr>
                      <w:spacing w:val="-3"/>
                    </w:rPr>
                    <w:t>in </w:t>
                  </w:r>
                  <w:r>
                    <w:rPr/>
                    <w:t>a high state </w:t>
                  </w:r>
                  <w:r>
                    <w:rPr>
                      <w:spacing w:val="2"/>
                    </w:rPr>
                    <w:t>of </w:t>
                  </w:r>
                  <w:r>
                    <w:rPr/>
                    <w:t>cultivation, the two parties agree as</w:t>
                  </w:r>
                  <w:r>
                    <w:rPr>
                      <w:spacing w:val="9"/>
                    </w:rPr>
                    <w:t> </w:t>
                  </w:r>
                  <w:r>
                    <w:rPr/>
                    <w:t>follows:</w:t>
                  </w:r>
                </w:p>
                <w:p>
                  <w:pPr>
                    <w:pStyle w:val="BodyText"/>
                    <w:numPr>
                      <w:ilvl w:val="1"/>
                      <w:numId w:val="1"/>
                    </w:numPr>
                    <w:tabs>
                      <w:tab w:pos="971" w:val="left" w:leader="none"/>
                    </w:tabs>
                    <w:spacing w:line="240" w:lineRule="auto" w:before="0" w:after="0"/>
                    <w:ind w:left="20" w:right="59" w:firstLine="720"/>
                    <w:jc w:val="left"/>
                  </w:pPr>
                  <w:r>
                    <w:rPr/>
                    <w:t>The tenant will maintain the </w:t>
                  </w:r>
                  <w:r>
                    <w:rPr>
                      <w:spacing w:val="-3"/>
                    </w:rPr>
                    <w:t>land </w:t>
                  </w:r>
                  <w:r>
                    <w:rPr/>
                    <w:t>during his tenancy </w:t>
                  </w:r>
                  <w:r>
                    <w:rPr>
                      <w:spacing w:val="-3"/>
                    </w:rPr>
                    <w:t>in </w:t>
                  </w:r>
                  <w:r>
                    <w:rPr/>
                    <w:t>as good condition as at the beginning, normal wear and depreciation and damages from causes beyond tenant’s control</w:t>
                  </w:r>
                  <w:r>
                    <w:rPr>
                      <w:spacing w:val="-7"/>
                    </w:rPr>
                    <w:t> </w:t>
                  </w:r>
                  <w:r>
                    <w:rPr/>
                    <w:t>excepted.</w:t>
                  </w:r>
                </w:p>
                <w:p>
                  <w:pPr>
                    <w:pStyle w:val="BodyText"/>
                    <w:numPr>
                      <w:ilvl w:val="1"/>
                      <w:numId w:val="1"/>
                    </w:numPr>
                    <w:tabs>
                      <w:tab w:pos="980" w:val="left" w:leader="none"/>
                    </w:tabs>
                    <w:spacing w:line="275" w:lineRule="exact" w:before="0" w:after="0"/>
                    <w:ind w:left="980" w:right="0" w:hanging="240"/>
                    <w:jc w:val="left"/>
                  </w:pPr>
                  <w:r>
                    <w:rPr/>
                    <w:t>The tenant will operate the </w:t>
                  </w:r>
                  <w:r>
                    <w:rPr>
                      <w:spacing w:val="-3"/>
                    </w:rPr>
                    <w:t>land in </w:t>
                  </w:r>
                  <w:r>
                    <w:rPr/>
                    <w:t>an efficient and husbandlike</w:t>
                  </w:r>
                  <w:r>
                    <w:rPr>
                      <w:spacing w:val="4"/>
                    </w:rPr>
                    <w:t> </w:t>
                  </w:r>
                  <w:r>
                    <w:rPr/>
                    <w:t>way.</w:t>
                  </w:r>
                </w:p>
                <w:p>
                  <w:pPr>
                    <w:pStyle w:val="BodyText"/>
                    <w:numPr>
                      <w:ilvl w:val="1"/>
                      <w:numId w:val="1"/>
                    </w:numPr>
                    <w:tabs>
                      <w:tab w:pos="971" w:val="left" w:leader="none"/>
                    </w:tabs>
                    <w:spacing w:line="242" w:lineRule="auto" w:before="0" w:after="0"/>
                    <w:ind w:left="20" w:right="91" w:firstLine="720"/>
                    <w:jc w:val="left"/>
                  </w:pPr>
                  <w:r>
                    <w:rPr/>
                    <w:t>The tenant will not, without oral consent </w:t>
                  </w:r>
                  <w:r>
                    <w:rPr>
                      <w:spacing w:val="2"/>
                    </w:rPr>
                    <w:t>of </w:t>
                  </w:r>
                  <w:r>
                    <w:rPr/>
                    <w:t>the landlord, cut </w:t>
                  </w:r>
                  <w:r>
                    <w:rPr>
                      <w:spacing w:val="-3"/>
                    </w:rPr>
                    <w:t>live </w:t>
                  </w:r>
                  <w:r>
                    <w:rPr/>
                    <w:t>trees for</w:t>
                  </w:r>
                  <w:r>
                    <w:rPr>
                      <w:spacing w:val="-28"/>
                    </w:rPr>
                    <w:t> </w:t>
                  </w:r>
                  <w:r>
                    <w:rPr/>
                    <w:t>sale </w:t>
                  </w:r>
                  <w:r>
                    <w:rPr>
                      <w:spacing w:val="2"/>
                    </w:rPr>
                    <w:t>or </w:t>
                  </w:r>
                  <w:r>
                    <w:rPr/>
                    <w:t>personal</w:t>
                  </w:r>
                  <w:r>
                    <w:rPr>
                      <w:spacing w:val="-11"/>
                    </w:rPr>
                    <w:t> </w:t>
                  </w:r>
                  <w:r>
                    <w:rPr/>
                    <w:t>use.</w:t>
                  </w:r>
                </w:p>
                <w:p>
                  <w:pPr>
                    <w:pStyle w:val="BodyText"/>
                    <w:numPr>
                      <w:ilvl w:val="1"/>
                      <w:numId w:val="1"/>
                    </w:numPr>
                    <w:tabs>
                      <w:tab w:pos="985" w:val="left" w:leader="none"/>
                    </w:tabs>
                    <w:spacing w:line="240" w:lineRule="auto" w:before="0" w:after="0"/>
                    <w:ind w:left="20" w:right="17" w:firstLine="720"/>
                    <w:jc w:val="left"/>
                  </w:pPr>
                  <w:r>
                    <w:rPr/>
                    <w:t>The landlord reserves the right to prevent the production </w:t>
                  </w:r>
                  <w:r>
                    <w:rPr>
                      <w:spacing w:val="2"/>
                    </w:rPr>
                    <w:t>of </w:t>
                  </w:r>
                  <w:r>
                    <w:rPr/>
                    <w:t>any crop </w:t>
                  </w:r>
                  <w:r>
                    <w:rPr>
                      <w:spacing w:val="2"/>
                    </w:rPr>
                    <w:t>on </w:t>
                  </w:r>
                  <w:r>
                    <w:rPr/>
                    <w:t>any</w:t>
                  </w:r>
                  <w:r>
                    <w:rPr>
                      <w:spacing w:val="-43"/>
                    </w:rPr>
                    <w:t> </w:t>
                  </w:r>
                  <w:r>
                    <w:rPr>
                      <w:spacing w:val="2"/>
                    </w:rPr>
                    <w:t>or </w:t>
                  </w:r>
                  <w:r>
                    <w:rPr/>
                    <w:t>all land where the production </w:t>
                  </w:r>
                  <w:r>
                    <w:rPr>
                      <w:spacing w:val="2"/>
                    </w:rPr>
                    <w:t>of </w:t>
                  </w:r>
                  <w:r>
                    <w:rPr/>
                    <w:t>such crop would clearly damage the </w:t>
                  </w:r>
                  <w:r>
                    <w:rPr>
                      <w:spacing w:val="-3"/>
                    </w:rPr>
                    <w:t>land </w:t>
                  </w:r>
                  <w:r>
                    <w:rPr/>
                    <w:t>due to excessive erosion </w:t>
                  </w:r>
                  <w:r>
                    <w:rPr>
                      <w:spacing w:val="2"/>
                    </w:rPr>
                    <w:t>or </w:t>
                  </w:r>
                  <w:r>
                    <w:rPr/>
                    <w:t>other</w:t>
                  </w:r>
                  <w:r>
                    <w:rPr>
                      <w:spacing w:val="-2"/>
                    </w:rPr>
                    <w:t> </w:t>
                  </w:r>
                  <w:r>
                    <w:rPr/>
                    <w:t>causes.</w:t>
                  </w:r>
                </w:p>
                <w:p>
                  <w:pPr>
                    <w:pStyle w:val="BodyText"/>
                    <w:numPr>
                      <w:ilvl w:val="1"/>
                      <w:numId w:val="1"/>
                    </w:numPr>
                    <w:tabs>
                      <w:tab w:pos="971" w:val="left" w:leader="none"/>
                    </w:tabs>
                    <w:spacing w:line="237" w:lineRule="auto" w:before="0" w:after="0"/>
                    <w:ind w:left="20" w:right="226" w:firstLine="720"/>
                    <w:jc w:val="left"/>
                  </w:pPr>
                  <w:r>
                    <w:rPr/>
                    <w:t>The tenant will use fertilization practices which will prevent depletion </w:t>
                  </w:r>
                  <w:r>
                    <w:rPr>
                      <w:spacing w:val="2"/>
                    </w:rPr>
                    <w:t>of</w:t>
                  </w:r>
                  <w:r>
                    <w:rPr>
                      <w:spacing w:val="-36"/>
                    </w:rPr>
                    <w:t> </w:t>
                  </w:r>
                  <w:r>
                    <w:rPr/>
                    <w:t>the essential plant food elements </w:t>
                  </w:r>
                  <w:r>
                    <w:rPr>
                      <w:spacing w:val="-3"/>
                    </w:rPr>
                    <w:t>in </w:t>
                  </w:r>
                  <w:r>
                    <w:rPr/>
                    <w:t>the</w:t>
                  </w:r>
                  <w:r>
                    <w:rPr>
                      <w:spacing w:val="6"/>
                    </w:rPr>
                    <w:t> </w:t>
                  </w:r>
                  <w:r>
                    <w:rPr/>
                    <w:t>soil.</w:t>
                  </w:r>
                </w:p>
              </w:txbxContent>
            </v:textbox>
            <w10:wrap type="none"/>
          </v:shape>
        </w:pict>
      </w:r>
      <w:r>
        <w:rPr/>
        <w:pict>
          <v:shape style="position:absolute;margin-left:88.999123pt;margin-top:305.586243pt;width:415pt;height:42.9pt;mso-position-horizontal-relative:page;mso-position-vertical-relative:page;z-index:-251968512" type="#_x0000_t202" filled="false" stroked="false">
            <v:textbox inset="0,0,0,0">
              <w:txbxContent>
                <w:p>
                  <w:pPr>
                    <w:pStyle w:val="BodyText"/>
                    <w:spacing w:before="10"/>
                    <w:ind w:left="20" w:right="1"/>
                  </w:pPr>
                  <w:r>
                    <w:rPr/>
                    <w:t>8. The tenant will maintain the buildings and equipment during his tenancy in as good condition as at the beginning, normal wear and depreciation beyond tenant’s control excepted.</w:t>
                  </w:r>
                </w:p>
              </w:txbxContent>
            </v:textbox>
            <w10:wrap type="none"/>
          </v:shape>
        </w:pict>
      </w:r>
      <w:r>
        <w:rPr/>
        <w:pict>
          <v:shape style="position:absolute;margin-left:88.999123pt;margin-top:360.786285pt;width:416.8pt;height:29.25pt;mso-position-horizontal-relative:page;mso-position-vertical-relative:page;z-index:-251967488" type="#_x0000_t202" filled="false" stroked="false">
            <v:textbox inset="0,0,0,0">
              <w:txbxContent>
                <w:p>
                  <w:pPr>
                    <w:pStyle w:val="BodyText"/>
                    <w:tabs>
                      <w:tab w:pos="1644" w:val="left" w:leader="none"/>
                      <w:tab w:pos="8256" w:val="left" w:leader="none"/>
                    </w:tabs>
                    <w:spacing w:line="242" w:lineRule="auto" w:before="10"/>
                    <w:ind w:left="20" w:right="17"/>
                  </w:pPr>
                  <w:r>
                    <w:rPr/>
                    <w:t>9. The tenant agrees to pay to the landlord as cash rent the amount</w:t>
                  </w:r>
                  <w:r>
                    <w:rPr>
                      <w:spacing w:val="-14"/>
                    </w:rPr>
                    <w:t> </w:t>
                  </w:r>
                  <w:r>
                    <w:rPr>
                      <w:spacing w:val="2"/>
                    </w:rPr>
                    <w:t>of</w:t>
                  </w:r>
                  <w:r>
                    <w:rPr>
                      <w:spacing w:val="-8"/>
                    </w:rPr>
                    <w:t> </w:t>
                  </w:r>
                  <w:r>
                    <w:rPr/>
                    <w:t>$</w:t>
                  </w:r>
                  <w:r>
                    <w:rPr>
                      <w:u w:val="single"/>
                    </w:rPr>
                    <w:t> </w:t>
                    <w:tab/>
                  </w:r>
                  <w:r>
                    <w:rPr>
                      <w:spacing w:val="-17"/>
                    </w:rPr>
                    <w:t>, </w:t>
                  </w:r>
                  <w:r>
                    <w:rPr/>
                    <w:t>per</w:t>
                  </w:r>
                  <w:r>
                    <w:rPr>
                      <w:u w:val="single"/>
                    </w:rPr>
                    <w:t> </w:t>
                    <w:tab/>
                  </w:r>
                  <w:r>
                    <w:rPr/>
                    <w:t>and such payment will </w:t>
                  </w:r>
                  <w:r>
                    <w:rPr>
                      <w:spacing w:val="-3"/>
                    </w:rPr>
                    <w:t>be made </w:t>
                  </w:r>
                  <w:r>
                    <w:rPr/>
                    <w:t>as</w:t>
                  </w:r>
                  <w:r>
                    <w:rPr>
                      <w:spacing w:val="23"/>
                    </w:rPr>
                    <w:t> </w:t>
                  </w:r>
                  <w:r>
                    <w:rPr/>
                    <w:t>follows:</w:t>
                  </w:r>
                </w:p>
              </w:txbxContent>
            </v:textbox>
            <w10:wrap type="none"/>
          </v:shape>
        </w:pict>
      </w:r>
      <w:r>
        <w:rPr/>
        <w:pict>
          <v:shape style="position:absolute;margin-left:88.999168pt;margin-top:445.266357pt;width:432.4pt;height:56.6pt;mso-position-horizontal-relative:page;mso-position-vertical-relative:page;z-index:-251966464" type="#_x0000_t202" filled="false" stroked="false">
            <v:textbox inset="0,0,0,0">
              <w:txbxContent>
                <w:p>
                  <w:pPr>
                    <w:pStyle w:val="BodyText"/>
                    <w:tabs>
                      <w:tab w:pos="2309" w:val="left" w:leader="none"/>
                      <w:tab w:pos="3149" w:val="left" w:leader="none"/>
                      <w:tab w:pos="4331" w:val="left" w:leader="none"/>
                      <w:tab w:pos="7843" w:val="left" w:leader="none"/>
                      <w:tab w:pos="8568" w:val="left" w:leader="none"/>
                    </w:tabs>
                    <w:spacing w:before="10"/>
                    <w:ind w:left="20" w:right="17"/>
                  </w:pPr>
                  <w:r>
                    <w:rPr/>
                    <w:t>10. The term </w:t>
                  </w:r>
                  <w:r>
                    <w:rPr>
                      <w:spacing w:val="2"/>
                    </w:rPr>
                    <w:t>of </w:t>
                  </w:r>
                  <w:r>
                    <w:rPr/>
                    <w:t>this lease</w:t>
                  </w:r>
                  <w:r>
                    <w:rPr>
                      <w:spacing w:val="-15"/>
                    </w:rPr>
                    <w:t> </w:t>
                  </w:r>
                  <w:r>
                    <w:rPr/>
                    <w:t>shall</w:t>
                  </w:r>
                  <w:r>
                    <w:rPr>
                      <w:spacing w:val="2"/>
                    </w:rPr>
                    <w:t> </w:t>
                  </w:r>
                  <w:r>
                    <w:rPr>
                      <w:spacing w:val="-3"/>
                    </w:rPr>
                    <w:t>be</w:t>
                  </w:r>
                  <w:r>
                    <w:rPr>
                      <w:spacing w:val="-3"/>
                      <w:u w:val="single"/>
                    </w:rPr>
                    <w:t> </w:t>
                    <w:tab/>
                  </w:r>
                  <w:r>
                    <w:rPr/>
                    <w:t>years(s)</w:t>
                  </w:r>
                  <w:r>
                    <w:rPr>
                      <w:spacing w:val="1"/>
                    </w:rPr>
                    <w:t> </w:t>
                  </w:r>
                  <w:r>
                    <w:rPr/>
                    <w:t>from</w:t>
                  </w:r>
                  <w:r>
                    <w:rPr>
                      <w:u w:val="single"/>
                    </w:rPr>
                    <w:t> </w:t>
                    <w:tab/>
                  </w:r>
                  <w:r>
                    <w:rPr/>
                    <w:t>,</w:t>
                  </w:r>
                  <w:r>
                    <w:rPr>
                      <w:spacing w:val="4"/>
                    </w:rPr>
                    <w:t> </w:t>
                  </w:r>
                  <w:r>
                    <w:rPr/>
                    <w:t>20</w:t>
                  </w:r>
                  <w:r>
                    <w:rPr>
                      <w:u w:val="single"/>
                    </w:rPr>
                    <w:t> </w:t>
                    <w:tab/>
                  </w:r>
                  <w:r>
                    <w:rPr>
                      <w:spacing w:val="-17"/>
                    </w:rPr>
                    <w:t>, </w:t>
                  </w:r>
                  <w:r>
                    <w:rPr/>
                    <w:t>to</w:t>
                  </w:r>
                  <w:r>
                    <w:rPr>
                      <w:u w:val="single"/>
                    </w:rPr>
                    <w:t> </w:t>
                    <w:tab/>
                  </w:r>
                  <w:r>
                    <w:rPr/>
                    <w:t>,</w:t>
                  </w:r>
                  <w:r>
                    <w:rPr>
                      <w:spacing w:val="-1"/>
                    </w:rPr>
                    <w:t> </w:t>
                  </w:r>
                  <w:r>
                    <w:rPr/>
                    <w:t>20</w:t>
                  </w:r>
                  <w:r>
                    <w:rPr>
                      <w:u w:val="single"/>
                    </w:rPr>
                    <w:t> </w:t>
                    <w:tab/>
                  </w:r>
                  <w:r>
                    <w:rPr/>
                    <w:t>, and this lease shall continue </w:t>
                  </w:r>
                  <w:r>
                    <w:rPr>
                      <w:spacing w:val="-3"/>
                    </w:rPr>
                    <w:t>in </w:t>
                  </w:r>
                  <w:r>
                    <w:rPr/>
                    <w:t>effect from year to year thereafter until written notice </w:t>
                  </w:r>
                  <w:r>
                    <w:rPr>
                      <w:spacing w:val="4"/>
                    </w:rPr>
                    <w:t>of </w:t>
                  </w:r>
                  <w:r>
                    <w:rPr/>
                    <w:t>termination </w:t>
                  </w:r>
                  <w:r>
                    <w:rPr>
                      <w:spacing w:val="-3"/>
                    </w:rPr>
                    <w:t>is </w:t>
                  </w:r>
                  <w:r>
                    <w:rPr/>
                    <w:t>given by either party </w:t>
                  </w:r>
                  <w:r>
                    <w:rPr>
                      <w:spacing w:val="2"/>
                    </w:rPr>
                    <w:t>to </w:t>
                  </w:r>
                  <w:r>
                    <w:rPr/>
                    <w:t>the other</w:t>
                  </w:r>
                  <w:r>
                    <w:rPr>
                      <w:spacing w:val="-26"/>
                    </w:rPr>
                    <w:t> </w:t>
                  </w:r>
                  <w:r>
                    <w:rPr>
                      <w:spacing w:val="-3"/>
                    </w:rPr>
                    <w:t>at</w:t>
                  </w:r>
                </w:p>
                <w:p>
                  <w:pPr>
                    <w:pStyle w:val="BodyText"/>
                    <w:tabs>
                      <w:tab w:pos="2556" w:val="left" w:leader="none"/>
                    </w:tabs>
                    <w:spacing w:line="274" w:lineRule="exact" w:before="0"/>
                    <w:ind w:left="20"/>
                  </w:pPr>
                  <w:r>
                    <w:rPr/>
                    <w:t>least</w:t>
                  </w:r>
                  <w:r>
                    <w:rPr>
                      <w:u w:val="single"/>
                    </w:rPr>
                    <w:t> </w:t>
                    <w:tab/>
                  </w:r>
                  <w:r>
                    <w:rPr/>
                    <w:t>months before expiration </w:t>
                  </w:r>
                  <w:r>
                    <w:rPr>
                      <w:spacing w:val="2"/>
                    </w:rPr>
                    <w:t>of </w:t>
                  </w:r>
                  <w:r>
                    <w:rPr/>
                    <w:t>this lease </w:t>
                  </w:r>
                  <w:r>
                    <w:rPr>
                      <w:spacing w:val="2"/>
                    </w:rPr>
                    <w:t>or </w:t>
                  </w:r>
                  <w:r>
                    <w:rPr/>
                    <w:t>any</w:t>
                  </w:r>
                  <w:r>
                    <w:rPr>
                      <w:spacing w:val="-15"/>
                    </w:rPr>
                    <w:t> </w:t>
                  </w:r>
                  <w:r>
                    <w:rPr/>
                    <w:t>renewal.</w:t>
                  </w:r>
                </w:p>
              </w:txbxContent>
            </v:textbox>
            <w10:wrap type="none"/>
          </v:shape>
        </w:pict>
      </w:r>
      <w:r>
        <w:rPr/>
        <w:pict>
          <v:shape style="position:absolute;margin-left:88.999168pt;margin-top:514.146423pt;width:430.35pt;height:29.25pt;mso-position-horizontal-relative:page;mso-position-vertical-relative:page;z-index:-251965440" type="#_x0000_t202" filled="false" stroked="false">
            <v:textbox inset="0,0,0,0">
              <w:txbxContent>
                <w:p>
                  <w:pPr>
                    <w:pStyle w:val="BodyText"/>
                    <w:spacing w:line="242" w:lineRule="auto" w:before="10"/>
                    <w:ind w:left="20" w:right="-5"/>
                  </w:pPr>
                  <w:r>
                    <w:rPr/>
                    <w:t>11. The tenant agrees that he or his agent will possess the land and facilities continuously during the term of the lease.</w:t>
                  </w:r>
                </w:p>
              </w:txbxContent>
            </v:textbox>
            <w10:wrap type="none"/>
          </v:shape>
        </w:pict>
      </w:r>
      <w:r>
        <w:rPr/>
        <w:pict>
          <v:shape style="position:absolute;margin-left:88.999168pt;margin-top:555.666443pt;width:398.15pt;height:29pt;mso-position-horizontal-relative:page;mso-position-vertical-relative:page;z-index:-251964416" type="#_x0000_t202" filled="false" stroked="false">
            <v:textbox inset="0,0,0,0">
              <w:txbxContent>
                <w:p>
                  <w:pPr>
                    <w:pStyle w:val="BodyText"/>
                    <w:spacing w:line="237" w:lineRule="auto" w:before="12"/>
                    <w:ind w:left="20" w:right="-9"/>
                  </w:pPr>
                  <w:r>
                    <w:rPr/>
                    <w:t>12. The tenant agrees to surrender possession of the land, buildings and equipment peaceably at the termination of the lease.</w:t>
                  </w:r>
                </w:p>
              </w:txbxContent>
            </v:textbox>
            <w10:wrap type="none"/>
          </v:shape>
        </w:pict>
      </w:r>
      <w:r>
        <w:rPr/>
        <w:pict>
          <v:shape style="position:absolute;margin-left:429.82608pt;margin-top:361.479675pt;width:74.75pt;height:12pt;mso-position-horizontal-relative:page;mso-position-vertical-relative:page;z-index:-251963392" type="#_x0000_t202" filled="false" stroked="false">
            <v:textbox inset="0,0,0,0">
              <w:txbxContent>
                <w:p>
                  <w:pPr>
                    <w:pStyle w:val="BodyText"/>
                    <w:rPr>
                      <w:sz w:val="17"/>
                    </w:rPr>
                  </w:pPr>
                </w:p>
              </w:txbxContent>
            </v:textbox>
            <w10:wrap type="none"/>
          </v:shape>
        </w:pict>
      </w:r>
      <w:r>
        <w:rPr/>
        <w:pict>
          <v:shape style="position:absolute;margin-left:108.477409pt;margin-top:375.399689pt;width:62.75pt;height:12pt;mso-position-horizontal-relative:page;mso-position-vertical-relative:page;z-index:-251962368" type="#_x0000_t202" filled="false" stroked="false">
            <v:textbox inset="0,0,0,0">
              <w:txbxContent>
                <w:p>
                  <w:pPr>
                    <w:pStyle w:val="BodyText"/>
                    <w:rPr>
                      <w:sz w:val="17"/>
                    </w:rPr>
                  </w:pPr>
                </w:p>
              </w:txbxContent>
            </v:textbox>
            <w10:wrap type="none"/>
          </v:shape>
        </w:pict>
      </w:r>
      <w:r>
        <w:rPr/>
        <w:pict>
          <v:shape style="position:absolute;margin-left:84.479042pt;margin-top:392.44046pt;width:442.6pt;height:12pt;mso-position-horizontal-relative:page;mso-position-vertical-relative:page;z-index:-251961344" type="#_x0000_t202" filled="false" stroked="false">
            <v:textbox inset="0,0,0,0">
              <w:txbxContent>
                <w:p>
                  <w:pPr>
                    <w:pStyle w:val="BodyText"/>
                    <w:rPr>
                      <w:sz w:val="17"/>
                    </w:rPr>
                  </w:pPr>
                </w:p>
              </w:txbxContent>
            </v:textbox>
            <w10:wrap type="none"/>
          </v:shape>
        </w:pict>
      </w:r>
      <w:r>
        <w:rPr/>
        <w:pict>
          <v:shape style="position:absolute;margin-left:84.479042pt;margin-top:406.600464pt;width:442.6pt;height:12pt;mso-position-horizontal-relative:page;mso-position-vertical-relative:page;z-index:-251960320" type="#_x0000_t202" filled="false" stroked="false">
            <v:textbox inset="0,0,0,0">
              <w:txbxContent>
                <w:p>
                  <w:pPr>
                    <w:pStyle w:val="BodyText"/>
                    <w:rPr>
                      <w:sz w:val="17"/>
                    </w:rPr>
                  </w:pPr>
                </w:p>
              </w:txbxContent>
            </v:textbox>
            <w10:wrap type="none"/>
          </v:shape>
        </w:pict>
      </w:r>
      <w:r>
        <w:rPr/>
        <w:pict>
          <v:shape style="position:absolute;margin-left:83.759041pt;margin-top:421.000458pt;width:443.8pt;height:12pt;mso-position-horizontal-relative:page;mso-position-vertical-relative:page;z-index:-251959296" type="#_x0000_t202" filled="false" stroked="false">
            <v:textbox inset="0,0,0,0">
              <w:txbxContent>
                <w:p>
                  <w:pPr>
                    <w:pStyle w:val="BodyText"/>
                    <w:rPr>
                      <w:sz w:val="17"/>
                    </w:rPr>
                  </w:pPr>
                </w:p>
              </w:txbxContent>
            </v:textbox>
            <w10:wrap type="none"/>
          </v:shape>
        </w:pict>
      </w:r>
      <w:r>
        <w:rPr/>
        <w:pict>
          <v:shape style="position:absolute;margin-left:254.856506pt;margin-top:445.959717pt;width:50.75pt;height:12pt;mso-position-horizontal-relative:page;mso-position-vertical-relative:page;z-index:-251958272" type="#_x0000_t202" filled="false" stroked="false">
            <v:textbox inset="0,0,0,0">
              <w:txbxContent>
                <w:p>
                  <w:pPr>
                    <w:pStyle w:val="BodyText"/>
                    <w:rPr>
                      <w:sz w:val="17"/>
                    </w:rPr>
                  </w:pPr>
                </w:p>
              </w:txbxContent>
            </v:textbox>
            <w10:wrap type="none"/>
          </v:shape>
        </w:pict>
      </w:r>
      <w:r>
        <w:rPr/>
        <w:pict>
          <v:shape style="position:absolute;margin-left:373.199921pt;margin-top:445.959717pt;width:110.75pt;height:12pt;mso-position-horizontal-relative:page;mso-position-vertical-relative:page;z-index:-251957248" type="#_x0000_t202" filled="false" stroked="false">
            <v:textbox inset="0,0,0,0">
              <w:txbxContent>
                <w:p>
                  <w:pPr>
                    <w:pStyle w:val="BodyText"/>
                    <w:rPr>
                      <w:sz w:val="17"/>
                    </w:rPr>
                  </w:pPr>
                </w:p>
              </w:txbxContent>
            </v:textbox>
            <w10:wrap type="none"/>
          </v:shape>
        </w:pict>
      </w:r>
      <w:r>
        <w:rPr/>
        <w:pict>
          <v:shape style="position:absolute;margin-left:499.439911pt;margin-top:445.959717pt;width:20.75pt;height:12pt;mso-position-horizontal-relative:page;mso-position-vertical-relative:page;z-index:-251956224" type="#_x0000_t202" filled="false" stroked="false">
            <v:textbox inset="0,0,0,0">
              <w:txbxContent>
                <w:p>
                  <w:pPr>
                    <w:pStyle w:val="BodyText"/>
                    <w:rPr>
                      <w:sz w:val="17"/>
                    </w:rPr>
                  </w:pPr>
                </w:p>
              </w:txbxContent>
            </v:textbox>
            <w10:wrap type="none"/>
          </v:shape>
        </w:pict>
      </w:r>
      <w:r>
        <w:rPr/>
        <w:pict>
          <v:shape style="position:absolute;margin-left:102.47718pt;margin-top:459.63974pt;width:104.75pt;height:12pt;mso-position-horizontal-relative:page;mso-position-vertical-relative:page;z-index:-251955200" type="#_x0000_t202" filled="false" stroked="false">
            <v:textbox inset="0,0,0,0">
              <w:txbxContent>
                <w:p>
                  <w:pPr>
                    <w:pStyle w:val="BodyText"/>
                    <w:rPr>
                      <w:sz w:val="17"/>
                    </w:rPr>
                  </w:pPr>
                </w:p>
              </w:txbxContent>
            </v:textbox>
            <w10:wrap type="none"/>
          </v:shape>
        </w:pict>
      </w:r>
      <w:r>
        <w:rPr/>
        <w:pict>
          <v:shape style="position:absolute;margin-left:222.47731pt;margin-top:459.63974pt;width:26.75pt;height:12pt;mso-position-horizontal-relative:page;mso-position-vertical-relative:page;z-index:-251954176" type="#_x0000_t202" filled="false" stroked="false">
            <v:textbox inset="0,0,0,0">
              <w:txbxContent>
                <w:p>
                  <w:pPr>
                    <w:pStyle w:val="BodyText"/>
                    <w:rPr>
                      <w:sz w:val="17"/>
                    </w:rPr>
                  </w:pPr>
                </w:p>
              </w:txbxContent>
            </v:textbox>
            <w10:wrap type="none"/>
          </v:shape>
        </w:pict>
      </w:r>
      <w:r>
        <w:rPr/>
        <w:pict>
          <v:shape style="position:absolute;margin-left:112.073441pt;margin-top:487.239777pt;width:104.75pt;height:12pt;mso-position-horizontal-relative:page;mso-position-vertical-relative:page;z-index:-251953152"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420" w:bottom="280" w:left="1660" w:right="1700"/>
        </w:sectPr>
      </w:pPr>
    </w:p>
    <w:p>
      <w:pPr>
        <w:rPr>
          <w:sz w:val="2"/>
          <w:szCs w:val="2"/>
        </w:rPr>
      </w:pPr>
      <w:r>
        <w:rPr/>
        <w:pict>
          <v:line style="position:absolute;mso-position-horizontal-relative:page;mso-position-vertical-relative:page;z-index:-251952128" from="84.479042pt,417.120453pt" to="527.039056pt,417.120453pt" stroked="true" strokeweight=".479062pt" strokecolor="#000000">
            <v:stroke dashstyle="solid"/>
            <w10:wrap type="none"/>
          </v:line>
        </w:pict>
      </w:r>
      <w:r>
        <w:rPr/>
        <w:pict>
          <v:line style="position:absolute;mso-position-horizontal-relative:page;mso-position-vertical-relative:page;z-index:-251951104" from="84.479042pt,431.520447pt" to="527.039056pt,431.520447pt" stroked="true" strokeweight=".479062pt" strokecolor="#000000">
            <v:stroke dashstyle="solid"/>
            <w10:wrap type="none"/>
          </v:line>
        </w:pict>
      </w:r>
      <w:r>
        <w:rPr/>
        <w:pict>
          <v:line style="position:absolute;mso-position-horizontal-relative:page;mso-position-vertical-relative:page;z-index:-251950080" from="84.479042pt,445.920471pt" to="527.039056pt,445.920471pt" stroked="true" strokeweight=".479062pt" strokecolor="#000000">
            <v:stroke dashstyle="solid"/>
            <w10:wrap type="none"/>
          </v:line>
        </w:pict>
      </w:r>
      <w:r>
        <w:rPr/>
        <w:pict>
          <v:line style="position:absolute;mso-position-horizontal-relative:page;mso-position-vertical-relative:page;z-index:-251949056" from="84.479042pt,460.080444pt" to="527.039056pt,460.080444pt" stroked="true" strokeweight=".479062pt" strokecolor="#000000">
            <v:stroke dashstyle="solid"/>
            <w10:wrap type="none"/>
          </v:line>
        </w:pict>
      </w:r>
      <w:r>
        <w:rPr/>
        <w:pict>
          <v:line style="position:absolute;mso-position-horizontal-relative:page;mso-position-vertical-relative:page;z-index:-251948032" from="84.479042pt,474.480469pt" to="527.039056pt,474.480469pt" stroked="true" strokeweight=".479062pt" strokecolor="#000000">
            <v:stroke dashstyle="solid"/>
            <w10:wrap type="none"/>
          </v:line>
        </w:pict>
      </w:r>
      <w:r>
        <w:rPr/>
        <w:pict>
          <v:line style="position:absolute;mso-position-horizontal-relative:page;mso-position-vertical-relative:page;z-index:-251947008" from="84.479042pt,488.640472pt" to="527.039056pt,488.640472pt" stroked="true" strokeweight=".479062pt" strokecolor="#000000">
            <v:stroke dashstyle="solid"/>
            <w10:wrap type="none"/>
          </v:line>
        </w:pict>
      </w:r>
      <w:r>
        <w:rPr/>
        <w:pict>
          <v:line style="position:absolute;mso-position-horizontal-relative:page;mso-position-vertical-relative:page;z-index:-251945984" from="83.759041pt,503.040466pt" to="527.519055pt,503.040466pt" stroked="true" strokeweight=".479062pt" strokecolor="#000000">
            <v:stroke dashstyle="solid"/>
            <w10:wrap type="none"/>
          </v:line>
        </w:pict>
      </w:r>
      <w:r>
        <w:rPr/>
        <w:pict>
          <v:line style="position:absolute;mso-position-horizontal-relative:page;mso-position-vertical-relative:page;z-index:-251944960" from="335.999268pt,612.907227pt" to="521.987466pt,612.907227pt" stroked="true" strokeweight=".47906pt" strokecolor="#000000">
            <v:stroke dashstyle="solid"/>
            <w10:wrap type="none"/>
          </v:line>
        </w:pict>
      </w:r>
      <w:r>
        <w:rPr/>
        <w:pict>
          <v:line style="position:absolute;mso-position-horizontal-relative:page;mso-position-vertical-relative:page;z-index:-251943936" from="335.999268pt,654.427307pt" to="521.987453pt,654.427307pt" stroked="true" strokeweight=".47906pt" strokecolor="#000000">
            <v:stroke dashstyle="solid"/>
            <w10:wrap type="none"/>
          </v:line>
        </w:pict>
      </w:r>
      <w:r>
        <w:rPr/>
        <w:pict>
          <v:line style="position:absolute;mso-position-horizontal-relative:page;mso-position-vertical-relative:page;z-index:-251942912" from="335.998749pt,695.707336pt" to="521.986934pt,695.707336pt" stroked="true" strokeweight=".47906pt" strokecolor="#000000">
            <v:stroke dashstyle="solid"/>
            <w10:wrap type="none"/>
          </v:line>
        </w:pict>
      </w:r>
      <w:r>
        <w:rPr/>
        <w:pict>
          <v:shape style="position:absolute;margin-left:297.799225pt;margin-top:71.106064pt;width:16.05pt;height:15.3pt;mso-position-horizontal-relative:page;mso-position-vertical-relative:page;z-index:-251941888" type="#_x0000_t202" filled="false" stroked="false">
            <v:textbox inset="0,0,0,0">
              <w:txbxContent>
                <w:p>
                  <w:pPr>
                    <w:pStyle w:val="BodyText"/>
                    <w:spacing w:before="10"/>
                    <w:ind w:left="20"/>
                  </w:pPr>
                  <w:r>
                    <w:rPr/>
                    <w:t>-3-</w:t>
                  </w:r>
                </w:p>
              </w:txbxContent>
            </v:textbox>
            <w10:wrap type="none"/>
          </v:shape>
        </w:pict>
      </w:r>
      <w:r>
        <w:rPr/>
        <w:pict>
          <v:shape style="position:absolute;margin-left:88.99926pt;margin-top:98.706085pt;width:428.65pt;height:42.9pt;mso-position-horizontal-relative:page;mso-position-vertical-relative:page;z-index:-251940864" type="#_x0000_t202" filled="false" stroked="false">
            <v:textbox inset="0,0,0,0">
              <w:txbxContent>
                <w:p>
                  <w:pPr>
                    <w:pStyle w:val="BodyText"/>
                    <w:tabs>
                      <w:tab w:pos="6487" w:val="left" w:leader="none"/>
                    </w:tabs>
                    <w:spacing w:before="10"/>
                    <w:ind w:left="20" w:right="17"/>
                  </w:pPr>
                  <w:r>
                    <w:rPr/>
                    <w:t>13. A request for general review </w:t>
                  </w:r>
                  <w:r>
                    <w:rPr>
                      <w:spacing w:val="2"/>
                    </w:rPr>
                    <w:t>of </w:t>
                  </w:r>
                  <w:r>
                    <w:rPr/>
                    <w:t>the lease may be</w:t>
                  </w:r>
                  <w:r>
                    <w:rPr>
                      <w:spacing w:val="-22"/>
                    </w:rPr>
                    <w:t> </w:t>
                  </w:r>
                  <w:r>
                    <w:rPr/>
                    <w:t>at least</w:t>
                  </w:r>
                  <w:r>
                    <w:rPr>
                      <w:u w:val="single"/>
                    </w:rPr>
                    <w:t> </w:t>
                    <w:tab/>
                  </w:r>
                  <w:r>
                    <w:rPr>
                      <w:spacing w:val="-3"/>
                    </w:rPr>
                    <w:t>days </w:t>
                  </w:r>
                  <w:r>
                    <w:rPr/>
                    <w:t>prior to the final date for </w:t>
                  </w:r>
                  <w:r>
                    <w:rPr>
                      <w:spacing w:val="-3"/>
                    </w:rPr>
                    <w:t>giving </w:t>
                  </w:r>
                  <w:r>
                    <w:rPr/>
                    <w:t>notice to terminate this lease. Amendments and alterations to this lease shall </w:t>
                  </w:r>
                  <w:r>
                    <w:rPr>
                      <w:spacing w:val="-3"/>
                    </w:rPr>
                    <w:t>be </w:t>
                  </w:r>
                  <w:r>
                    <w:rPr/>
                    <w:t>made </w:t>
                  </w:r>
                  <w:r>
                    <w:rPr>
                      <w:spacing w:val="-3"/>
                    </w:rPr>
                    <w:t>in</w:t>
                  </w:r>
                  <w:r>
                    <w:rPr>
                      <w:spacing w:val="14"/>
                    </w:rPr>
                    <w:t> </w:t>
                  </w:r>
                  <w:r>
                    <w:rPr/>
                    <w:t>writing.</w:t>
                  </w:r>
                </w:p>
              </w:txbxContent>
            </v:textbox>
            <w10:wrap type="none"/>
          </v:shape>
        </w:pict>
      </w:r>
      <w:r>
        <w:rPr/>
        <w:pict>
          <v:shape style="position:absolute;margin-left:88.99926pt;margin-top:153.906128pt;width:432.5pt;height:42.9pt;mso-position-horizontal-relative:page;mso-position-vertical-relative:page;z-index:-251939840" type="#_x0000_t202" filled="false" stroked="false">
            <v:textbox inset="0,0,0,0">
              <w:txbxContent>
                <w:p>
                  <w:pPr>
                    <w:pStyle w:val="BodyText"/>
                    <w:spacing w:before="10"/>
                    <w:ind w:left="20" w:right="17"/>
                    <w:jc w:val="both"/>
                  </w:pPr>
                  <w:r>
                    <w:rPr/>
                    <w:t>14. This lease shall not </w:t>
                  </w:r>
                  <w:r>
                    <w:rPr>
                      <w:spacing w:val="-3"/>
                    </w:rPr>
                    <w:t>give </w:t>
                  </w:r>
                  <w:r>
                    <w:rPr/>
                    <w:t>rise to a partnership relationship, and neither party shall have the authority to obligate the other without written consent, except as specifically</w:t>
                  </w:r>
                  <w:r>
                    <w:rPr>
                      <w:spacing w:val="-35"/>
                    </w:rPr>
                    <w:t> </w:t>
                  </w:r>
                  <w:r>
                    <w:rPr/>
                    <w:t>provided </w:t>
                  </w:r>
                  <w:r>
                    <w:rPr>
                      <w:spacing w:val="-3"/>
                    </w:rPr>
                    <w:t>in </w:t>
                  </w:r>
                  <w:r>
                    <w:rPr/>
                    <w:t>this</w:t>
                  </w:r>
                  <w:r>
                    <w:rPr>
                      <w:spacing w:val="4"/>
                    </w:rPr>
                    <w:t> </w:t>
                  </w:r>
                  <w:r>
                    <w:rPr/>
                    <w:t>lease.</w:t>
                  </w:r>
                </w:p>
              </w:txbxContent>
            </v:textbox>
            <w10:wrap type="none"/>
          </v:shape>
        </w:pict>
      </w:r>
      <w:r>
        <w:rPr/>
        <w:pict>
          <v:shape style="position:absolute;margin-left:88.99926pt;margin-top:209.106171pt;width:426.15pt;height:29pt;mso-position-horizontal-relative:page;mso-position-vertical-relative:page;z-index:-251938816" type="#_x0000_t202" filled="false" stroked="false">
            <v:textbox inset="0,0,0,0">
              <w:txbxContent>
                <w:p>
                  <w:pPr>
                    <w:pStyle w:val="BodyText"/>
                    <w:spacing w:line="237" w:lineRule="auto" w:before="12"/>
                    <w:ind w:left="20" w:right="-2"/>
                  </w:pPr>
                  <w:r>
                    <w:rPr/>
                    <w:t>15. Each party agrees that the other party shall in no way be responsible for the debts of, or liabilities for accidents or damages caused by the other party.</w:t>
                  </w:r>
                </w:p>
              </w:txbxContent>
            </v:textbox>
            <w10:wrap type="none"/>
          </v:shape>
        </w:pict>
      </w:r>
      <w:r>
        <w:rPr/>
        <w:pict>
          <v:shape style="position:absolute;margin-left:88.99926pt;margin-top:250.386215pt;width:428.2pt;height:42.9pt;mso-position-horizontal-relative:page;mso-position-vertical-relative:page;z-index:-251937792" type="#_x0000_t202" filled="false" stroked="false">
            <v:textbox inset="0,0,0,0">
              <w:txbxContent>
                <w:p>
                  <w:pPr>
                    <w:pStyle w:val="BodyText"/>
                    <w:spacing w:before="10"/>
                    <w:ind w:left="20" w:right="-8"/>
                  </w:pPr>
                  <w:r>
                    <w:rPr/>
                    <w:t>16. Willful neglect, failure, or refusal by either party to carry out any substantial provision of this lease shall give the other party the benefits of any proceedings provided by law.</w:t>
                  </w:r>
                </w:p>
              </w:txbxContent>
            </v:textbox>
            <w10:wrap type="none"/>
          </v:shape>
        </w:pict>
      </w:r>
      <w:r>
        <w:rPr/>
        <w:pict>
          <v:shape style="position:absolute;margin-left:88.99926pt;margin-top:305.586243pt;width:416.9pt;height:70.5pt;mso-position-horizontal-relative:page;mso-position-vertical-relative:page;z-index:-251936768" type="#_x0000_t202" filled="false" stroked="false">
            <v:textbox inset="0,0,0,0">
              <w:txbxContent>
                <w:p>
                  <w:pPr>
                    <w:pStyle w:val="BodyText"/>
                    <w:spacing w:before="10"/>
                    <w:ind w:left="20" w:right="-7"/>
                  </w:pPr>
                  <w:r>
                    <w:rPr/>
                    <w:t>17. Any differences between the parties as to their several rights and obligations under this lease that are not settled by mutual agreement after thorough discussion, shall be submitted for arbitration to a committee of three disinterested persons, one selected by each party hereto and the third by the two thus selected, and the committee’s decision shall be accepted by both parties.</w:t>
                  </w:r>
                </w:p>
              </w:txbxContent>
            </v:textbox>
            <w10:wrap type="none"/>
          </v:shape>
        </w:pict>
      </w:r>
      <w:r>
        <w:rPr/>
        <w:pict>
          <v:shape style="position:absolute;margin-left:88.99926pt;margin-top:388.386322pt;width:114.25pt;height:15.3pt;mso-position-horizontal-relative:page;mso-position-vertical-relative:page;z-index:-251935744" type="#_x0000_t202" filled="false" stroked="false">
            <v:textbox inset="0,0,0,0">
              <w:txbxContent>
                <w:p>
                  <w:pPr>
                    <w:pStyle w:val="BodyText"/>
                    <w:spacing w:before="10"/>
                    <w:ind w:left="20"/>
                  </w:pPr>
                  <w:r>
                    <w:rPr/>
                    <w:t>Additional agreements:</w:t>
                  </w:r>
                </w:p>
              </w:txbxContent>
            </v:textbox>
            <w10:wrap type="none"/>
          </v:shape>
        </w:pict>
      </w:r>
      <w:r>
        <w:rPr/>
        <w:pict>
          <v:shape style="position:absolute;margin-left:88.999168pt;margin-top:543.666443pt;width:424.85pt;height:29.25pt;mso-position-horizontal-relative:page;mso-position-vertical-relative:page;z-index:-251934720" type="#_x0000_t202" filled="false" stroked="false">
            <v:textbox inset="0,0,0,0">
              <w:txbxContent>
                <w:p>
                  <w:pPr>
                    <w:pStyle w:val="BodyText"/>
                    <w:tabs>
                      <w:tab w:pos="3399" w:val="left" w:leader="none"/>
                      <w:tab w:pos="4483" w:val="left" w:leader="none"/>
                      <w:tab w:pos="8126" w:val="left" w:leader="none"/>
                    </w:tabs>
                    <w:spacing w:line="242" w:lineRule="auto" w:before="10"/>
                    <w:ind w:left="20" w:right="17" w:firstLine="720"/>
                  </w:pPr>
                  <w:r>
                    <w:rPr/>
                    <w:t>IN WITNESS WHEREOF, the parties have signed this lease</w:t>
                  </w:r>
                  <w:r>
                    <w:rPr>
                      <w:spacing w:val="-14"/>
                    </w:rPr>
                    <w:t> </w:t>
                  </w:r>
                  <w:r>
                    <w:rPr>
                      <w:spacing w:val="2"/>
                    </w:rPr>
                    <w:t>on</w:t>
                  </w:r>
                  <w:r>
                    <w:rPr>
                      <w:spacing w:val="-6"/>
                    </w:rPr>
                    <w:t> </w:t>
                  </w:r>
                  <w:r>
                    <w:rPr/>
                    <w:t>the</w:t>
                  </w:r>
                  <w:r>
                    <w:rPr>
                      <w:u w:val="single"/>
                    </w:rPr>
                    <w:t> </w:t>
                    <w:tab/>
                  </w:r>
                  <w:r>
                    <w:rPr>
                      <w:spacing w:val="-5"/>
                    </w:rPr>
                    <w:t>day </w:t>
                  </w:r>
                  <w:r>
                    <w:rPr>
                      <w:spacing w:val="2"/>
                    </w:rPr>
                    <w:t>of</w:t>
                  </w:r>
                  <w:r>
                    <w:rPr>
                      <w:spacing w:val="2"/>
                      <w:u w:val="single"/>
                    </w:rPr>
                    <w:t> </w:t>
                    <w:tab/>
                  </w:r>
                  <w:r>
                    <w:rPr/>
                    <w:t>,</w:t>
                  </w:r>
                  <w:r>
                    <w:rPr>
                      <w:spacing w:val="3"/>
                    </w:rPr>
                    <w:t> </w:t>
                  </w:r>
                  <w:r>
                    <w:rPr/>
                    <w:t>20</w:t>
                  </w:r>
                  <w:r>
                    <w:rPr>
                      <w:u w:val="single"/>
                    </w:rPr>
                    <w:t> </w:t>
                    <w:tab/>
                  </w:r>
                  <w:r>
                    <w:rPr/>
                    <w:t>.</w:t>
                  </w:r>
                </w:p>
              </w:txbxContent>
            </v:textbox>
            <w10:wrap type="none"/>
          </v:shape>
        </w:pict>
      </w:r>
      <w:r>
        <w:rPr/>
        <w:pict>
          <v:shape style="position:absolute;margin-left:404.119354pt;margin-top:612.786499pt;width:53.7pt;height:15.3pt;mso-position-horizontal-relative:page;mso-position-vertical-relative:page;z-index:-251933696" type="#_x0000_t202" filled="false" stroked="false">
            <v:textbox inset="0,0,0,0">
              <w:txbxContent>
                <w:p>
                  <w:pPr>
                    <w:pStyle w:val="BodyText"/>
                    <w:spacing w:before="10"/>
                    <w:ind w:left="20"/>
                  </w:pPr>
                  <w:r>
                    <w:rPr/>
                    <w:t>(Landlord)</w:t>
                  </w:r>
                </w:p>
              </w:txbxContent>
            </v:textbox>
            <w10:wrap type="none"/>
          </v:shape>
        </w:pict>
      </w:r>
      <w:r>
        <w:rPr/>
        <w:pict>
          <v:shape style="position:absolute;margin-left:412.998779pt;margin-top:695.586548pt;width:43.4pt;height:15.3pt;mso-position-horizontal-relative:page;mso-position-vertical-relative:page;z-index:-251932672" type="#_x0000_t202" filled="false" stroked="false">
            <v:textbox inset="0,0,0,0">
              <w:txbxContent>
                <w:p>
                  <w:pPr>
                    <w:pStyle w:val="BodyText"/>
                    <w:spacing w:before="10"/>
                    <w:ind w:left="20"/>
                  </w:pPr>
                  <w:r>
                    <w:rPr/>
                    <w:t>(Tenant)</w:t>
                  </w:r>
                </w:p>
              </w:txbxContent>
            </v:textbox>
            <w10:wrap type="none"/>
          </v:shape>
        </w:pict>
      </w:r>
      <w:r>
        <w:rPr/>
        <w:pict>
          <v:shape style="position:absolute;margin-left:380.627899pt;margin-top:99.399475pt;width:32.75pt;height:12pt;mso-position-horizontal-relative:page;mso-position-vertical-relative:page;z-index:-251931648" type="#_x0000_t202" filled="false" stroked="false">
            <v:textbox inset="0,0,0,0">
              <w:txbxContent>
                <w:p>
                  <w:pPr>
                    <w:pStyle w:val="BodyText"/>
                    <w:rPr>
                      <w:sz w:val="17"/>
                    </w:rPr>
                  </w:pPr>
                </w:p>
              </w:txbxContent>
            </v:textbox>
            <w10:wrap type="none"/>
          </v:shape>
        </w:pict>
      </w:r>
      <w:r>
        <w:rPr/>
        <w:pict>
          <v:shape style="position:absolute;margin-left:83.759041pt;margin-top:406.120453pt;width:443.8pt;height:12pt;mso-position-horizontal-relative:page;mso-position-vertical-relative:page;z-index:-251930624" type="#_x0000_t202" filled="false" stroked="false">
            <v:textbox inset="0,0,0,0">
              <w:txbxContent>
                <w:p>
                  <w:pPr>
                    <w:pStyle w:val="BodyText"/>
                    <w:rPr>
                      <w:sz w:val="17"/>
                    </w:rPr>
                  </w:pPr>
                </w:p>
              </w:txbxContent>
            </v:textbox>
            <w10:wrap type="none"/>
          </v:shape>
        </w:pict>
      </w:r>
      <w:r>
        <w:rPr/>
        <w:pict>
          <v:shape style="position:absolute;margin-left:83.759041pt;margin-top:420.520447pt;width:443.8pt;height:12pt;mso-position-horizontal-relative:page;mso-position-vertical-relative:page;z-index:-251929600" type="#_x0000_t202" filled="false" stroked="false">
            <v:textbox inset="0,0,0,0">
              <w:txbxContent>
                <w:p>
                  <w:pPr>
                    <w:pStyle w:val="BodyText"/>
                    <w:rPr>
                      <w:sz w:val="17"/>
                    </w:rPr>
                  </w:pPr>
                </w:p>
              </w:txbxContent>
            </v:textbox>
            <w10:wrap type="none"/>
          </v:shape>
        </w:pict>
      </w:r>
      <w:r>
        <w:rPr/>
        <w:pict>
          <v:shape style="position:absolute;margin-left:83.759041pt;margin-top:434.920471pt;width:443.8pt;height:12pt;mso-position-horizontal-relative:page;mso-position-vertical-relative:page;z-index:-251928576" type="#_x0000_t202" filled="false" stroked="false">
            <v:textbox inset="0,0,0,0">
              <w:txbxContent>
                <w:p>
                  <w:pPr>
                    <w:pStyle w:val="BodyText"/>
                    <w:rPr>
                      <w:sz w:val="17"/>
                    </w:rPr>
                  </w:pPr>
                </w:p>
              </w:txbxContent>
            </v:textbox>
            <w10:wrap type="none"/>
          </v:shape>
        </w:pict>
      </w:r>
      <w:r>
        <w:rPr/>
        <w:pict>
          <v:shape style="position:absolute;margin-left:83.759041pt;margin-top:449.080444pt;width:443.8pt;height:12pt;mso-position-horizontal-relative:page;mso-position-vertical-relative:page;z-index:-251927552" type="#_x0000_t202" filled="false" stroked="false">
            <v:textbox inset="0,0,0,0">
              <w:txbxContent>
                <w:p>
                  <w:pPr>
                    <w:pStyle w:val="BodyText"/>
                    <w:rPr>
                      <w:sz w:val="17"/>
                    </w:rPr>
                  </w:pPr>
                </w:p>
              </w:txbxContent>
            </v:textbox>
            <w10:wrap type="none"/>
          </v:shape>
        </w:pict>
      </w:r>
      <w:r>
        <w:rPr/>
        <w:pict>
          <v:shape style="position:absolute;margin-left:83.759041pt;margin-top:463.480469pt;width:443.8pt;height:12pt;mso-position-horizontal-relative:page;mso-position-vertical-relative:page;z-index:-251926528" type="#_x0000_t202" filled="false" stroked="false">
            <v:textbox inset="0,0,0,0">
              <w:txbxContent>
                <w:p>
                  <w:pPr>
                    <w:pStyle w:val="BodyText"/>
                    <w:rPr>
                      <w:sz w:val="17"/>
                    </w:rPr>
                  </w:pPr>
                </w:p>
              </w:txbxContent>
            </v:textbox>
            <w10:wrap type="none"/>
          </v:shape>
        </w:pict>
      </w:r>
      <w:r>
        <w:rPr/>
        <w:pict>
          <v:shape style="position:absolute;margin-left:83.759041pt;margin-top:477.640472pt;width:443.8pt;height:12pt;mso-position-horizontal-relative:page;mso-position-vertical-relative:page;z-index:-251925504" type="#_x0000_t202" filled="false" stroked="false">
            <v:textbox inset="0,0,0,0">
              <w:txbxContent>
                <w:p>
                  <w:pPr>
                    <w:pStyle w:val="BodyText"/>
                    <w:rPr>
                      <w:sz w:val="17"/>
                    </w:rPr>
                  </w:pPr>
                </w:p>
              </w:txbxContent>
            </v:textbox>
            <w10:wrap type="none"/>
          </v:shape>
        </w:pict>
      </w:r>
      <w:r>
        <w:rPr/>
        <w:pict>
          <v:shape style="position:absolute;margin-left:83.759041pt;margin-top:492.040466pt;width:443.8pt;height:12pt;mso-position-horizontal-relative:page;mso-position-vertical-relative:page;z-index:-251924480" type="#_x0000_t202" filled="false" stroked="false">
            <v:textbox inset="0,0,0,0">
              <w:txbxContent>
                <w:p>
                  <w:pPr>
                    <w:pStyle w:val="BodyText"/>
                    <w:rPr>
                      <w:sz w:val="17"/>
                    </w:rPr>
                  </w:pPr>
                </w:p>
              </w:txbxContent>
            </v:textbox>
            <w10:wrap type="none"/>
          </v:shape>
        </w:pict>
      </w:r>
      <w:r>
        <w:rPr/>
        <w:pict>
          <v:shape style="position:absolute;margin-left:453.351685pt;margin-top:544.359802pt;width:44.75pt;height:12pt;mso-position-horizontal-relative:page;mso-position-vertical-relative:page;z-index:-251923456" type="#_x0000_t202" filled="false" stroked="false">
            <v:textbox inset="0,0,0,0">
              <w:txbxContent>
                <w:p>
                  <w:pPr>
                    <w:pStyle w:val="BodyText"/>
                    <w:rPr>
                      <w:sz w:val="17"/>
                    </w:rPr>
                  </w:pPr>
                </w:p>
              </w:txbxContent>
            </v:textbox>
            <w10:wrap type="none"/>
          </v:shape>
        </w:pict>
      </w:r>
      <w:r>
        <w:rPr/>
        <w:pict>
          <v:shape style="position:absolute;margin-left:102.959282pt;margin-top:558.279785pt;width:158.75pt;height:12pt;mso-position-horizontal-relative:page;mso-position-vertical-relative:page;z-index:-251922432" type="#_x0000_t202" filled="false" stroked="false">
            <v:textbox inset="0,0,0,0">
              <w:txbxContent>
                <w:p>
                  <w:pPr>
                    <w:pStyle w:val="BodyText"/>
                    <w:rPr>
                      <w:sz w:val="17"/>
                    </w:rPr>
                  </w:pPr>
                </w:p>
              </w:txbxContent>
            </v:textbox>
            <w10:wrap type="none"/>
          </v:shape>
        </w:pict>
      </w:r>
      <w:r>
        <w:rPr/>
        <w:pict>
          <v:shape style="position:absolute;margin-left:277.199463pt;margin-top:558.279785pt;width:38.75pt;height:12pt;mso-position-horizontal-relative:page;mso-position-vertical-relative:page;z-index:-251921408" type="#_x0000_t202" filled="false" stroked="false">
            <v:textbox inset="0,0,0,0">
              <w:txbxContent>
                <w:p>
                  <w:pPr>
                    <w:pStyle w:val="BodyText"/>
                    <w:rPr>
                      <w:sz w:val="17"/>
                    </w:rPr>
                  </w:pPr>
                </w:p>
              </w:txbxContent>
            </v:textbox>
            <w10:wrap type="none"/>
          </v:shape>
        </w:pict>
      </w:r>
      <w:r>
        <w:rPr/>
        <w:pict>
          <v:shape style="position:absolute;margin-left:335.999268pt;margin-top:601.907227pt;width:186pt;height:12pt;mso-position-horizontal-relative:page;mso-position-vertical-relative:page;z-index:-251920384" type="#_x0000_t202" filled="false" stroked="false">
            <v:textbox inset="0,0,0,0">
              <w:txbxContent>
                <w:p>
                  <w:pPr>
                    <w:pStyle w:val="BodyText"/>
                    <w:rPr>
                      <w:sz w:val="17"/>
                    </w:rPr>
                  </w:pPr>
                </w:p>
              </w:txbxContent>
            </v:textbox>
            <w10:wrap type="none"/>
          </v:shape>
        </w:pict>
      </w:r>
      <w:r>
        <w:rPr/>
        <w:pict>
          <v:shape style="position:absolute;margin-left:335.999268pt;margin-top:643.427307pt;width:186pt;height:12pt;mso-position-horizontal-relative:page;mso-position-vertical-relative:page;z-index:-251919360" type="#_x0000_t202" filled="false" stroked="false">
            <v:textbox inset="0,0,0,0">
              <w:txbxContent>
                <w:p>
                  <w:pPr>
                    <w:pStyle w:val="BodyText"/>
                    <w:rPr>
                      <w:sz w:val="17"/>
                    </w:rPr>
                  </w:pPr>
                </w:p>
              </w:txbxContent>
            </v:textbox>
            <w10:wrap type="none"/>
          </v:shape>
        </w:pict>
      </w:r>
      <w:r>
        <w:rPr/>
        <w:pict>
          <v:shape style="position:absolute;margin-left:335.998749pt;margin-top:684.707336pt;width:186pt;height:12pt;mso-position-horizontal-relative:page;mso-position-vertical-relative:page;z-index:-251918336" type="#_x0000_t202" filled="false" stroked="false">
            <v:textbox inset="0,0,0,0">
              <w:txbxContent>
                <w:p>
                  <w:pPr>
                    <w:pStyle w:val="BodyText"/>
                    <w:rPr>
                      <w:sz w:val="17"/>
                    </w:rPr>
                  </w:pPr>
                </w:p>
              </w:txbxContent>
            </v:textbox>
            <w10:wrap type="none"/>
          </v:shape>
        </w:pict>
      </w:r>
    </w:p>
    <w:sectPr>
      <w:pgSz w:w="12240" w:h="15840"/>
      <w:pgMar w:top="1420" w:bottom="280" w:left="166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7"/>
      <w:numFmt w:val="decimal"/>
      <w:lvlText w:val="%1."/>
      <w:lvlJc w:val="left"/>
      <w:pPr>
        <w:ind w:left="20" w:hanging="245"/>
        <w:jc w:val="left"/>
      </w:pPr>
      <w:rPr>
        <w:rFonts w:hint="default" w:ascii="Times New Roman" w:hAnsi="Times New Roman" w:eastAsia="Times New Roman" w:cs="Times New Roman"/>
        <w:w w:val="99"/>
        <w:sz w:val="24"/>
        <w:szCs w:val="24"/>
      </w:rPr>
    </w:lvl>
    <w:lvl w:ilvl="1">
      <w:start w:val="1"/>
      <w:numFmt w:val="lowerLetter"/>
      <w:lvlText w:val="%2."/>
      <w:lvlJc w:val="left"/>
      <w:pPr>
        <w:ind w:left="20" w:hanging="231"/>
        <w:jc w:val="left"/>
      </w:pPr>
      <w:rPr>
        <w:rFonts w:hint="default" w:ascii="Times New Roman" w:hAnsi="Times New Roman" w:eastAsia="Times New Roman" w:cs="Times New Roman"/>
        <w:spacing w:val="-1"/>
        <w:w w:val="99"/>
        <w:sz w:val="24"/>
        <w:szCs w:val="24"/>
      </w:rPr>
    </w:lvl>
    <w:lvl w:ilvl="2">
      <w:start w:val="0"/>
      <w:numFmt w:val="bullet"/>
      <w:lvlText w:val="•"/>
      <w:lvlJc w:val="left"/>
      <w:pPr>
        <w:ind w:left="1724" w:hanging="231"/>
      </w:pPr>
      <w:rPr>
        <w:rFonts w:hint="default"/>
      </w:rPr>
    </w:lvl>
    <w:lvl w:ilvl="3">
      <w:start w:val="0"/>
      <w:numFmt w:val="bullet"/>
      <w:lvlText w:val="•"/>
      <w:lvlJc w:val="left"/>
      <w:pPr>
        <w:ind w:left="2576" w:hanging="231"/>
      </w:pPr>
      <w:rPr>
        <w:rFonts w:hint="default"/>
      </w:rPr>
    </w:lvl>
    <w:lvl w:ilvl="4">
      <w:start w:val="0"/>
      <w:numFmt w:val="bullet"/>
      <w:lvlText w:val="•"/>
      <w:lvlJc w:val="left"/>
      <w:pPr>
        <w:ind w:left="3429" w:hanging="231"/>
      </w:pPr>
      <w:rPr>
        <w:rFonts w:hint="default"/>
      </w:rPr>
    </w:lvl>
    <w:lvl w:ilvl="5">
      <w:start w:val="0"/>
      <w:numFmt w:val="bullet"/>
      <w:lvlText w:val="•"/>
      <w:lvlJc w:val="left"/>
      <w:pPr>
        <w:ind w:left="4281" w:hanging="231"/>
      </w:pPr>
      <w:rPr>
        <w:rFonts w:hint="default"/>
      </w:rPr>
    </w:lvl>
    <w:lvl w:ilvl="6">
      <w:start w:val="0"/>
      <w:numFmt w:val="bullet"/>
      <w:lvlText w:val="•"/>
      <w:lvlJc w:val="left"/>
      <w:pPr>
        <w:ind w:left="5133" w:hanging="231"/>
      </w:pPr>
      <w:rPr>
        <w:rFonts w:hint="default"/>
      </w:rPr>
    </w:lvl>
    <w:lvl w:ilvl="7">
      <w:start w:val="0"/>
      <w:numFmt w:val="bullet"/>
      <w:lvlText w:val="•"/>
      <w:lvlJc w:val="left"/>
      <w:pPr>
        <w:ind w:left="5986" w:hanging="231"/>
      </w:pPr>
      <w:rPr>
        <w:rFonts w:hint="default"/>
      </w:rPr>
    </w:lvl>
    <w:lvl w:ilvl="8">
      <w:start w:val="0"/>
      <w:numFmt w:val="bullet"/>
      <w:lvlText w:val="•"/>
      <w:lvlJc w:val="left"/>
      <w:pPr>
        <w:ind w:left="6838" w:hanging="23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