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1"/>
        <w:spacing w:after="0" w:before="0" w:line="240" w:lineRule="auto"/>
        <w:ind w:left="0" w:firstLine="0"/>
        <w:contextualSpacing w:val="0"/>
        <w:jc w:val="both"/>
      </w:pPr>
      <w:r w:rsidDel="00000000" w:rsidR="00000000" w:rsidRPr="00000000">
        <w:rPr>
          <w:rFonts w:ascii="Calibri" w:cs="Calibri" w:eastAsia="Calibri" w:hAnsi="Calibri"/>
          <w:b w:val="0"/>
          <w:sz w:val="22"/>
          <w:szCs w:val="22"/>
          <w:vertAlign w:val="baseline"/>
          <w:rtl w:val="0"/>
        </w:rPr>
        <w:t xml:space="preserve">Landshare Canada has prepared this document as a simple template that you may wish to use as a starting point when putting together agreements for the Landshare project described in this website. This template was put together assuming Landowners and Growers will be sharing the land on a day-to-day basis.  If you will not be sharing the land on a regular basis as the templates describe and the Grower will have a greater degree of control or exclusive use sometimes, the templates will not be appropriate for your situation and could create rights for the Grower which you had not expected.</w:t>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both"/>
      </w:pPr>
      <w:r w:rsidDel="00000000" w:rsidR="00000000" w:rsidRPr="00000000">
        <w:rPr>
          <w:rFonts w:ascii="Calibri" w:cs="Calibri" w:eastAsia="Calibri" w:hAnsi="Calibri"/>
          <w:b w:val="0"/>
          <w:sz w:val="22"/>
          <w:szCs w:val="22"/>
          <w:vertAlign w:val="baseline"/>
          <w:rtl w:val="0"/>
        </w:rPr>
        <w:t xml:space="preserve">Further, each potential growing space is unique and there are numerous complicated laws relating to property that may also differ from site to site. The template cannot cover every possible circumstance and is likely to need to be altered to some extent, even for use with the most straightforward Landshare project. </w:t>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both"/>
      </w:pPr>
      <w:r w:rsidDel="00000000" w:rsidR="00000000" w:rsidRPr="00000000">
        <w:rPr>
          <w:rFonts w:ascii="Calibri" w:cs="Calibri" w:eastAsia="Calibri" w:hAnsi="Calibri"/>
          <w:b w:val="0"/>
          <w:sz w:val="22"/>
          <w:szCs w:val="22"/>
          <w:vertAlign w:val="baseline"/>
          <w:rtl w:val="0"/>
        </w:rPr>
        <w:t xml:space="preserve"> </w:t>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both"/>
      </w:pPr>
      <w:r w:rsidDel="00000000" w:rsidR="00000000" w:rsidRPr="00000000">
        <w:rPr>
          <w:rFonts w:ascii="Calibri" w:cs="Calibri" w:eastAsia="Calibri" w:hAnsi="Calibri"/>
          <w:b w:val="0"/>
          <w:sz w:val="22"/>
          <w:szCs w:val="22"/>
          <w:vertAlign w:val="baseline"/>
          <w:rtl w:val="0"/>
        </w:rPr>
        <w:t xml:space="preserve">It is therefore important that, before you proceed, you take independent legal advice on:</w:t>
      </w:r>
      <w:r w:rsidDel="00000000" w:rsidR="00000000" w:rsidRPr="00000000">
        <w:rPr>
          <w:rtl w:val="0"/>
        </w:rPr>
      </w:r>
    </w:p>
    <w:p w:rsidR="00000000" w:rsidDel="00000000" w:rsidP="00000000" w:rsidRDefault="00000000" w:rsidRPr="00000000">
      <w:pPr>
        <w:widowControl w:val="1"/>
        <w:numPr>
          <w:ilvl w:val="0"/>
          <w:numId w:val="2"/>
        </w:numPr>
        <w:spacing w:after="0" w:before="0" w:line="240" w:lineRule="auto"/>
        <w:ind w:left="1080" w:hanging="720"/>
        <w:jc w:val="both"/>
        <w:rPr/>
      </w:pPr>
      <w:r w:rsidDel="00000000" w:rsidR="00000000" w:rsidRPr="00000000">
        <w:rPr>
          <w:rFonts w:ascii="Calibri" w:cs="Calibri" w:eastAsia="Calibri" w:hAnsi="Calibri"/>
          <w:b w:val="0"/>
          <w:sz w:val="22"/>
          <w:szCs w:val="22"/>
          <w:vertAlign w:val="baseline"/>
          <w:rtl w:val="0"/>
        </w:rPr>
        <w:t xml:space="preserve">the consequences of entering into any landsharing arrangement;</w:t>
      </w:r>
      <w:r w:rsidDel="00000000" w:rsidR="00000000" w:rsidRPr="00000000">
        <w:rPr>
          <w:rtl w:val="0"/>
        </w:rPr>
      </w:r>
    </w:p>
    <w:p w:rsidR="00000000" w:rsidDel="00000000" w:rsidP="00000000" w:rsidRDefault="00000000" w:rsidRPr="00000000">
      <w:pPr>
        <w:widowControl w:val="1"/>
        <w:numPr>
          <w:ilvl w:val="0"/>
          <w:numId w:val="2"/>
        </w:numPr>
        <w:spacing w:after="0" w:before="0" w:line="240" w:lineRule="auto"/>
        <w:ind w:left="1080" w:hanging="720"/>
        <w:jc w:val="both"/>
        <w:rPr/>
      </w:pPr>
      <w:r w:rsidDel="00000000" w:rsidR="00000000" w:rsidRPr="00000000">
        <w:rPr>
          <w:rFonts w:ascii="Calibri" w:cs="Calibri" w:eastAsia="Calibri" w:hAnsi="Calibri"/>
          <w:b w:val="0"/>
          <w:sz w:val="22"/>
          <w:szCs w:val="22"/>
          <w:vertAlign w:val="baseline"/>
          <w:rtl w:val="0"/>
        </w:rPr>
        <w:t xml:space="preserve">whether the template is a suitable starting point for you; and </w:t>
      </w:r>
      <w:r w:rsidDel="00000000" w:rsidR="00000000" w:rsidRPr="00000000">
        <w:rPr>
          <w:rtl w:val="0"/>
        </w:rPr>
      </w:r>
    </w:p>
    <w:p w:rsidR="00000000" w:rsidDel="00000000" w:rsidP="00000000" w:rsidRDefault="00000000" w:rsidRPr="00000000">
      <w:pPr>
        <w:widowControl w:val="1"/>
        <w:numPr>
          <w:ilvl w:val="0"/>
          <w:numId w:val="2"/>
        </w:numPr>
        <w:spacing w:after="0" w:before="0" w:line="240" w:lineRule="auto"/>
        <w:ind w:left="1080" w:hanging="720"/>
        <w:jc w:val="both"/>
        <w:rPr/>
      </w:pPr>
      <w:r w:rsidDel="00000000" w:rsidR="00000000" w:rsidRPr="00000000">
        <w:rPr>
          <w:rFonts w:ascii="Calibri" w:cs="Calibri" w:eastAsia="Calibri" w:hAnsi="Calibri"/>
          <w:b w:val="0"/>
          <w:sz w:val="22"/>
          <w:szCs w:val="22"/>
          <w:vertAlign w:val="baseline"/>
          <w:rtl w:val="0"/>
        </w:rPr>
        <w:t xml:space="preserve">the changes needed to adapt the template to your circumstances. </w:t>
      </w:r>
      <w:r w:rsidDel="00000000" w:rsidR="00000000" w:rsidRPr="00000000">
        <w:rPr>
          <w:rtl w:val="0"/>
        </w:rPr>
      </w:r>
    </w:p>
    <w:p w:rsidR="00000000" w:rsidDel="00000000" w:rsidP="00000000" w:rsidRDefault="00000000" w:rsidRPr="00000000">
      <w:pPr>
        <w:widowControl w:val="1"/>
        <w:spacing w:after="0" w:before="0" w:line="240" w:lineRule="auto"/>
        <w:ind w:left="360" w:firstLine="0"/>
        <w:contextualSpacing w:val="0"/>
        <w:jc w:val="both"/>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both"/>
      </w:pPr>
      <w:r w:rsidDel="00000000" w:rsidR="00000000" w:rsidRPr="00000000">
        <w:rPr>
          <w:rFonts w:ascii="Calibri" w:cs="Calibri" w:eastAsia="Calibri" w:hAnsi="Calibri"/>
          <w:b w:val="0"/>
          <w:sz w:val="22"/>
          <w:szCs w:val="22"/>
          <w:vertAlign w:val="baseline"/>
          <w:rtl w:val="0"/>
        </w:rPr>
        <w:t xml:space="preserve">You should never seek to use or adapt the template without obtaining this advice first as even straightforward arrangements may have potentially serious unintended legal consequences. </w:t>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both"/>
      </w:pPr>
      <w:r w:rsidDel="00000000" w:rsidR="00000000" w:rsidRPr="00000000">
        <w:rPr>
          <w:rFonts w:ascii="Calibri" w:cs="Calibri" w:eastAsia="Calibri" w:hAnsi="Calibri"/>
          <w:b w:val="0"/>
          <w:sz w:val="22"/>
          <w:szCs w:val="22"/>
          <w:vertAlign w:val="baseline"/>
          <w:rtl w:val="0"/>
        </w:rPr>
        <w:t xml:space="preserve">This document is provided only for use with the Landshare project and may not be used or reproduced for any other purposes. This document is intended to be used for business purposes.</w:t>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both"/>
      </w:pPr>
      <w:r w:rsidDel="00000000" w:rsidR="00000000" w:rsidRPr="00000000">
        <w:rPr>
          <w:rFonts w:ascii="Calibri" w:cs="Calibri" w:eastAsia="Calibri" w:hAnsi="Calibri"/>
          <w:b w:val="0"/>
          <w:sz w:val="22"/>
          <w:szCs w:val="22"/>
          <w:vertAlign w:val="baseline"/>
          <w:rtl w:val="0"/>
        </w:rPr>
        <w:t xml:space="preserve">Landshare Canada and its related companies/partners shall not be liable for any business losses, including without limitation any loss of profit or revenue suffered in connection with  or arising from this document or its use, adapted or otherwise.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spacing w:after="200" w:before="0" w:line="276" w:lineRule="auto"/>
        <w:ind w:left="0" w:firstLine="0"/>
        <w:contextualSpacing w:val="0"/>
        <w:jc w:val="left"/>
      </w:pPr>
      <w:r w:rsidDel="00000000" w:rsidR="00000000" w:rsidRPr="00000000">
        <w:rPr>
          <w:rFonts w:ascii="Calibri" w:cs="Calibri" w:eastAsia="Calibri" w:hAnsi="Calibri"/>
          <w:b w:val="1"/>
          <w:sz w:val="36"/>
          <w:szCs w:val="36"/>
          <w:vertAlign w:val="baseline"/>
          <w:rtl w:val="0"/>
        </w:rPr>
        <w:t xml:space="preserve">Agreement Between Landowner and Grower</w:t>
        <w:tab/>
      </w:r>
      <w:r w:rsidDel="00000000" w:rsidR="00000000" w:rsidRPr="00000000">
        <w:rPr>
          <w:rtl w:val="0"/>
        </w:rPr>
      </w:r>
    </w:p>
    <w:p w:rsidR="00000000" w:rsidDel="00000000" w:rsidP="00000000" w:rsidRDefault="00000000" w:rsidRPr="00000000">
      <w:pPr>
        <w:widowControl w:val="1"/>
        <w:spacing w:after="200" w:before="0" w:line="276" w:lineRule="auto"/>
        <w:ind w:left="0" w:firstLine="0"/>
        <w:contextualSpacing w:val="0"/>
        <w:jc w:val="left"/>
      </w:pPr>
      <w:r w:rsidDel="00000000" w:rsidR="00000000" w:rsidRPr="00000000">
        <w:rPr>
          <w:rFonts w:ascii="Calibri" w:cs="Calibri" w:eastAsia="Calibri" w:hAnsi="Calibri"/>
          <w:b w:val="0"/>
          <w:sz w:val="22"/>
          <w:szCs w:val="22"/>
          <w:vertAlign w:val="baseline"/>
          <w:rtl w:val="0"/>
        </w:rPr>
        <w:t xml:space="preserve">This Agreement between </w:t>
      </w:r>
      <w:r w:rsidDel="00000000" w:rsidR="00000000" w:rsidRPr="00000000">
        <w:rPr>
          <w:rFonts w:ascii="Calibri" w:cs="Calibri" w:eastAsia="Calibri" w:hAnsi="Calibri"/>
          <w:b w:val="0"/>
          <w:sz w:val="22"/>
          <w:szCs w:val="22"/>
          <w:u w:val="single"/>
          <w:vertAlign w:val="baseline"/>
          <w:rtl w:val="0"/>
        </w:rPr>
        <w:t xml:space="preserve">Landowner</w:t>
      </w:r>
      <w:r w:rsidDel="00000000" w:rsidR="00000000" w:rsidRPr="00000000">
        <w:rPr>
          <w:rFonts w:ascii="Calibri" w:cs="Calibri" w:eastAsia="Calibri" w:hAnsi="Calibri"/>
          <w:b w:val="0"/>
          <w:sz w:val="22"/>
          <w:szCs w:val="22"/>
          <w:u w:val="none"/>
          <w:vertAlign w:val="baseline"/>
          <w:rtl w:val="0"/>
        </w:rPr>
        <w:t xml:space="preserve"> </w:t>
      </w:r>
      <w:r w:rsidDel="00000000" w:rsidR="00000000" w:rsidRPr="00000000">
        <w:rPr>
          <w:rFonts w:ascii="Calibri" w:cs="Calibri" w:eastAsia="Calibri" w:hAnsi="Calibri"/>
          <w:b w:val="0"/>
          <w:sz w:val="22"/>
          <w:szCs w:val="22"/>
          <w:vertAlign w:val="baseline"/>
          <w:rtl w:val="0"/>
        </w:rPr>
        <w:t xml:space="preserve">and </w:t>
      </w:r>
      <w:r w:rsidDel="00000000" w:rsidR="00000000" w:rsidRPr="00000000">
        <w:rPr>
          <w:rFonts w:ascii="Calibri" w:cs="Calibri" w:eastAsia="Calibri" w:hAnsi="Calibri"/>
          <w:b w:val="0"/>
          <w:sz w:val="22"/>
          <w:szCs w:val="22"/>
          <w:u w:val="single"/>
          <w:vertAlign w:val="baseline"/>
          <w:rtl w:val="0"/>
        </w:rPr>
        <w:t xml:space="preserve">the Grower.(</w:t>
      </w:r>
      <w:r w:rsidDel="00000000" w:rsidR="00000000" w:rsidRPr="00000000">
        <w:rPr>
          <w:rFonts w:ascii="Calibri" w:cs="Calibri" w:eastAsia="Calibri" w:hAnsi="Calibri"/>
          <w:b w:val="0"/>
          <w:sz w:val="22"/>
          <w:szCs w:val="22"/>
          <w:vertAlign w:val="baseline"/>
          <w:rtl w:val="0"/>
        </w:rPr>
        <w:t xml:space="preserve">The Agreement) is effective </w:t>
      </w:r>
      <w:r w:rsidDel="00000000" w:rsidR="00000000" w:rsidRPr="00000000">
        <w:rPr>
          <w:rFonts w:ascii="Calibri" w:cs="Calibri" w:eastAsia="Calibri" w:hAnsi="Calibri"/>
          <w:b w:val="0"/>
          <w:color w:val="ff0000"/>
          <w:sz w:val="22"/>
          <w:szCs w:val="22"/>
          <w:u w:val="single"/>
          <w:vertAlign w:val="baseline"/>
          <w:rtl w:val="0"/>
        </w:rPr>
        <w:t xml:space="preserve">insert date</w:t>
      </w:r>
      <w:r w:rsidDel="00000000" w:rsidR="00000000" w:rsidRPr="00000000">
        <w:rPr>
          <w:rtl w:val="0"/>
        </w:rPr>
      </w:r>
    </w:p>
    <w:p w:rsidR="00000000" w:rsidDel="00000000" w:rsidP="00000000" w:rsidRDefault="00000000" w:rsidRPr="00000000">
      <w:pPr>
        <w:widowControl w:val="1"/>
        <w:spacing w:after="200" w:before="0" w:line="276" w:lineRule="auto"/>
        <w:ind w:left="1440" w:hanging="1440"/>
        <w:contextualSpacing w:val="0"/>
        <w:jc w:val="left"/>
      </w:pPr>
      <w:r w:rsidDel="00000000" w:rsidR="00000000" w:rsidRPr="00000000">
        <w:rPr>
          <w:rFonts w:ascii="Calibri" w:cs="Calibri" w:eastAsia="Calibri" w:hAnsi="Calibri"/>
          <w:b w:val="0"/>
          <w:sz w:val="22"/>
          <w:szCs w:val="22"/>
          <w:vertAlign w:val="baseline"/>
          <w:rtl w:val="0"/>
        </w:rPr>
        <w:t xml:space="preserve">BETWEEN: </w:t>
        <w:tab/>
        <w:t xml:space="preserve">Grower/Helper/Organization___________________________________</w:t>
      </w:r>
      <w:r w:rsidDel="00000000" w:rsidR="00000000" w:rsidRPr="00000000">
        <w:rPr>
          <w:rtl w:val="0"/>
        </w:rPr>
      </w:r>
    </w:p>
    <w:p w:rsidR="00000000" w:rsidDel="00000000" w:rsidP="00000000" w:rsidRDefault="00000000" w:rsidRPr="00000000">
      <w:pPr>
        <w:widowControl w:val="1"/>
        <w:spacing w:after="0" w:before="0" w:line="240" w:lineRule="auto"/>
        <w:ind w:left="1440" w:firstLine="0"/>
        <w:contextualSpacing w:val="0"/>
        <w:jc w:val="left"/>
      </w:pPr>
      <w:r w:rsidDel="00000000" w:rsidR="00000000" w:rsidRPr="00000000">
        <w:rPr>
          <w:rFonts w:ascii="Calibri" w:cs="Calibri" w:eastAsia="Calibri" w:hAnsi="Calibri"/>
          <w:b w:val="0"/>
          <w:sz w:val="22"/>
          <w:szCs w:val="22"/>
          <w:vertAlign w:val="baseline"/>
          <w:rtl w:val="0"/>
        </w:rPr>
        <w:t xml:space="preserve">Address __________________________________________________</w:t>
      </w:r>
      <w:r w:rsidDel="00000000" w:rsidR="00000000" w:rsidRPr="00000000">
        <w:rPr>
          <w:rtl w:val="0"/>
        </w:rPr>
      </w:r>
    </w:p>
    <w:p w:rsidR="00000000" w:rsidDel="00000000" w:rsidP="00000000" w:rsidRDefault="00000000" w:rsidRPr="00000000">
      <w:pPr>
        <w:widowControl w:val="1"/>
        <w:spacing w:after="0" w:before="0" w:line="240" w:lineRule="auto"/>
        <w:ind w:left="1440" w:hanging="144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1440" w:hanging="1440"/>
        <w:contextualSpacing w:val="0"/>
        <w:jc w:val="left"/>
      </w:pPr>
      <w:r w:rsidDel="00000000" w:rsidR="00000000" w:rsidRPr="00000000">
        <w:rPr>
          <w:rFonts w:ascii="Calibri" w:cs="Calibri" w:eastAsia="Calibri" w:hAnsi="Calibri"/>
          <w:b w:val="0"/>
          <w:sz w:val="22"/>
          <w:szCs w:val="22"/>
          <w:vertAlign w:val="baseline"/>
          <w:rtl w:val="0"/>
        </w:rPr>
        <w:tab/>
        <w:tab/>
        <w:t xml:space="preserve">_________________________________________________________</w:t>
      </w:r>
      <w:r w:rsidDel="00000000" w:rsidR="00000000" w:rsidRPr="00000000">
        <w:rPr>
          <w:rtl w:val="0"/>
        </w:rPr>
      </w:r>
    </w:p>
    <w:p w:rsidR="00000000" w:rsidDel="00000000" w:rsidP="00000000" w:rsidRDefault="00000000" w:rsidRPr="00000000">
      <w:pPr>
        <w:widowControl w:val="1"/>
        <w:spacing w:after="0" w:before="0" w:line="240" w:lineRule="auto"/>
        <w:ind w:left="1440" w:hanging="144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Fonts w:ascii="Calibri" w:cs="Calibri" w:eastAsia="Calibri" w:hAnsi="Calibri"/>
          <w:b w:val="0"/>
          <w:sz w:val="22"/>
          <w:szCs w:val="22"/>
          <w:vertAlign w:val="baseline"/>
          <w:rtl w:val="0"/>
        </w:rPr>
        <w:t xml:space="preserve">AND: </w:t>
        <w:tab/>
        <w:tab/>
        <w:t xml:space="preserve">Landowner Name ___________________________________________</w:t>
      </w:r>
      <w:r w:rsidDel="00000000" w:rsidR="00000000" w:rsidRPr="00000000">
        <w:rPr>
          <w:rtl w:val="0"/>
        </w:rPr>
      </w:r>
    </w:p>
    <w:p w:rsidR="00000000" w:rsidDel="00000000" w:rsidP="00000000" w:rsidRDefault="00000000" w:rsidRPr="00000000">
      <w:pPr>
        <w:widowControl w:val="1"/>
        <w:spacing w:after="0" w:before="0" w:line="240" w:lineRule="auto"/>
        <w:ind w:left="1440" w:hanging="144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1440" w:hanging="1440"/>
        <w:contextualSpacing w:val="0"/>
        <w:jc w:val="left"/>
      </w:pPr>
      <w:r w:rsidDel="00000000" w:rsidR="00000000" w:rsidRPr="00000000">
        <w:rPr>
          <w:rFonts w:ascii="Calibri" w:cs="Calibri" w:eastAsia="Calibri" w:hAnsi="Calibri"/>
          <w:b w:val="0"/>
          <w:sz w:val="22"/>
          <w:szCs w:val="22"/>
          <w:vertAlign w:val="baseline"/>
          <w:rtl w:val="0"/>
        </w:rPr>
        <w:tab/>
        <w:tab/>
        <w:t xml:space="preserve">Address __________________________________________________</w:t>
      </w:r>
      <w:r w:rsidDel="00000000" w:rsidR="00000000" w:rsidRPr="00000000">
        <w:rPr>
          <w:rtl w:val="0"/>
        </w:rPr>
      </w:r>
    </w:p>
    <w:p w:rsidR="00000000" w:rsidDel="00000000" w:rsidP="00000000" w:rsidRDefault="00000000" w:rsidRPr="00000000">
      <w:pPr>
        <w:widowControl w:val="1"/>
        <w:spacing w:after="0" w:before="0" w:line="240" w:lineRule="auto"/>
        <w:ind w:left="1440" w:hanging="144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1440" w:hanging="1440"/>
        <w:contextualSpacing w:val="0"/>
        <w:jc w:val="left"/>
      </w:pPr>
      <w:r w:rsidDel="00000000" w:rsidR="00000000" w:rsidRPr="00000000">
        <w:rPr>
          <w:rFonts w:ascii="Calibri" w:cs="Calibri" w:eastAsia="Calibri" w:hAnsi="Calibri"/>
          <w:b w:val="0"/>
          <w:sz w:val="22"/>
          <w:szCs w:val="22"/>
          <w:vertAlign w:val="baseline"/>
          <w:rtl w:val="0"/>
        </w:rPr>
        <w:tab/>
        <w:tab/>
        <w:t xml:space="preserve">_________________________________________________________</w:t>
      </w:r>
      <w:r w:rsidDel="00000000" w:rsidR="00000000" w:rsidRPr="00000000">
        <w:rPr>
          <w:rtl w:val="0"/>
        </w:rPr>
      </w:r>
    </w:p>
    <w:p w:rsidR="00000000" w:rsidDel="00000000" w:rsidP="00000000" w:rsidRDefault="00000000" w:rsidRPr="00000000">
      <w:pPr>
        <w:widowControl w:val="1"/>
        <w:spacing w:after="0" w:before="0" w:line="240" w:lineRule="auto"/>
        <w:ind w:left="1440" w:hanging="144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Fonts w:ascii="Calibri" w:cs="Calibri" w:eastAsia="Calibri" w:hAnsi="Calibri"/>
          <w:b w:val="0"/>
          <w:sz w:val="22"/>
          <w:szCs w:val="22"/>
          <w:vertAlign w:val="baseline"/>
          <w:rtl w:val="0"/>
        </w:rPr>
        <w:t xml:space="preserve">WHEREAS the Land owner finds that </w:t>
      </w:r>
      <w:r w:rsidDel="00000000" w:rsidR="00000000" w:rsidRPr="00000000">
        <w:rPr>
          <w:rFonts w:ascii="Calibri" w:cs="Calibri" w:eastAsia="Calibri" w:hAnsi="Calibri"/>
          <w:b w:val="0"/>
          <w:color w:val="ff0000"/>
          <w:sz w:val="22"/>
          <w:szCs w:val="22"/>
          <w:u w:val="single"/>
          <w:vertAlign w:val="baseline"/>
          <w:rtl w:val="0"/>
        </w:rPr>
        <w:t xml:space="preserve">grower/helper</w:t>
      </w:r>
      <w:r w:rsidDel="00000000" w:rsidR="00000000" w:rsidRPr="00000000">
        <w:rPr>
          <w:rFonts w:ascii="Calibri" w:cs="Calibri" w:eastAsia="Calibri" w:hAnsi="Calibri"/>
          <w:b w:val="0"/>
          <w:sz w:val="22"/>
          <w:szCs w:val="22"/>
          <w:vertAlign w:val="baseline"/>
          <w:rtl w:val="0"/>
        </w:rPr>
        <w:t xml:space="preserve"> is qualified to perform the work, all Relevant factors considered, and that such performance will be to the further enhancement of the Landowner’s property. </w:t>
      </w:r>
      <w:r w:rsidDel="00000000" w:rsidR="00000000" w:rsidRPr="00000000">
        <w:rPr>
          <w:rtl w:val="0"/>
        </w:rPr>
      </w:r>
    </w:p>
    <w:p w:rsidR="00000000" w:rsidDel="00000000" w:rsidP="00000000" w:rsidRDefault="00000000" w:rsidRPr="00000000">
      <w:pPr>
        <w:widowControl w:val="1"/>
        <w:spacing w:after="0" w:before="0" w:line="240" w:lineRule="auto"/>
        <w:ind w:left="1440" w:hanging="144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Fonts w:ascii="Calibri" w:cs="Calibri" w:eastAsia="Calibri" w:hAnsi="Calibri"/>
          <w:b w:val="0"/>
          <w:sz w:val="22"/>
          <w:szCs w:val="22"/>
          <w:vertAlign w:val="baseline"/>
          <w:rtl w:val="0"/>
        </w:rPr>
        <w:t xml:space="preserve">NOW, THEREFORE, in consideration of the mutual covenants set forth herein intending to be legally bound the parties hereto agree to as follows:</w:t>
      </w:r>
      <w:r w:rsidDel="00000000" w:rsidR="00000000" w:rsidRPr="00000000">
        <w:rPr>
          <w:rtl w:val="0"/>
        </w:rPr>
      </w:r>
    </w:p>
    <w:p w:rsidR="00000000" w:rsidDel="00000000" w:rsidP="00000000" w:rsidRDefault="00000000" w:rsidRPr="00000000">
      <w:pPr>
        <w:widowControl w:val="1"/>
        <w:spacing w:after="0" w:before="0" w:line="240" w:lineRule="auto"/>
        <w:ind w:left="1440" w:hanging="1440"/>
        <w:contextualSpacing w:val="0"/>
        <w:jc w:val="left"/>
      </w:pPr>
      <w:r w:rsidDel="00000000" w:rsidR="00000000" w:rsidRPr="00000000">
        <w:rPr>
          <w:rtl w:val="0"/>
        </w:rPr>
      </w:r>
    </w:p>
    <w:p w:rsidR="00000000" w:rsidDel="00000000" w:rsidP="00000000" w:rsidRDefault="00000000" w:rsidRPr="00000000">
      <w:pPr>
        <w:widowControl w:val="1"/>
        <w:numPr>
          <w:ilvl w:val="0"/>
          <w:numId w:val="1"/>
        </w:numPr>
        <w:spacing w:after="0" w:before="0" w:line="240" w:lineRule="auto"/>
        <w:ind w:left="720" w:hanging="360"/>
        <w:jc w:val="left"/>
        <w:rPr/>
      </w:pPr>
      <w:r w:rsidDel="00000000" w:rsidR="00000000" w:rsidRPr="00000000">
        <w:rPr>
          <w:rFonts w:ascii="Calibri" w:cs="Calibri" w:eastAsia="Calibri" w:hAnsi="Calibri"/>
          <w:b w:val="1"/>
          <w:sz w:val="22"/>
          <w:szCs w:val="22"/>
          <w:vertAlign w:val="baseline"/>
          <w:rtl w:val="0"/>
        </w:rPr>
        <w:t xml:space="preserve">Tools and Labour Provided</w:t>
      </w:r>
      <w:r w:rsidDel="00000000" w:rsidR="00000000" w:rsidRPr="00000000">
        <w:rPr>
          <w:rFonts w:ascii="Calibri" w:cs="Calibri" w:eastAsia="Calibri" w:hAnsi="Calibri"/>
          <w:b w:val="0"/>
          <w:sz w:val="22"/>
          <w:szCs w:val="22"/>
          <w:vertAlign w:val="baseline"/>
          <w:rtl w:val="0"/>
        </w:rPr>
        <w:t xml:space="preserve"> –The </w:t>
      </w:r>
      <w:r w:rsidDel="00000000" w:rsidR="00000000" w:rsidRPr="00000000">
        <w:rPr>
          <w:rFonts w:ascii="Calibri" w:cs="Calibri" w:eastAsia="Calibri" w:hAnsi="Calibri"/>
          <w:b w:val="0"/>
          <w:color w:val="ff0000"/>
          <w:sz w:val="22"/>
          <w:szCs w:val="22"/>
          <w:u w:val="single"/>
          <w:vertAlign w:val="baseline"/>
          <w:rtl w:val="0"/>
        </w:rPr>
        <w:t xml:space="preserve">landowner/grower/helper</w:t>
      </w:r>
      <w:r w:rsidDel="00000000" w:rsidR="00000000" w:rsidRPr="00000000">
        <w:rPr>
          <w:rFonts w:ascii="Calibri" w:cs="Calibri" w:eastAsia="Calibri" w:hAnsi="Calibri"/>
          <w:b w:val="0"/>
          <w:sz w:val="22"/>
          <w:szCs w:val="22"/>
          <w:vertAlign w:val="baseline"/>
          <w:rtl w:val="0"/>
        </w:rPr>
        <w:t xml:space="preserve"> agrees to provide all of the tools and labour required to perform the following. (Only those that apply are to be checked)</w:t>
      </w:r>
      <w:r w:rsidDel="00000000" w:rsidR="00000000" w:rsidRPr="00000000">
        <w:rPr>
          <w:rtl w:val="0"/>
        </w:rPr>
      </w:r>
    </w:p>
    <w:p w:rsidR="00000000" w:rsidDel="00000000" w:rsidP="00000000" w:rsidRDefault="00000000" w:rsidRPr="00000000">
      <w:pPr>
        <w:widowControl w:val="1"/>
        <w:spacing w:after="0" w:before="0" w:line="240" w:lineRule="auto"/>
        <w:ind w:left="1440" w:firstLine="0"/>
        <w:contextualSpacing w:val="0"/>
        <w:jc w:val="left"/>
      </w:pP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Remove and compost existing sod</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Till garden plot</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Plant garden consisting of common vegetables, herbs and flowers</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Mulch garden beds to retain moisture</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Regularly weed and water garden </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A Commitment to Organic growing methods.</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Harvest garden</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Replant where using succession planting</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Work bed in the fall </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Plant overwintering crop.</w:t>
      </w:r>
      <w:r w:rsidDel="00000000" w:rsidR="00000000" w:rsidRPr="00000000">
        <w:rPr>
          <w:rtl w:val="0"/>
        </w:rPr>
      </w:r>
    </w:p>
    <w:p w:rsidR="00000000" w:rsidDel="00000000" w:rsidP="00000000" w:rsidRDefault="00000000" w:rsidRPr="00000000">
      <w:pPr>
        <w:widowControl w:val="1"/>
        <w:spacing w:after="0" w:before="0" w:line="240" w:lineRule="auto"/>
        <w:ind w:left="720" w:firstLine="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720" w:firstLine="0"/>
        <w:contextualSpacing w:val="0"/>
        <w:jc w:val="left"/>
      </w:pPr>
      <w:r w:rsidDel="00000000" w:rsidR="00000000" w:rsidRPr="00000000">
        <w:rPr>
          <w:rFonts w:ascii="Calibri" w:cs="Calibri" w:eastAsia="Calibri" w:hAnsi="Calibri"/>
          <w:b w:val="0"/>
          <w:color w:val="ff0000"/>
          <w:sz w:val="22"/>
          <w:szCs w:val="22"/>
          <w:u w:val="single"/>
          <w:vertAlign w:val="baseline"/>
          <w:rtl w:val="0"/>
        </w:rPr>
        <w:t xml:space="preserve">The Landowner/grower/helper</w:t>
      </w:r>
      <w:r w:rsidDel="00000000" w:rsidR="00000000" w:rsidRPr="00000000">
        <w:rPr>
          <w:rFonts w:ascii="Calibri" w:cs="Calibri" w:eastAsia="Calibri" w:hAnsi="Calibri"/>
          <w:b w:val="0"/>
          <w:sz w:val="22"/>
          <w:szCs w:val="22"/>
          <w:vertAlign w:val="baseline"/>
          <w:rtl w:val="0"/>
        </w:rPr>
        <w:t xml:space="preserve"> agrees to provide and pay for all tools and equipment required for the preparation, and regular attention of the garden beds.</w:t>
      </w:r>
      <w:r w:rsidDel="00000000" w:rsidR="00000000" w:rsidRPr="00000000">
        <w:rPr>
          <w:rtl w:val="0"/>
        </w:rPr>
      </w:r>
    </w:p>
    <w:p w:rsidR="00000000" w:rsidDel="00000000" w:rsidP="00000000" w:rsidRDefault="00000000" w:rsidRPr="00000000">
      <w:pPr>
        <w:widowControl w:val="1"/>
        <w:spacing w:after="0" w:before="0" w:line="240" w:lineRule="auto"/>
        <w:ind w:left="720" w:firstLine="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720" w:firstLine="0"/>
        <w:contextualSpacing w:val="0"/>
        <w:jc w:val="left"/>
      </w:pPr>
      <w:r w:rsidDel="00000000" w:rsidR="00000000" w:rsidRPr="00000000">
        <w:rPr>
          <w:rFonts w:ascii="Calibri" w:cs="Calibri" w:eastAsia="Calibri" w:hAnsi="Calibri"/>
          <w:b w:val="0"/>
          <w:sz w:val="22"/>
          <w:szCs w:val="22"/>
          <w:vertAlign w:val="baseline"/>
          <w:rtl w:val="0"/>
        </w:rPr>
        <w:t xml:space="preserve">To complete the work in a timely fashion Leaf &amp; Lyre Urban Farms will employ only those who would enter the yard under the supervision of either Rod Olson of Chad Kile.</w:t>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tl w:val="0"/>
        </w:rPr>
      </w:r>
    </w:p>
    <w:p w:rsidR="00000000" w:rsidDel="00000000" w:rsidP="00000000" w:rsidRDefault="00000000" w:rsidRPr="00000000">
      <w:pPr>
        <w:widowControl w:val="1"/>
        <w:numPr>
          <w:ilvl w:val="0"/>
          <w:numId w:val="1"/>
        </w:numPr>
        <w:spacing w:after="0" w:before="0" w:line="240" w:lineRule="auto"/>
        <w:ind w:left="720" w:hanging="360"/>
        <w:jc w:val="left"/>
        <w:rPr/>
      </w:pPr>
      <w:r w:rsidDel="00000000" w:rsidR="00000000" w:rsidRPr="00000000">
        <w:rPr>
          <w:rFonts w:ascii="Calibri" w:cs="Calibri" w:eastAsia="Calibri" w:hAnsi="Calibri"/>
          <w:b w:val="1"/>
          <w:sz w:val="22"/>
          <w:szCs w:val="22"/>
          <w:vertAlign w:val="baseline"/>
          <w:rtl w:val="0"/>
        </w:rPr>
        <w:t xml:space="preserve">Payment – </w:t>
      </w:r>
      <w:r w:rsidDel="00000000" w:rsidR="00000000" w:rsidRPr="00000000">
        <w:rPr>
          <w:rFonts w:ascii="Calibri" w:cs="Calibri" w:eastAsia="Calibri" w:hAnsi="Calibri"/>
          <w:b w:val="0"/>
          <w:sz w:val="22"/>
          <w:szCs w:val="22"/>
          <w:vertAlign w:val="baseline"/>
          <w:rtl w:val="0"/>
        </w:rPr>
        <w:t xml:space="preserve">The Landowner agrees to lend the Grower the use of their backyard free of charge from May 1, 2010 until snowfall after the growing season in exchange for:</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A well-maintained Garden space</w:t>
      </w:r>
      <w:r w:rsidDel="00000000" w:rsidR="00000000" w:rsidRPr="00000000">
        <w:rPr>
          <w:rtl w:val="0"/>
        </w:rPr>
      </w:r>
    </w:p>
    <w:p w:rsidR="00000000" w:rsidDel="00000000" w:rsidP="00000000" w:rsidRDefault="00000000" w:rsidRPr="00000000">
      <w:pPr>
        <w:widowControl w:val="1"/>
        <w:spacing w:after="0" w:before="0" w:line="240" w:lineRule="auto"/>
        <w:ind w:left="1440" w:firstLine="0"/>
        <w:contextualSpacing w:val="0"/>
        <w:jc w:val="left"/>
      </w:pPr>
      <w:r w:rsidDel="00000000" w:rsidR="00000000" w:rsidRPr="00000000">
        <w:rPr>
          <w:rFonts w:ascii="Calibri" w:cs="Calibri" w:eastAsia="Calibri" w:hAnsi="Calibri"/>
          <w:b w:val="0"/>
          <w:sz w:val="22"/>
          <w:szCs w:val="22"/>
          <w:vertAlign w:val="baseline"/>
          <w:rtl w:val="0"/>
        </w:rPr>
        <w:t xml:space="preserve">And one of the following:</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color w:val="ff0000"/>
          <w:sz w:val="22"/>
          <w:szCs w:val="22"/>
          <w:vertAlign w:val="baseline"/>
          <w:rtl w:val="0"/>
        </w:rPr>
        <w:t xml:space="preserve">BARTER: 15% of the produce </w:t>
      </w:r>
      <w:r w:rsidDel="00000000" w:rsidR="00000000" w:rsidRPr="00000000">
        <w:rPr>
          <w:rtl w:val="0"/>
        </w:rPr>
      </w:r>
    </w:p>
    <w:p w:rsidR="00000000" w:rsidDel="00000000" w:rsidP="00000000" w:rsidRDefault="00000000" w:rsidRPr="00000000">
      <w:pPr>
        <w:widowControl w:val="1"/>
        <w:spacing w:after="0" w:before="0" w:line="240" w:lineRule="auto"/>
        <w:ind w:left="720" w:firstLine="0"/>
        <w:contextualSpacing w:val="0"/>
        <w:jc w:val="left"/>
      </w:pPr>
      <w:r w:rsidDel="00000000" w:rsidR="00000000" w:rsidRPr="00000000">
        <w:rPr>
          <w:rtl w:val="0"/>
        </w:rPr>
      </w:r>
    </w:p>
    <w:p w:rsidR="00000000" w:rsidDel="00000000" w:rsidP="00000000" w:rsidRDefault="00000000" w:rsidRPr="00000000">
      <w:pPr>
        <w:widowControl w:val="1"/>
        <w:numPr>
          <w:ilvl w:val="0"/>
          <w:numId w:val="1"/>
        </w:numPr>
        <w:spacing w:after="0" w:before="0" w:line="240" w:lineRule="auto"/>
        <w:ind w:left="720" w:hanging="360"/>
        <w:jc w:val="left"/>
        <w:rPr/>
      </w:pPr>
      <w:r w:rsidDel="00000000" w:rsidR="00000000" w:rsidRPr="00000000">
        <w:rPr>
          <w:rFonts w:ascii="Calibri" w:cs="Calibri" w:eastAsia="Calibri" w:hAnsi="Calibri"/>
          <w:b w:val="1"/>
          <w:sz w:val="22"/>
          <w:szCs w:val="22"/>
          <w:vertAlign w:val="baseline"/>
          <w:rtl w:val="0"/>
        </w:rPr>
        <w:t xml:space="preserve">Access – </w:t>
      </w:r>
      <w:r w:rsidDel="00000000" w:rsidR="00000000" w:rsidRPr="00000000">
        <w:rPr>
          <w:rFonts w:ascii="Calibri" w:cs="Calibri" w:eastAsia="Calibri" w:hAnsi="Calibri"/>
          <w:b w:val="0"/>
          <w:sz w:val="22"/>
          <w:szCs w:val="22"/>
          <w:vertAlign w:val="baseline"/>
          <w:rtl w:val="0"/>
        </w:rPr>
        <w:t xml:space="preserve">The Landowner will make access to backyard available to the Grower on a regular basis. </w:t>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tl w:val="0"/>
        </w:rPr>
      </w:r>
    </w:p>
    <w:p w:rsidR="00000000" w:rsidDel="00000000" w:rsidP="00000000" w:rsidRDefault="00000000" w:rsidRPr="00000000">
      <w:pPr>
        <w:widowControl w:val="1"/>
        <w:numPr>
          <w:ilvl w:val="0"/>
          <w:numId w:val="1"/>
        </w:numPr>
        <w:spacing w:after="0" w:before="0" w:line="240" w:lineRule="auto"/>
        <w:ind w:left="720" w:hanging="360"/>
        <w:jc w:val="left"/>
        <w:rPr/>
      </w:pPr>
      <w:r w:rsidDel="00000000" w:rsidR="00000000" w:rsidRPr="00000000">
        <w:rPr>
          <w:rFonts w:ascii="Calibri" w:cs="Calibri" w:eastAsia="Calibri" w:hAnsi="Calibri"/>
          <w:b w:val="1"/>
          <w:sz w:val="22"/>
          <w:szCs w:val="22"/>
          <w:vertAlign w:val="baseline"/>
          <w:rtl w:val="0"/>
        </w:rPr>
        <w:t xml:space="preserve">Water Usage – </w:t>
      </w:r>
      <w:r w:rsidDel="00000000" w:rsidR="00000000" w:rsidRPr="00000000">
        <w:rPr>
          <w:rFonts w:ascii="Calibri" w:cs="Calibri" w:eastAsia="Calibri" w:hAnsi="Calibri"/>
          <w:b w:val="0"/>
          <w:sz w:val="22"/>
          <w:szCs w:val="22"/>
          <w:vertAlign w:val="baseline"/>
          <w:rtl w:val="0"/>
        </w:rPr>
        <w:t xml:space="preserve">The work of the Grower depends on access to water.   The Landowner will offer water in the following ways:</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Purchase a water collection system (at cost to the Owner) with water used by the Grower for the work.</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Make one tap available for use*</w:t>
      </w:r>
      <w:r w:rsidDel="00000000" w:rsidR="00000000" w:rsidRPr="00000000">
        <w:rPr>
          <w:rtl w:val="0"/>
        </w:rPr>
      </w:r>
    </w:p>
    <w:p w:rsidR="00000000" w:rsidDel="00000000" w:rsidP="00000000" w:rsidRDefault="00000000" w:rsidRPr="00000000">
      <w:pPr>
        <w:widowControl w:val="1"/>
        <w:spacing w:after="0" w:before="0" w:line="240" w:lineRule="auto"/>
        <w:ind w:left="720" w:firstLine="0"/>
        <w:contextualSpacing w:val="0"/>
        <w:jc w:val="left"/>
      </w:pPr>
      <w:r w:rsidDel="00000000" w:rsidR="00000000" w:rsidRPr="00000000">
        <w:rPr>
          <w:rtl w:val="0"/>
        </w:rPr>
      </w:r>
    </w:p>
    <w:p w:rsidR="00000000" w:rsidDel="00000000" w:rsidP="00000000" w:rsidRDefault="00000000" w:rsidRPr="00000000">
      <w:pPr>
        <w:widowControl w:val="1"/>
        <w:numPr>
          <w:ilvl w:val="0"/>
          <w:numId w:val="1"/>
        </w:numPr>
        <w:spacing w:after="0" w:before="0" w:line="240" w:lineRule="auto"/>
        <w:ind w:left="720" w:hanging="360"/>
        <w:jc w:val="left"/>
        <w:rPr/>
      </w:pPr>
      <w:r w:rsidDel="00000000" w:rsidR="00000000" w:rsidRPr="00000000">
        <w:rPr>
          <w:rFonts w:ascii="Calibri" w:cs="Calibri" w:eastAsia="Calibri" w:hAnsi="Calibri"/>
          <w:b w:val="1"/>
          <w:sz w:val="22"/>
          <w:szCs w:val="22"/>
          <w:vertAlign w:val="baseline"/>
          <w:rtl w:val="0"/>
        </w:rPr>
        <w:t xml:space="preserve">Insurance Coverage – </w:t>
      </w:r>
      <w:r w:rsidDel="00000000" w:rsidR="00000000" w:rsidRPr="00000000">
        <w:rPr>
          <w:rFonts w:ascii="Calibri" w:cs="Calibri" w:eastAsia="Calibri" w:hAnsi="Calibri"/>
          <w:b w:val="0"/>
          <w:sz w:val="22"/>
          <w:szCs w:val="22"/>
          <w:vertAlign w:val="baseline"/>
          <w:rtl w:val="0"/>
        </w:rPr>
        <w:t xml:space="preserve">The Landowner agrees to maintain full home insurance</w:t>
      </w:r>
      <w:r w:rsidDel="00000000" w:rsidR="00000000" w:rsidRPr="00000000">
        <w:rPr>
          <w:rtl w:val="0"/>
        </w:rPr>
      </w:r>
    </w:p>
    <w:p w:rsidR="00000000" w:rsidDel="00000000" w:rsidP="00000000" w:rsidRDefault="00000000" w:rsidRPr="00000000">
      <w:pPr>
        <w:widowControl w:val="1"/>
        <w:numPr>
          <w:ilvl w:val="1"/>
          <w:numId w:val="1"/>
        </w:numPr>
        <w:spacing w:after="0" w:before="0" w:line="240" w:lineRule="auto"/>
        <w:ind w:left="1440" w:hanging="360"/>
        <w:jc w:val="left"/>
        <w:rPr/>
      </w:pPr>
      <w:r w:rsidDel="00000000" w:rsidR="00000000" w:rsidRPr="00000000">
        <w:rPr>
          <w:rFonts w:ascii="Calibri" w:cs="Calibri" w:eastAsia="Calibri" w:hAnsi="Calibri"/>
          <w:b w:val="0"/>
          <w:sz w:val="22"/>
          <w:szCs w:val="22"/>
          <w:vertAlign w:val="baseline"/>
          <w:rtl w:val="0"/>
        </w:rPr>
        <w:t xml:space="preserve">The Grower agrees to obtain Liabiity Insurance</w:t>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Fonts w:ascii="Calibri" w:cs="Calibri" w:eastAsia="Calibri" w:hAnsi="Calibri"/>
          <w:b w:val="0"/>
          <w:sz w:val="22"/>
          <w:szCs w:val="22"/>
          <w:vertAlign w:val="baseline"/>
          <w:rtl w:val="0"/>
        </w:rPr>
        <w:t xml:space="preserve">In the WITNESS WHEREOF the parties hereto have executed this Agreement as of the day and year first written above.</w:t>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Fonts w:ascii="Calibri" w:cs="Calibri" w:eastAsia="Calibri" w:hAnsi="Calibri"/>
          <w:b w:val="0"/>
          <w:sz w:val="22"/>
          <w:szCs w:val="22"/>
          <w:vertAlign w:val="baseline"/>
          <w:rtl w:val="0"/>
        </w:rPr>
        <w:t xml:space="preserve">Landowner</w:t>
        <w:tab/>
        <w:tab/>
        <w:tab/>
        <w:tab/>
        <w:tab/>
        <w:tab/>
        <w:t xml:space="preserve">Grower</w:t>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Fonts w:ascii="Calibri" w:cs="Calibri" w:eastAsia="Calibri" w:hAnsi="Calibri"/>
          <w:b w:val="0"/>
          <w:sz w:val="22"/>
          <w:szCs w:val="22"/>
          <w:u w:val="single"/>
          <w:vertAlign w:val="baseline"/>
          <w:rtl w:val="0"/>
        </w:rPr>
        <w:tab/>
        <w:tab/>
        <w:tab/>
        <w:tab/>
        <w:tab/>
      </w:r>
      <w:r w:rsidDel="00000000" w:rsidR="00000000" w:rsidRPr="00000000">
        <w:rPr>
          <w:rFonts w:ascii="Calibri" w:cs="Calibri" w:eastAsia="Calibri" w:hAnsi="Calibri"/>
          <w:b w:val="0"/>
          <w:sz w:val="22"/>
          <w:szCs w:val="22"/>
          <w:u w:val="none"/>
          <w:vertAlign w:val="baseline"/>
          <w:rtl w:val="0"/>
        </w:rPr>
        <w:tab/>
        <w:tab/>
      </w:r>
      <w:r w:rsidDel="00000000" w:rsidR="00000000" w:rsidRPr="00000000">
        <w:rPr>
          <w:rFonts w:ascii="Calibri" w:cs="Calibri" w:eastAsia="Calibri" w:hAnsi="Calibri"/>
          <w:b w:val="0"/>
          <w:sz w:val="22"/>
          <w:szCs w:val="22"/>
          <w:u w:val="single"/>
          <w:vertAlign w:val="baseline"/>
          <w:rtl w:val="0"/>
        </w:rPr>
        <w:tab/>
        <w:tab/>
        <w:tab/>
        <w:tab/>
        <w:tab/>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Fonts w:ascii="Calibri" w:cs="Calibri" w:eastAsia="Calibri" w:hAnsi="Calibri"/>
          <w:b w:val="0"/>
          <w:sz w:val="22"/>
          <w:szCs w:val="22"/>
          <w:vertAlign w:val="baseline"/>
          <w:rtl w:val="0"/>
        </w:rPr>
        <w:t xml:space="preserve">Authorized Signature</w:t>
        <w:tab/>
        <w:tab/>
        <w:tab/>
        <w:tab/>
        <w:tab/>
        <w:t xml:space="preserve">Authorized Signature</w:t>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Fonts w:ascii="Calibri" w:cs="Calibri" w:eastAsia="Calibri" w:hAnsi="Calibri"/>
          <w:b w:val="0"/>
          <w:sz w:val="22"/>
          <w:szCs w:val="22"/>
          <w:u w:val="single"/>
          <w:vertAlign w:val="baseline"/>
          <w:rtl w:val="0"/>
        </w:rPr>
        <w:tab/>
        <w:tab/>
        <w:tab/>
        <w:tab/>
        <w:tab/>
      </w:r>
      <w:r w:rsidDel="00000000" w:rsidR="00000000" w:rsidRPr="00000000">
        <w:rPr>
          <w:rFonts w:ascii="Calibri" w:cs="Calibri" w:eastAsia="Calibri" w:hAnsi="Calibri"/>
          <w:b w:val="0"/>
          <w:sz w:val="22"/>
          <w:szCs w:val="22"/>
          <w:u w:val="none"/>
          <w:vertAlign w:val="baseline"/>
          <w:rtl w:val="0"/>
        </w:rPr>
        <w:tab/>
        <w:tab/>
      </w:r>
      <w:r w:rsidDel="00000000" w:rsidR="00000000" w:rsidRPr="00000000">
        <w:rPr>
          <w:rFonts w:ascii="Calibri" w:cs="Calibri" w:eastAsia="Calibri" w:hAnsi="Calibri"/>
          <w:b w:val="0"/>
          <w:sz w:val="22"/>
          <w:szCs w:val="22"/>
          <w:u w:val="single"/>
          <w:vertAlign w:val="baseline"/>
          <w:rtl w:val="0"/>
        </w:rPr>
        <w:tab/>
        <w:tab/>
        <w:tab/>
        <w:tab/>
        <w:tab/>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Fonts w:ascii="Calibri" w:cs="Calibri" w:eastAsia="Calibri" w:hAnsi="Calibri"/>
          <w:b w:val="0"/>
          <w:sz w:val="22"/>
          <w:szCs w:val="22"/>
          <w:vertAlign w:val="baseline"/>
          <w:rtl w:val="0"/>
        </w:rPr>
        <w:t xml:space="preserve">Print Name </w:t>
        <w:tab/>
        <w:tab/>
        <w:tab/>
        <w:tab/>
        <w:tab/>
        <w:tab/>
        <w:t xml:space="preserve">Print Name  </w:t>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Fonts w:ascii="Calibri" w:cs="Calibri" w:eastAsia="Calibri" w:hAnsi="Calibri"/>
          <w:b w:val="0"/>
          <w:sz w:val="22"/>
          <w:szCs w:val="22"/>
          <w:vertAlign w:val="baseline"/>
          <w:rtl w:val="0"/>
        </w:rPr>
        <w:t xml:space="preserve">*Our growing practices are built around conserving resources and so water usage will be at a minimum.  However if you are uncomfortable please keep track of water metering and we will pay the difference based on summer water consumption from previous years.</w:t>
      </w: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tl w:val="0"/>
        </w:rPr>
      </w:r>
    </w:p>
    <w:p w:rsidR="00000000" w:rsidDel="00000000" w:rsidP="00000000" w:rsidRDefault="00000000" w:rsidRPr="00000000">
      <w:pPr>
        <w:widowControl w:val="1"/>
        <w:spacing w:after="0" w:before="0" w:line="240" w:lineRule="auto"/>
        <w:ind w:left="0" w:firstLine="0"/>
        <w:contextualSpacing w:val="0"/>
        <w:jc w:val="left"/>
      </w:pPr>
      <w:r w:rsidDel="00000000" w:rsidR="00000000" w:rsidRPr="00000000">
        <w:rPr>
          <w:rtl w:val="0"/>
        </w:rPr>
      </w:r>
    </w:p>
    <w:p w:rsidR="00000000" w:rsidDel="00000000" w:rsidP="00000000" w:rsidRDefault="00000000" w:rsidRPr="00000000">
      <w:pPr>
        <w:widowControl w:val="1"/>
        <w:spacing w:after="200" w:before="0" w:line="276" w:lineRule="auto"/>
        <w:ind w:left="0" w:firstLine="0"/>
        <w:contextualSpacing w:val="0"/>
        <w:jc w:val="left"/>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vertAlign w:val="baseline"/>
      </w:rPr>
    </w:lvl>
    <w:lvl w:ilvl="1">
      <w:start w:val="1"/>
      <w:numFmt w:val="bullet"/>
      <w:lvlText w:val="ტ"/>
      <w:lvlJc w:val="left"/>
      <w:pPr>
        <w:ind w:left="1440" w:firstLine="1080"/>
      </w:pPr>
      <w:rPr>
        <w:rFonts w:ascii="Arial" w:cs="Arial" w:eastAsia="Arial" w:hAnsi="Arial"/>
        <w:vertAlign w:val="baseline"/>
      </w:rPr>
    </w:lvl>
    <w:lvl w:ilvl="2">
      <w:start w:val="1"/>
      <w:numFmt w:val="lowerRoman"/>
      <w:lvlText w:val="%3."/>
      <w:lvlJc w:val="lef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lef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left"/>
      <w:pPr>
        <w:ind w:left="6480" w:firstLine="6300"/>
      </w:pPr>
      <w:rPr>
        <w:vertAlign w:val="baseline"/>
      </w:rPr>
    </w:lvl>
  </w:abstractNum>
  <w:abstractNum w:abstractNumId="2">
    <w:lvl w:ilvl="0">
      <w:start w:val="1"/>
      <w:numFmt w:val="lowerRoman"/>
      <w:lvlText w:val="(%1)"/>
      <w:lvlJc w:val="left"/>
      <w:pPr>
        <w:ind w:left="1080"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