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67" w:rsidRDefault="00F55F67" w:rsidP="00F55F6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EF02C2">
        <w:rPr>
          <w:b/>
          <w:sz w:val="28"/>
          <w:szCs w:val="28"/>
        </w:rPr>
        <w:t>LEASE ADDENDUM</w:t>
      </w:r>
    </w:p>
    <w:p w:rsidR="00E74EEE" w:rsidRDefault="00E74EEE" w:rsidP="00F55F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Legal Assistance Resources and Tenant’s Rights</w:t>
      </w:r>
    </w:p>
    <w:p w:rsidR="00AD7322" w:rsidRPr="00AD7322" w:rsidRDefault="00AD7322" w:rsidP="00AD7322">
      <w:pPr>
        <w:spacing w:after="0" w:line="240" w:lineRule="auto"/>
        <w:jc w:val="center"/>
        <w:rPr>
          <w:i/>
          <w:sz w:val="18"/>
          <w:szCs w:val="18"/>
        </w:rPr>
      </w:pPr>
      <w:r w:rsidRPr="00AD7322">
        <w:rPr>
          <w:i/>
          <w:sz w:val="18"/>
          <w:szCs w:val="18"/>
        </w:rPr>
        <w:t>TO BE PROVIDED AT LEASE SIGNING AND ATTACHED TO THE LEASE AND MADE A PART THEREOF</w:t>
      </w:r>
    </w:p>
    <w:p w:rsidR="00E122E2" w:rsidRPr="009D7A5F" w:rsidRDefault="00E74EEE" w:rsidP="006C7620">
      <w:pPr>
        <w:rPr>
          <w:sz w:val="20"/>
          <w:szCs w:val="20"/>
        </w:rPr>
      </w:pPr>
      <w:r>
        <w:rPr>
          <w:sz w:val="20"/>
          <w:szCs w:val="20"/>
        </w:rPr>
        <w:t>When you sign your Lease you agree to pay your rent on time along wit</w:t>
      </w:r>
      <w:r w:rsidR="00E122E2">
        <w:rPr>
          <w:sz w:val="20"/>
          <w:szCs w:val="20"/>
        </w:rPr>
        <w:t>h other promises made in the</w:t>
      </w:r>
      <w:r>
        <w:rPr>
          <w:sz w:val="20"/>
          <w:szCs w:val="20"/>
        </w:rPr>
        <w:t xml:space="preserve"> lease. If you </w:t>
      </w:r>
      <w:r w:rsidR="00AD7322">
        <w:rPr>
          <w:sz w:val="20"/>
          <w:szCs w:val="20"/>
        </w:rPr>
        <w:t xml:space="preserve">fail to </w:t>
      </w:r>
      <w:r>
        <w:rPr>
          <w:sz w:val="20"/>
          <w:szCs w:val="20"/>
        </w:rPr>
        <w:t>pa</w:t>
      </w:r>
      <w:r w:rsidR="00AD7322">
        <w:rPr>
          <w:sz w:val="20"/>
          <w:szCs w:val="20"/>
        </w:rPr>
        <w:t>y your rent</w:t>
      </w:r>
      <w:r>
        <w:rPr>
          <w:sz w:val="20"/>
          <w:szCs w:val="20"/>
        </w:rPr>
        <w:t>, your Landlord may begin legal action</w:t>
      </w:r>
      <w:r w:rsidR="00BE151F">
        <w:rPr>
          <w:sz w:val="20"/>
          <w:szCs w:val="20"/>
        </w:rPr>
        <w:t xml:space="preserve"> to evict you</w:t>
      </w:r>
      <w:r w:rsidR="00AD7322">
        <w:rPr>
          <w:sz w:val="20"/>
          <w:szCs w:val="20"/>
        </w:rPr>
        <w:t>, known as a</w:t>
      </w:r>
      <w:r>
        <w:rPr>
          <w:sz w:val="20"/>
          <w:szCs w:val="20"/>
        </w:rPr>
        <w:t xml:space="preserve"> </w:t>
      </w:r>
      <w:r w:rsidR="00AD7322" w:rsidRPr="009D7A5F">
        <w:rPr>
          <w:sz w:val="20"/>
          <w:szCs w:val="20"/>
        </w:rPr>
        <w:t>Complaint for Failure to Pay Rent-Summary Ejectment Notice</w:t>
      </w:r>
      <w:r w:rsidR="00BE151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If that happens you have</w:t>
      </w:r>
      <w:r w:rsidR="000B29D2" w:rsidRPr="009D7A5F">
        <w:rPr>
          <w:sz w:val="20"/>
          <w:szCs w:val="20"/>
        </w:rPr>
        <w:t xml:space="preserve"> the right to know the amount of rent due,</w:t>
      </w:r>
      <w:r w:rsidR="00DB65E5">
        <w:rPr>
          <w:sz w:val="20"/>
          <w:szCs w:val="20"/>
        </w:rPr>
        <w:t xml:space="preserve"> have your landlord prove that amount</w:t>
      </w:r>
      <w:r w:rsidR="000B29D2" w:rsidRPr="009D7A5F">
        <w:rPr>
          <w:sz w:val="20"/>
          <w:szCs w:val="20"/>
        </w:rPr>
        <w:t>, bring items which are a threat to life, health or safety and have not been repaired by the landlord after being</w:t>
      </w:r>
      <w:r>
        <w:rPr>
          <w:sz w:val="20"/>
          <w:szCs w:val="20"/>
        </w:rPr>
        <w:t xml:space="preserve"> notified about them before a </w:t>
      </w:r>
      <w:r w:rsidR="000B29D2" w:rsidRPr="009D7A5F">
        <w:rPr>
          <w:sz w:val="20"/>
          <w:szCs w:val="20"/>
        </w:rPr>
        <w:t>court and to have a</w:t>
      </w:r>
      <w:r w:rsidR="00E122E2">
        <w:rPr>
          <w:sz w:val="20"/>
          <w:szCs w:val="20"/>
        </w:rPr>
        <w:t xml:space="preserve"> Judge hear any dispute. L</w:t>
      </w:r>
      <w:r w:rsidR="000B29D2" w:rsidRPr="009D7A5F">
        <w:rPr>
          <w:sz w:val="20"/>
          <w:szCs w:val="20"/>
        </w:rPr>
        <w:t>andlords must be licensed in order to rent property and must comply with Maryland’</w:t>
      </w:r>
      <w:r w:rsidR="00095E83" w:rsidRPr="009D7A5F">
        <w:rPr>
          <w:sz w:val="20"/>
          <w:szCs w:val="20"/>
        </w:rPr>
        <w:t>s l</w:t>
      </w:r>
      <w:r w:rsidR="000B29D2" w:rsidRPr="009D7A5F">
        <w:rPr>
          <w:sz w:val="20"/>
          <w:szCs w:val="20"/>
        </w:rPr>
        <w:t xml:space="preserve">ead paint laws if the </w:t>
      </w:r>
      <w:r w:rsidR="00095E83" w:rsidRPr="009D7A5F">
        <w:rPr>
          <w:sz w:val="20"/>
          <w:szCs w:val="20"/>
        </w:rPr>
        <w:t xml:space="preserve">rental </w:t>
      </w:r>
      <w:r w:rsidR="000B29D2" w:rsidRPr="009D7A5F">
        <w:rPr>
          <w:sz w:val="20"/>
          <w:szCs w:val="20"/>
        </w:rPr>
        <w:t>property is older than 1978.</w:t>
      </w:r>
    </w:p>
    <w:p w:rsidR="000B29D2" w:rsidRPr="00E122E2" w:rsidRDefault="000B29D2" w:rsidP="006C7620">
      <w:pPr>
        <w:rPr>
          <w:b/>
          <w:sz w:val="20"/>
          <w:szCs w:val="20"/>
        </w:rPr>
      </w:pPr>
      <w:r w:rsidRPr="00E122E2">
        <w:rPr>
          <w:b/>
          <w:sz w:val="20"/>
          <w:szCs w:val="20"/>
        </w:rPr>
        <w:t xml:space="preserve">The services and resources listed here may be able to help you </w:t>
      </w:r>
      <w:r w:rsidR="00ED1695" w:rsidRPr="00E122E2">
        <w:rPr>
          <w:b/>
          <w:sz w:val="20"/>
          <w:szCs w:val="20"/>
        </w:rPr>
        <w:t>at no or low cost</w:t>
      </w:r>
      <w:r w:rsidR="00E122E2">
        <w:rPr>
          <w:b/>
          <w:sz w:val="20"/>
          <w:szCs w:val="20"/>
        </w:rPr>
        <w:t xml:space="preserve"> if you are sued for late rent</w:t>
      </w:r>
      <w:r w:rsidRPr="00E122E2">
        <w:rPr>
          <w:b/>
          <w:sz w:val="20"/>
          <w:szCs w:val="20"/>
        </w:rPr>
        <w:t>:</w:t>
      </w:r>
    </w:p>
    <w:p w:rsidR="002D2B57" w:rsidRPr="00ED1695" w:rsidRDefault="002D2B57" w:rsidP="006C7620">
      <w:pPr>
        <w:rPr>
          <w:u w:val="single"/>
        </w:rPr>
      </w:pPr>
      <w:r w:rsidRPr="00ED1695">
        <w:rPr>
          <w:u w:val="single"/>
        </w:rPr>
        <w:t>Legal Services –Advice Only</w:t>
      </w:r>
    </w:p>
    <w:p w:rsidR="00CB044C" w:rsidRDefault="002D2B57" w:rsidP="002D2B57">
      <w:pPr>
        <w:pStyle w:val="ListParagraph"/>
        <w:numPr>
          <w:ilvl w:val="0"/>
          <w:numId w:val="1"/>
        </w:numPr>
        <w:spacing w:after="0" w:line="240" w:lineRule="auto"/>
      </w:pPr>
      <w:r>
        <w:t>District Court Self- Help Resource Center- 410 260 1392, 501 E. Fayette St., 3</w:t>
      </w:r>
      <w:r w:rsidRPr="002D2B57">
        <w:rPr>
          <w:vertAlign w:val="superscript"/>
        </w:rPr>
        <w:t>rd</w:t>
      </w:r>
      <w:r>
        <w:t xml:space="preserve"> Fl., Baltimore, MD 21202 </w:t>
      </w:r>
      <w:hyperlink r:id="rId5" w:history="1">
        <w:r w:rsidR="00CB044C" w:rsidRPr="00B5539C">
          <w:rPr>
            <w:rStyle w:val="Hyperlink"/>
          </w:rPr>
          <w:t>http://mdcourts.gov/legalhelp/districtctselfhelpctr.html</w:t>
        </w:r>
      </w:hyperlink>
      <w:r w:rsidR="00095E83">
        <w:t xml:space="preserve">  Free</w:t>
      </w:r>
      <w:r w:rsidR="005B1705">
        <w:t>-walk-ins welcome</w:t>
      </w:r>
      <w:r w:rsidR="00095E83">
        <w:t>.</w:t>
      </w:r>
    </w:p>
    <w:p w:rsidR="00CB044C" w:rsidRDefault="00CB044C" w:rsidP="00ED1695">
      <w:pPr>
        <w:spacing w:after="0" w:line="240" w:lineRule="auto"/>
        <w:jc w:val="center"/>
      </w:pPr>
    </w:p>
    <w:p w:rsidR="00CB044C" w:rsidRPr="00ED1695" w:rsidRDefault="00ED1695" w:rsidP="00CB044C">
      <w:pPr>
        <w:spacing w:after="0" w:line="240" w:lineRule="auto"/>
        <w:rPr>
          <w:u w:val="single"/>
        </w:rPr>
      </w:pPr>
      <w:r>
        <w:rPr>
          <w:u w:val="single"/>
        </w:rPr>
        <w:t>Legal Representation and Advice</w:t>
      </w:r>
    </w:p>
    <w:p w:rsidR="00CB044C" w:rsidRDefault="00CB044C" w:rsidP="00CB044C">
      <w:pPr>
        <w:pStyle w:val="ListParagraph"/>
        <w:numPr>
          <w:ilvl w:val="0"/>
          <w:numId w:val="3"/>
        </w:numPr>
        <w:spacing w:after="0" w:line="240" w:lineRule="auto"/>
      </w:pPr>
      <w:r>
        <w:t>In Court-Pro Bono Resource Center of MD-Tenant Volunteer Lawyer of the Day Program</w:t>
      </w:r>
      <w:r w:rsidR="005B1705">
        <w:t xml:space="preserve"> - Free</w:t>
      </w:r>
    </w:p>
    <w:p w:rsidR="00CB044C" w:rsidRDefault="00CB044C" w:rsidP="00CB044C">
      <w:pPr>
        <w:pStyle w:val="ListParagraph"/>
        <w:spacing w:after="0" w:line="240" w:lineRule="auto"/>
        <w:ind w:left="360"/>
      </w:pPr>
      <w:r>
        <w:t xml:space="preserve">443 273-5200, </w:t>
      </w:r>
      <w:hyperlink r:id="rId6" w:history="1">
        <w:r w:rsidRPr="00B5539C">
          <w:rPr>
            <w:rStyle w:val="Hyperlink"/>
          </w:rPr>
          <w:t>www.probonomd.org</w:t>
        </w:r>
      </w:hyperlink>
      <w:r>
        <w:t xml:space="preserve">  (same day representation at 8:30 AM Docket Tuesday- Friday)</w:t>
      </w:r>
    </w:p>
    <w:p w:rsidR="005B1705" w:rsidRDefault="005B1705" w:rsidP="005B1705">
      <w:pPr>
        <w:pStyle w:val="ListParagraph"/>
        <w:numPr>
          <w:ilvl w:val="0"/>
          <w:numId w:val="2"/>
        </w:numPr>
        <w:spacing w:after="0" w:line="240" w:lineRule="auto"/>
      </w:pPr>
      <w:r>
        <w:t>Public Justice Center -410 625 9409</w:t>
      </w:r>
      <w:r w:rsidR="00095E83">
        <w:t xml:space="preserve"> </w:t>
      </w:r>
      <w:r>
        <w:t>or</w:t>
      </w:r>
      <w:r w:rsidR="00095E83">
        <w:t xml:space="preserve"> </w:t>
      </w:r>
      <w:r>
        <w:t>410 878 8664, 501 E. Fayette St.</w:t>
      </w:r>
      <w:r w:rsidR="00095E83">
        <w:t>,</w:t>
      </w:r>
      <w:r>
        <w:t xml:space="preserve"> RM 203,Baltimore, MD 21202</w:t>
      </w:r>
      <w:r w:rsidR="00095E83">
        <w:t xml:space="preserve"> </w:t>
      </w:r>
      <w:r>
        <w:t xml:space="preserve"> </w:t>
      </w:r>
      <w:hyperlink r:id="rId7" w:history="1">
        <w:r w:rsidRPr="00B5539C">
          <w:rPr>
            <w:rStyle w:val="Hyperlink"/>
          </w:rPr>
          <w:t>www.publicjustice.org</w:t>
        </w:r>
      </w:hyperlink>
      <w:r>
        <w:t xml:space="preserve"> (Legal Representation and Advice) Free</w:t>
      </w:r>
    </w:p>
    <w:p w:rsidR="005B1705" w:rsidRDefault="005B1705" w:rsidP="005B170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Maryland Legal Aid- 410 951 7777, </w:t>
      </w:r>
      <w:hyperlink r:id="rId8" w:history="1">
        <w:r w:rsidR="001F0CB6" w:rsidRPr="00B5539C">
          <w:rPr>
            <w:rStyle w:val="Hyperlink"/>
          </w:rPr>
          <w:t>www.mdlab.org</w:t>
        </w:r>
      </w:hyperlink>
      <w:r w:rsidR="001F0CB6">
        <w:t xml:space="preserve"> ,500 E. Lexington St. Baltimore, MD 21202</w:t>
      </w:r>
    </w:p>
    <w:p w:rsidR="001F0CB6" w:rsidRDefault="001F0CB6" w:rsidP="001F0CB6">
      <w:pPr>
        <w:pStyle w:val="ListParagraph"/>
        <w:spacing w:after="0" w:line="240" w:lineRule="auto"/>
        <w:ind w:left="360"/>
      </w:pPr>
      <w:r>
        <w:t>(Legal Representation and Advice –focused on subsidized housing) Free</w:t>
      </w:r>
    </w:p>
    <w:p w:rsidR="00CB044C" w:rsidRDefault="00687824" w:rsidP="0068782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Homeless persons Representation Project- 410 685 6589, </w:t>
      </w:r>
      <w:hyperlink r:id="rId9" w:history="1">
        <w:r w:rsidRPr="00B5539C">
          <w:rPr>
            <w:rStyle w:val="Hyperlink"/>
          </w:rPr>
          <w:t>www.hprplaw.org</w:t>
        </w:r>
      </w:hyperlink>
      <w:r>
        <w:t xml:space="preserve"> ,</w:t>
      </w:r>
      <w:r w:rsidRPr="00687824">
        <w:t xml:space="preserve"> </w:t>
      </w:r>
      <w:r>
        <w:t xml:space="preserve">201 N. Charles St, </w:t>
      </w:r>
      <w:proofErr w:type="spellStart"/>
      <w:r>
        <w:t>Ste</w:t>
      </w:r>
      <w:proofErr w:type="spellEnd"/>
      <w:r>
        <w:t xml:space="preserve"> 1104, Baltimore, MD 21201 (Advice, Representation, Veterans Benefits re subsidized housing)Free</w:t>
      </w:r>
    </w:p>
    <w:p w:rsidR="00A44860" w:rsidRDefault="00687824" w:rsidP="00A4486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Green and Healthy Homes Initiative 410 534 6447, </w:t>
      </w:r>
      <w:r w:rsidR="00A44860" w:rsidRPr="00A44860">
        <w:rPr>
          <w:u w:val="single"/>
        </w:rPr>
        <w:t>greenandhealthyhomes.org</w:t>
      </w:r>
      <w:r w:rsidR="00A44860">
        <w:rPr>
          <w:u w:val="single"/>
        </w:rPr>
        <w:t xml:space="preserve">  b</w:t>
      </w:r>
      <w:r w:rsidR="00A44860" w:rsidRPr="00A44860">
        <w:t>(Advice and Representation</w:t>
      </w:r>
      <w:r w:rsidR="00A44860">
        <w:t xml:space="preserve"> regarding  lead and other health hazards)</w:t>
      </w:r>
    </w:p>
    <w:p w:rsidR="00A44860" w:rsidRDefault="00A44860" w:rsidP="00A4486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Peoples Law Library-( Legal Information ONLY)  </w:t>
      </w:r>
      <w:hyperlink r:id="rId10" w:history="1">
        <w:r w:rsidRPr="00B5539C">
          <w:rPr>
            <w:rStyle w:val="Hyperlink"/>
          </w:rPr>
          <w:t>www.peoples-law.org</w:t>
        </w:r>
      </w:hyperlink>
    </w:p>
    <w:p w:rsidR="00A44860" w:rsidRDefault="00A44860" w:rsidP="00A44860">
      <w:pPr>
        <w:spacing w:after="0" w:line="240" w:lineRule="auto"/>
      </w:pPr>
    </w:p>
    <w:p w:rsidR="00A44860" w:rsidRPr="00A44860" w:rsidRDefault="00A44860" w:rsidP="00A44860">
      <w:pPr>
        <w:spacing w:after="0" w:line="240" w:lineRule="auto"/>
      </w:pPr>
      <w:r w:rsidRPr="00A44860">
        <w:rPr>
          <w:u w:val="single"/>
        </w:rPr>
        <w:t>Mediation</w:t>
      </w:r>
      <w:r>
        <w:rPr>
          <w:u w:val="single"/>
        </w:rPr>
        <w:t xml:space="preserve"> </w:t>
      </w:r>
      <w:r w:rsidRPr="00A44860">
        <w:t>(</w:t>
      </w:r>
      <w:r>
        <w:t xml:space="preserve">A free Mediator </w:t>
      </w:r>
      <w:r w:rsidRPr="00A44860">
        <w:t xml:space="preserve">helps people talk about issues and create solutions to meet their </w:t>
      </w:r>
      <w:proofErr w:type="gramStart"/>
      <w:r w:rsidRPr="00A44860">
        <w:t>needs</w:t>
      </w:r>
      <w:r>
        <w:t xml:space="preserve"> </w:t>
      </w:r>
      <w:r w:rsidRPr="00A44860">
        <w:t>)</w:t>
      </w:r>
      <w:proofErr w:type="gramEnd"/>
    </w:p>
    <w:p w:rsidR="00A44860" w:rsidRDefault="00AD7322" w:rsidP="00A44860">
      <w:pPr>
        <w:pStyle w:val="ListParagraph"/>
        <w:numPr>
          <w:ilvl w:val="0"/>
          <w:numId w:val="4"/>
        </w:numPr>
        <w:spacing w:after="0" w:line="240" w:lineRule="auto"/>
      </w:pPr>
      <w:r>
        <w:t>In Court Mediation by Dist.</w:t>
      </w:r>
      <w:r w:rsidR="00A44860" w:rsidRPr="00A44860">
        <w:t xml:space="preserve"> Ct. of MD, Alternative Dispute Resolution Office</w:t>
      </w:r>
      <w:r w:rsidR="00A44860">
        <w:t xml:space="preserve">- Ask Courtroom Clerk or Judge how to sign up for this service) more at </w:t>
      </w:r>
      <w:hyperlink r:id="rId11" w:history="1">
        <w:r w:rsidR="00A44860" w:rsidRPr="00B5539C">
          <w:rPr>
            <w:rStyle w:val="Hyperlink"/>
          </w:rPr>
          <w:t>https://mdcourts.gov/distict/adr/home/rentcourt</w:t>
        </w:r>
      </w:hyperlink>
    </w:p>
    <w:p w:rsidR="00DB65E5" w:rsidRDefault="00A44860" w:rsidP="00A4486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Baltimore </w:t>
      </w:r>
      <w:r w:rsidR="009D7A5F">
        <w:t>Community</w:t>
      </w:r>
      <w:r>
        <w:t xml:space="preserve"> Mediation Center 410 </w:t>
      </w:r>
      <w:r w:rsidR="009D7A5F">
        <w:t xml:space="preserve">467-9165, </w:t>
      </w:r>
      <w:hyperlink r:id="rId12" w:history="1">
        <w:r w:rsidR="00DB65E5" w:rsidRPr="009913B4">
          <w:rPr>
            <w:rStyle w:val="Hyperlink"/>
          </w:rPr>
          <w:t>www.communitymediation.org</w:t>
        </w:r>
      </w:hyperlink>
      <w:r w:rsidR="00DB65E5">
        <w:t xml:space="preserve"> </w:t>
      </w:r>
    </w:p>
    <w:p w:rsidR="009D7A5F" w:rsidRDefault="00DB65E5" w:rsidP="00DB65E5">
      <w:pPr>
        <w:pStyle w:val="ListParagraph"/>
        <w:spacing w:after="0" w:line="240" w:lineRule="auto"/>
        <w:ind w:left="360"/>
      </w:pPr>
      <w:r>
        <w:t>(</w:t>
      </w:r>
      <w:proofErr w:type="gramStart"/>
      <w:r>
        <w:t>services</w:t>
      </w:r>
      <w:proofErr w:type="gramEnd"/>
      <w:r>
        <w:t xml:space="preserve"> available to resolve a variety of disputes not just court cases)</w:t>
      </w:r>
    </w:p>
    <w:p w:rsidR="009D7A5F" w:rsidRDefault="009D7A5F" w:rsidP="009D7A5F">
      <w:pPr>
        <w:spacing w:after="0" w:line="240" w:lineRule="auto"/>
      </w:pPr>
    </w:p>
    <w:p w:rsidR="009D7A5F" w:rsidRDefault="009D7A5F" w:rsidP="009D7A5F">
      <w:pPr>
        <w:spacing w:after="0" w:line="240" w:lineRule="auto"/>
        <w:rPr>
          <w:u w:val="single"/>
        </w:rPr>
      </w:pPr>
      <w:r w:rsidRPr="009D7A5F">
        <w:rPr>
          <w:u w:val="single"/>
        </w:rPr>
        <w:t>Financial Assistance</w:t>
      </w:r>
      <w:r w:rsidR="00A44860" w:rsidRPr="009D7A5F">
        <w:rPr>
          <w:u w:val="single"/>
        </w:rPr>
        <w:t xml:space="preserve"> </w:t>
      </w:r>
      <w:r w:rsidR="0007244A">
        <w:rPr>
          <w:u w:val="single"/>
        </w:rPr>
        <w:t>– General and to Avoid Eviction</w:t>
      </w:r>
    </w:p>
    <w:p w:rsidR="00A44860" w:rsidRPr="009D7A5F" w:rsidRDefault="009D7A5F" w:rsidP="009D7A5F">
      <w:pPr>
        <w:pStyle w:val="ListParagraph"/>
        <w:numPr>
          <w:ilvl w:val="0"/>
          <w:numId w:val="5"/>
        </w:numPr>
        <w:spacing w:after="0" w:line="240" w:lineRule="auto"/>
      </w:pPr>
      <w:r w:rsidRPr="009D7A5F">
        <w:t>211-General Financial assistance</w:t>
      </w:r>
    </w:p>
    <w:p w:rsidR="009D7A5F" w:rsidRPr="009D7A5F" w:rsidRDefault="009D7A5F" w:rsidP="009D7A5F">
      <w:pPr>
        <w:pStyle w:val="ListParagraph"/>
        <w:numPr>
          <w:ilvl w:val="0"/>
          <w:numId w:val="5"/>
        </w:numPr>
        <w:spacing w:after="0" w:line="240" w:lineRule="auto"/>
      </w:pPr>
      <w:r w:rsidRPr="009D7A5F">
        <w:t>Eviction Prevention</w:t>
      </w:r>
      <w:r w:rsidR="0007244A">
        <w:t>-</w:t>
      </w:r>
      <w:r w:rsidRPr="009D7A5F">
        <w:t xml:space="preserve"> 410</w:t>
      </w:r>
      <w:r w:rsidR="0007244A">
        <w:t xml:space="preserve"> 878 8650, Dist. Court,501 E. Fayette Street, RM 207 </w:t>
      </w:r>
      <w:proofErr w:type="spellStart"/>
      <w:r w:rsidR="0007244A">
        <w:t>Balt</w:t>
      </w:r>
      <w:proofErr w:type="spellEnd"/>
      <w:r w:rsidR="0007244A">
        <w:t xml:space="preserve">., MD 21201 </w:t>
      </w:r>
    </w:p>
    <w:p w:rsidR="00A44860" w:rsidRDefault="00A44860" w:rsidP="00A44860">
      <w:pPr>
        <w:pStyle w:val="ListParagraph"/>
        <w:spacing w:after="0" w:line="240" w:lineRule="auto"/>
        <w:ind w:left="360"/>
      </w:pPr>
    </w:p>
    <w:p w:rsidR="00DB65E5" w:rsidRPr="00DB65E5" w:rsidRDefault="00DB65E5" w:rsidP="00DB65E5">
      <w:r>
        <w:rPr>
          <w:sz w:val="16"/>
          <w:szCs w:val="16"/>
        </w:rPr>
        <w:t xml:space="preserve">Tenant______________________________________                                      Tenant______________________________________                                      </w:t>
      </w:r>
    </w:p>
    <w:p w:rsidR="00DB65E5" w:rsidRPr="00DB65E5" w:rsidRDefault="00DB65E5" w:rsidP="00687824">
      <w:pPr>
        <w:spacing w:after="0" w:line="240" w:lineRule="auto"/>
        <w:rPr>
          <w:sz w:val="16"/>
          <w:szCs w:val="16"/>
        </w:rPr>
      </w:pPr>
    </w:p>
    <w:p w:rsidR="00F96BA6" w:rsidRPr="00DB65E5" w:rsidRDefault="00F96BA6" w:rsidP="00F96BA6">
      <w:r>
        <w:rPr>
          <w:sz w:val="16"/>
          <w:szCs w:val="16"/>
        </w:rPr>
        <w:t xml:space="preserve">Tenant______________________________________                                      Tenant______________________________________                                      </w:t>
      </w:r>
    </w:p>
    <w:p w:rsidR="00F96BA6" w:rsidRDefault="00F96BA6" w:rsidP="00DB65E5">
      <w:pPr>
        <w:spacing w:after="0" w:line="240" w:lineRule="auto"/>
        <w:rPr>
          <w:b/>
          <w:sz w:val="16"/>
          <w:szCs w:val="16"/>
        </w:rPr>
      </w:pPr>
    </w:p>
    <w:p w:rsidR="00F96BA6" w:rsidRDefault="00F96BA6" w:rsidP="00DB65E5">
      <w:pPr>
        <w:spacing w:after="0" w:line="240" w:lineRule="auto"/>
        <w:rPr>
          <w:b/>
          <w:sz w:val="16"/>
          <w:szCs w:val="16"/>
        </w:rPr>
      </w:pPr>
    </w:p>
    <w:p w:rsidR="00F96BA6" w:rsidRDefault="00F96BA6" w:rsidP="00DB65E5">
      <w:pPr>
        <w:spacing w:after="0" w:line="240" w:lineRule="auto"/>
        <w:rPr>
          <w:b/>
          <w:sz w:val="16"/>
          <w:szCs w:val="16"/>
        </w:rPr>
      </w:pPr>
    </w:p>
    <w:p w:rsidR="00DB65E5" w:rsidRDefault="00F55F67" w:rsidP="00DB65E5">
      <w:pPr>
        <w:spacing w:after="0" w:line="240" w:lineRule="auto"/>
        <w:rPr>
          <w:b/>
          <w:sz w:val="16"/>
          <w:szCs w:val="16"/>
        </w:rPr>
      </w:pPr>
      <w:r w:rsidRPr="00DB65E5">
        <w:rPr>
          <w:b/>
          <w:sz w:val="16"/>
          <w:szCs w:val="16"/>
        </w:rPr>
        <w:t>Approved for Use by</w:t>
      </w:r>
    </w:p>
    <w:p w:rsidR="00CB044C" w:rsidRPr="00DB65E5" w:rsidRDefault="00F55F67" w:rsidP="00DB65E5">
      <w:pPr>
        <w:spacing w:after="0" w:line="240" w:lineRule="auto"/>
        <w:rPr>
          <w:b/>
          <w:sz w:val="16"/>
          <w:szCs w:val="16"/>
        </w:rPr>
      </w:pPr>
      <w:r w:rsidRPr="00DB65E5">
        <w:rPr>
          <w:b/>
          <w:sz w:val="16"/>
          <w:szCs w:val="16"/>
        </w:rPr>
        <w:t>Baltimore City Department of Housing and Community Development</w:t>
      </w:r>
    </w:p>
    <w:sectPr w:rsidR="00CB044C" w:rsidRPr="00DB6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AD7"/>
    <w:multiLevelType w:val="hybridMultilevel"/>
    <w:tmpl w:val="D0CA5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A4A58"/>
    <w:multiLevelType w:val="hybridMultilevel"/>
    <w:tmpl w:val="48B6D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74ED"/>
    <w:multiLevelType w:val="hybridMultilevel"/>
    <w:tmpl w:val="F71EE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8421A"/>
    <w:multiLevelType w:val="hybridMultilevel"/>
    <w:tmpl w:val="54ACC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E54A1F"/>
    <w:multiLevelType w:val="hybridMultilevel"/>
    <w:tmpl w:val="6338F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20"/>
    <w:rsid w:val="0007244A"/>
    <w:rsid w:val="00095E83"/>
    <w:rsid w:val="000B29D2"/>
    <w:rsid w:val="00160317"/>
    <w:rsid w:val="001F0CB6"/>
    <w:rsid w:val="002D2B57"/>
    <w:rsid w:val="00495256"/>
    <w:rsid w:val="005B1705"/>
    <w:rsid w:val="00630271"/>
    <w:rsid w:val="00687824"/>
    <w:rsid w:val="006C7620"/>
    <w:rsid w:val="009D7A5F"/>
    <w:rsid w:val="00A44860"/>
    <w:rsid w:val="00AD7322"/>
    <w:rsid w:val="00BE151F"/>
    <w:rsid w:val="00CB044C"/>
    <w:rsid w:val="00DB65E5"/>
    <w:rsid w:val="00E122E2"/>
    <w:rsid w:val="00E37BE4"/>
    <w:rsid w:val="00E709E9"/>
    <w:rsid w:val="00E74EEE"/>
    <w:rsid w:val="00ED1695"/>
    <w:rsid w:val="00F55F67"/>
    <w:rsid w:val="00F9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AA544-5702-4639-A5CB-6FCDEDE5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B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04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www.peoples-law.org" TargetMode="External" Type="http://schemas.openxmlformats.org/officeDocument/2006/relationships/hyperlink"/>
<Relationship Id="rId11" Target="https://mdcourts.gov/distict/adr/home/rentcourt" TargetMode="External" Type="http://schemas.openxmlformats.org/officeDocument/2006/relationships/hyperlink"/>
<Relationship Id="rId12" Target="http://www.communitymediation.org" TargetMode="External" Type="http://schemas.openxmlformats.org/officeDocument/2006/relationships/hyperlink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mdcourts.gov/legalhelp/districtctselfhelpctr.html" TargetMode="External" Type="http://schemas.openxmlformats.org/officeDocument/2006/relationships/hyperlink"/>
<Relationship Id="rId6" Target="http://www.probonomd.org" TargetMode="External" Type="http://schemas.openxmlformats.org/officeDocument/2006/relationships/hyperlink"/>
<Relationship Id="rId7" Target="http://www.publicjustice.org" TargetMode="External" Type="http://schemas.openxmlformats.org/officeDocument/2006/relationships/hyperlink"/>
<Relationship Id="rId8" Target="http://www.mdlab.org" TargetMode="External" Type="http://schemas.openxmlformats.org/officeDocument/2006/relationships/hyperlink"/>
<Relationship Id="rId9" Target="http://www.hprplaw.org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529</Words>
  <Characters>3019</Characters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3541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