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Lease Extension Addendum</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 ____________________________________________________________________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City: ________________________________________ State: ________ Zip: 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Lease Extension Addendum was made and hereby entered by and between the above listed Tenants and ____________________________________, hereafter referred to as “Landlord”.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Landlord and Tenant fully intend to be bound by this Extension Agreement; and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in consideration of the mutual covenants that are contained herein and other good and valuable consideration, the Landlord and Tenant agree to the following:</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termination date on the Lease Agreement shall be extended for an additional _______ month(s) and based on the same terms and conditions as contained in the original Lease Agreement except for those provisions that are contained in this Extension Addendum. The new lease termination date shall be 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rental amount for the period beginning ___/___/_____ until the termination date that is stated in paragraph one above shall be $________________.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Executed this __________ day of ___________________, 20_____.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Tenant: _____________________________________________________________________</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Landlord: ____________________________________________________________________</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