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73297">
      <w:pPr>
        <w:pStyle w:val="BodyText"/>
        <w:kinsoku w:val="0"/>
        <w:overflowPunct w:val="0"/>
        <w:spacing w:before="25"/>
        <w:ind w:left="2001" w:right="208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Addendum to Renew or Extend Lease</w:t>
      </w:r>
      <w:r>
        <w:rPr>
          <w:rFonts w:ascii="Arial" w:hAnsi="Arial" w:cs="Arial"/>
          <w:spacing w:val="-8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Agreement</w:t>
      </w:r>
    </w:p>
    <w:p w:rsidR="00000000" w:rsidRDefault="00C73297">
      <w:pPr>
        <w:pStyle w:val="BodyText"/>
        <w:kinsoku w:val="0"/>
        <w:overflowPunct w:val="0"/>
        <w:ind w:left="0"/>
        <w:rPr>
          <w:rFonts w:ascii="Arial" w:hAnsi="Arial" w:cs="Arial"/>
          <w:sz w:val="36"/>
          <w:szCs w:val="36"/>
        </w:rPr>
      </w:pPr>
    </w:p>
    <w:p w:rsidR="00000000" w:rsidRDefault="00C73297">
      <w:pPr>
        <w:pStyle w:val="BodyText"/>
        <w:tabs>
          <w:tab w:val="left" w:pos="7654"/>
          <w:tab w:val="left" w:pos="11501"/>
        </w:tabs>
        <w:kinsoku w:val="0"/>
        <w:overflowPunct w:val="0"/>
        <w:spacing w:before="227" w:line="360" w:lineRule="auto"/>
        <w:ind w:right="208"/>
      </w:pPr>
      <w:r>
        <w:t>This addendum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between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(Herein known</w:t>
      </w:r>
      <w:r>
        <w:rPr>
          <w:spacing w:val="-6"/>
        </w:rPr>
        <w:t xml:space="preserve"> </w:t>
      </w:r>
      <w:r>
        <w:t>as Landlord/Agent) and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(Herein known as Tenant(s) for the premises located</w:t>
      </w:r>
      <w:r>
        <w:rPr>
          <w:spacing w:val="-14"/>
        </w:rPr>
        <w:t xml:space="preserve"> </w:t>
      </w:r>
      <w:r>
        <w:t>at:</w:t>
      </w:r>
    </w:p>
    <w:p w:rsidR="00000000" w:rsidRDefault="00C73297">
      <w:pPr>
        <w:pStyle w:val="BodyText"/>
        <w:tabs>
          <w:tab w:val="left" w:pos="7400"/>
          <w:tab w:val="left" w:pos="9708"/>
        </w:tabs>
        <w:kinsoku w:val="0"/>
        <w:overflowPunct w:val="0"/>
        <w:spacing w:before="7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Unit 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the city</w:t>
      </w:r>
      <w:r>
        <w:rPr>
          <w:spacing w:val="-3"/>
        </w:rPr>
        <w:t xml:space="preserve"> </w:t>
      </w:r>
      <w:r>
        <w:t>of</w:t>
      </w:r>
    </w:p>
    <w:p w:rsidR="00000000" w:rsidRDefault="00C73297">
      <w:pPr>
        <w:pStyle w:val="BodyText"/>
        <w:tabs>
          <w:tab w:val="left" w:pos="3890"/>
          <w:tab w:val="left" w:pos="4698"/>
          <w:tab w:val="left" w:pos="4968"/>
          <w:tab w:val="left" w:pos="7706"/>
        </w:tabs>
        <w:kinsoku w:val="0"/>
        <w:overflowPunct w:val="0"/>
        <w:spacing w:before="154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,</w:t>
      </w:r>
      <w:r>
        <w:rPr>
          <w:spacing w:val="-3"/>
        </w:rPr>
        <w:t xml:space="preserve"> </w:t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C732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C732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C73297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C73297">
      <w:pPr>
        <w:pStyle w:val="BodyText"/>
        <w:tabs>
          <w:tab w:val="left" w:pos="6069"/>
          <w:tab w:val="left" w:pos="9113"/>
          <w:tab w:val="left" w:pos="10468"/>
        </w:tabs>
        <w:kinsoku w:val="0"/>
        <w:overflowPunct w:val="0"/>
        <w:spacing w:before="65"/>
        <w:ind w:right="293"/>
      </w:pPr>
      <w:r>
        <w:rPr>
          <w:b/>
          <w:bCs/>
        </w:rPr>
        <w:t xml:space="preserve">Original Lease Agreement: </w:t>
      </w:r>
      <w:r>
        <w:t>The Landlord and Tenant(s) entered into an original lease agreement for</w:t>
      </w:r>
      <w:r>
        <w:rPr>
          <w:spacing w:val="-25"/>
        </w:rPr>
        <w:t xml:space="preserve"> </w:t>
      </w:r>
      <w:r>
        <w:t>the premises described above which began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C73297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C73297">
      <w:pPr>
        <w:pStyle w:val="BodyText"/>
        <w:kinsoku w:val="0"/>
        <w:overflowPunct w:val="0"/>
        <w:spacing w:before="11"/>
        <w:ind w:left="0"/>
      </w:pPr>
    </w:p>
    <w:p w:rsidR="00000000" w:rsidRDefault="00C73297">
      <w:pPr>
        <w:pStyle w:val="BodyText"/>
        <w:tabs>
          <w:tab w:val="left" w:pos="3717"/>
          <w:tab w:val="left" w:pos="10031"/>
        </w:tabs>
        <w:kinsoku w:val="0"/>
        <w:overflowPunct w:val="0"/>
        <w:ind w:right="141"/>
      </w:pPr>
      <w:r>
        <w:rPr>
          <w:b/>
          <w:bCs/>
        </w:rPr>
        <w:t xml:space="preserve">Lease Renewal: </w:t>
      </w:r>
      <w:r>
        <w:t>Both the Landlord and Tenant</w:t>
      </w:r>
      <w:r>
        <w:t xml:space="preserve"> hereby agree to extend the Original Lease Agreement for a further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months.  The renewed lease will begin</w:t>
      </w:r>
      <w:r>
        <w:rPr>
          <w:spacing w:val="-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</w:p>
    <w:p w:rsidR="00000000" w:rsidRDefault="00C73297">
      <w:pPr>
        <w:pStyle w:val="BodyText"/>
        <w:tabs>
          <w:tab w:val="left" w:pos="2405"/>
          <w:tab w:val="left" w:pos="3485"/>
          <w:tab w:val="left" w:pos="6147"/>
          <w:tab w:val="left" w:pos="9596"/>
          <w:tab w:val="left" w:pos="11216"/>
        </w:tabs>
        <w:kinsoku w:val="0"/>
        <w:overflowPunct w:val="0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end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C73297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C73297">
      <w:pPr>
        <w:pStyle w:val="BodyText"/>
        <w:kinsoku w:val="0"/>
        <w:overflowPunct w:val="0"/>
        <w:spacing w:before="11"/>
        <w:ind w:left="0"/>
      </w:pPr>
    </w:p>
    <w:p w:rsidR="00000000" w:rsidRDefault="00C73297">
      <w:pPr>
        <w:pStyle w:val="BodyText"/>
        <w:kinsoku w:val="0"/>
        <w:overflowPunct w:val="0"/>
      </w:pPr>
      <w:r>
        <w:rPr>
          <w:b/>
          <w:bCs/>
        </w:rPr>
        <w:t xml:space="preserve">Terms and Conditions: </w:t>
      </w:r>
      <w:r>
        <w:t>By signing below, Landlord and Tenant(s) agree that all terms and conditions of the Original Lease Agreement shall remain in full effect during the new lease renewal period except for</w:t>
      </w:r>
      <w:r>
        <w:rPr>
          <w:spacing w:val="-27"/>
        </w:rPr>
        <w:t xml:space="preserve"> </w:t>
      </w:r>
      <w:r>
        <w:t>the following</w:t>
      </w:r>
      <w:r>
        <w:rPr>
          <w:spacing w:val="-6"/>
        </w:rPr>
        <w:t xml:space="preserve"> </w:t>
      </w:r>
      <w:r>
        <w:t>amendments:</w:t>
      </w:r>
    </w:p>
    <w:p w:rsidR="00000000" w:rsidRDefault="00C73297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:rsidR="00000000" w:rsidRDefault="00C73297">
      <w:pPr>
        <w:pStyle w:val="ListParagraph"/>
        <w:numPr>
          <w:ilvl w:val="0"/>
          <w:numId w:val="1"/>
        </w:numPr>
        <w:tabs>
          <w:tab w:val="left" w:pos="476"/>
          <w:tab w:val="left" w:pos="6145"/>
        </w:tabs>
        <w:kinsoku w:val="0"/>
        <w:overflowPunct w:val="0"/>
        <w:ind w:hanging="364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Tenant(s) agrees to pay the</w:t>
      </w:r>
      <w:r>
        <w:rPr>
          <w:rFonts w:cs="Times New Roman"/>
          <w:spacing w:val="-7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Landlord</w:t>
      </w:r>
      <w:r>
        <w:rPr>
          <w:rFonts w:cs="Times New Roman"/>
          <w:spacing w:val="-1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$</w:t>
      </w:r>
      <w:r>
        <w:rPr>
          <w:rFonts w:cs="Times New Roman"/>
          <w:sz w:val="27"/>
          <w:szCs w:val="27"/>
          <w:u w:val="single"/>
        </w:rPr>
        <w:t xml:space="preserve"> </w:t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</w:rPr>
        <w:t>per m</w:t>
      </w:r>
      <w:r>
        <w:rPr>
          <w:rFonts w:cs="Times New Roman"/>
          <w:sz w:val="27"/>
          <w:szCs w:val="27"/>
        </w:rPr>
        <w:t>onth as rent due on or before</w:t>
      </w:r>
      <w:r>
        <w:rPr>
          <w:rFonts w:cs="Times New Roman"/>
          <w:spacing w:val="-10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the</w:t>
      </w:r>
    </w:p>
    <w:p w:rsidR="00000000" w:rsidRDefault="00C73297">
      <w:pPr>
        <w:pStyle w:val="BodyText"/>
        <w:tabs>
          <w:tab w:val="left" w:pos="1731"/>
        </w:tabs>
        <w:kinsoku w:val="0"/>
        <w:overflowPunct w:val="0"/>
        <w:ind w:left="516"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day of each</w:t>
      </w:r>
      <w:r>
        <w:rPr>
          <w:spacing w:val="-4"/>
        </w:rPr>
        <w:t xml:space="preserve"> </w:t>
      </w:r>
      <w:r>
        <w:t>month.</w:t>
      </w:r>
    </w:p>
    <w:p w:rsidR="00000000" w:rsidRDefault="00C73297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:rsidR="00000000" w:rsidRDefault="00C73297">
      <w:pPr>
        <w:pStyle w:val="ListParagraph"/>
        <w:numPr>
          <w:ilvl w:val="0"/>
          <w:numId w:val="1"/>
        </w:numPr>
        <w:tabs>
          <w:tab w:val="left" w:pos="560"/>
          <w:tab w:val="left" w:pos="11496"/>
        </w:tabs>
        <w:kinsoku w:val="0"/>
        <w:overflowPunct w:val="0"/>
        <w:ind w:left="559" w:hanging="448"/>
        <w:rPr>
          <w:rFonts w:cs="Times New Roman"/>
          <w:sz w:val="27"/>
          <w:szCs w:val="27"/>
        </w:rPr>
      </w:pPr>
      <w:r>
        <w:rPr>
          <w:rFonts w:cs="Times New Roman"/>
          <w:w w:val="99"/>
          <w:sz w:val="27"/>
          <w:szCs w:val="27"/>
          <w:u w:val="single"/>
        </w:rPr>
        <w:t xml:space="preserve"> </w:t>
      </w:r>
      <w:r>
        <w:rPr>
          <w:rFonts w:cs="Times New Roman"/>
          <w:w w:val="99"/>
          <w:sz w:val="27"/>
          <w:szCs w:val="27"/>
          <w:u w:val="single"/>
        </w:rPr>
        <w:tab/>
      </w:r>
    </w:p>
    <w:p w:rsidR="00000000" w:rsidRDefault="00C73297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C73297">
      <w:pPr>
        <w:pStyle w:val="ListParagraph"/>
        <w:numPr>
          <w:ilvl w:val="0"/>
          <w:numId w:val="1"/>
        </w:numPr>
        <w:tabs>
          <w:tab w:val="left" w:pos="544"/>
          <w:tab w:val="left" w:pos="11480"/>
        </w:tabs>
        <w:kinsoku w:val="0"/>
        <w:overflowPunct w:val="0"/>
        <w:spacing w:before="65"/>
        <w:ind w:left="543" w:hanging="432"/>
        <w:rPr>
          <w:rFonts w:cs="Times New Roman"/>
          <w:sz w:val="27"/>
          <w:szCs w:val="27"/>
        </w:rPr>
      </w:pPr>
      <w:r>
        <w:rPr>
          <w:rFonts w:cs="Times New Roman"/>
          <w:w w:val="99"/>
          <w:sz w:val="27"/>
          <w:szCs w:val="27"/>
          <w:u w:val="single"/>
        </w:rPr>
        <w:t xml:space="preserve"> </w:t>
      </w:r>
      <w:r>
        <w:rPr>
          <w:rFonts w:cs="Times New Roman"/>
          <w:w w:val="99"/>
          <w:sz w:val="27"/>
          <w:szCs w:val="27"/>
          <w:u w:val="single"/>
        </w:rPr>
        <w:tab/>
      </w:r>
    </w:p>
    <w:p w:rsidR="00000000" w:rsidRDefault="00C73297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C73297">
      <w:pPr>
        <w:pStyle w:val="BodyText"/>
        <w:kinsoku w:val="0"/>
        <w:overflowPunct w:val="0"/>
        <w:spacing w:before="65"/>
        <w:ind w:left="4155" w:right="208"/>
      </w:pPr>
      <w:r>
        <w:rPr>
          <w:i/>
          <w:iCs/>
        </w:rPr>
        <w:t>(Attach additional sheet if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needed)</w:t>
      </w:r>
    </w:p>
    <w:p w:rsidR="00000000" w:rsidRDefault="00C73297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000000" w:rsidRDefault="00C73297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000000" w:rsidRDefault="00C73297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000000" w:rsidRDefault="00C73297">
      <w:pPr>
        <w:pStyle w:val="BodyText"/>
        <w:kinsoku w:val="0"/>
        <w:overflowPunct w:val="0"/>
        <w:ind w:left="0"/>
        <w:rPr>
          <w:i/>
          <w:iCs/>
          <w:sz w:val="21"/>
          <w:szCs w:val="21"/>
        </w:rPr>
      </w:pPr>
    </w:p>
    <w:p w:rsidR="00000000" w:rsidRDefault="00C73297">
      <w:pPr>
        <w:pStyle w:val="BodyText"/>
        <w:tabs>
          <w:tab w:val="left" w:pos="7851"/>
          <w:tab w:val="left" w:pos="8189"/>
          <w:tab w:val="left" w:pos="11339"/>
        </w:tabs>
        <w:kinsoku w:val="0"/>
        <w:overflowPunct w:val="0"/>
        <w:ind w:right="208"/>
        <w:rPr>
          <w:spacing w:val="-1"/>
        </w:rPr>
      </w:pPr>
      <w:r>
        <w:rPr>
          <w:spacing w:val="-1"/>
        </w:rPr>
        <w:t>Landlord/Agent: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  <w:t xml:space="preserve">Date: 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000000" w:rsidRDefault="00C73297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C73297">
      <w:pPr>
        <w:pStyle w:val="BodyText"/>
        <w:tabs>
          <w:tab w:val="left" w:pos="7954"/>
          <w:tab w:val="left" w:pos="8156"/>
          <w:tab w:val="left" w:pos="11306"/>
        </w:tabs>
        <w:kinsoku w:val="0"/>
        <w:overflowPunct w:val="0"/>
        <w:spacing w:before="65"/>
        <w:ind w:right="208"/>
        <w:rPr>
          <w:spacing w:val="-1"/>
        </w:rPr>
      </w:pPr>
      <w:r>
        <w:rPr>
          <w:spacing w:val="-1"/>
        </w:rPr>
        <w:t>Tenant: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  <w:t xml:space="preserve">Date: 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000000" w:rsidRDefault="00C73297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C73297" w:rsidRDefault="00C73297">
      <w:pPr>
        <w:pStyle w:val="BodyText"/>
        <w:tabs>
          <w:tab w:val="left" w:pos="7954"/>
          <w:tab w:val="left" w:pos="8156"/>
          <w:tab w:val="left" w:pos="11306"/>
        </w:tabs>
        <w:kinsoku w:val="0"/>
        <w:overflowPunct w:val="0"/>
        <w:spacing w:before="65"/>
        <w:ind w:right="208"/>
        <w:rPr>
          <w:spacing w:val="-1"/>
        </w:rPr>
      </w:pPr>
      <w:r>
        <w:rPr>
          <w:spacing w:val="-1"/>
        </w:rPr>
        <w:t>Tenant: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  <w:t xml:space="preserve">Date: 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sectPr w:rsidR="00C73297">
      <w:type w:val="continuous"/>
      <w:pgSz w:w="12240" w:h="15840"/>
      <w:pgMar w:top="860" w:right="220" w:bottom="280" w:left="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475" w:hanging="365"/>
      </w:pPr>
      <w:rPr>
        <w:rFonts w:ascii="Times New Roman" w:hAnsi="Times New Roman" w:cs="Times New Roman"/>
        <w:b w:val="0"/>
        <w:bCs w:val="0"/>
        <w:spacing w:val="-2"/>
        <w:w w:val="99"/>
        <w:sz w:val="27"/>
        <w:szCs w:val="27"/>
      </w:rPr>
    </w:lvl>
    <w:lvl w:ilvl="1">
      <w:numFmt w:val="bullet"/>
      <w:lvlText w:val="•"/>
      <w:lvlJc w:val="left"/>
      <w:pPr>
        <w:ind w:left="1612" w:hanging="365"/>
      </w:pPr>
    </w:lvl>
    <w:lvl w:ilvl="2">
      <w:numFmt w:val="bullet"/>
      <w:lvlText w:val="•"/>
      <w:lvlJc w:val="left"/>
      <w:pPr>
        <w:ind w:left="2744" w:hanging="365"/>
      </w:pPr>
    </w:lvl>
    <w:lvl w:ilvl="3">
      <w:numFmt w:val="bullet"/>
      <w:lvlText w:val="•"/>
      <w:lvlJc w:val="left"/>
      <w:pPr>
        <w:ind w:left="3876" w:hanging="365"/>
      </w:pPr>
    </w:lvl>
    <w:lvl w:ilvl="4">
      <w:numFmt w:val="bullet"/>
      <w:lvlText w:val="•"/>
      <w:lvlJc w:val="left"/>
      <w:pPr>
        <w:ind w:left="5008" w:hanging="365"/>
      </w:pPr>
    </w:lvl>
    <w:lvl w:ilvl="5">
      <w:numFmt w:val="bullet"/>
      <w:lvlText w:val="•"/>
      <w:lvlJc w:val="left"/>
      <w:pPr>
        <w:ind w:left="6140" w:hanging="365"/>
      </w:pPr>
    </w:lvl>
    <w:lvl w:ilvl="6">
      <w:numFmt w:val="bullet"/>
      <w:lvlText w:val="•"/>
      <w:lvlJc w:val="left"/>
      <w:pPr>
        <w:ind w:left="7272" w:hanging="365"/>
      </w:pPr>
    </w:lvl>
    <w:lvl w:ilvl="7">
      <w:numFmt w:val="bullet"/>
      <w:lvlText w:val="•"/>
      <w:lvlJc w:val="left"/>
      <w:pPr>
        <w:ind w:left="8404" w:hanging="365"/>
      </w:pPr>
    </w:lvl>
    <w:lvl w:ilvl="8">
      <w:numFmt w:val="bullet"/>
      <w:lvlText w:val="•"/>
      <w:lvlJc w:val="left"/>
      <w:pPr>
        <w:ind w:left="9536" w:hanging="36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1A"/>
    <w:rsid w:val="00BC4A1A"/>
    <w:rsid w:val="00C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44A8AB0-EC1D-473A-B941-3FE11853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1"/>
    </w:pPr>
    <w:rPr>
      <w:rFonts w:cs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Addendum to Renew or Extend Lease Agreement</vt:lpstr>
    </vt:vector>
  </TitlesOfParts>
  <Company/>
  <LinksUpToDate>false</LinksUpToDate>
  <CharactersWithSpaces>1049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