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spacing w:before="8"/>
        <w:rPr>
          <w:sz w:val="22"/>
        </w:rPr>
      </w:pPr>
    </w:p>
    <w:p>
      <w:pPr>
        <w:spacing w:before="89"/>
        <w:ind w:left="3151" w:right="0" w:firstLine="0"/>
        <w:jc w:val="left"/>
        <w:rPr>
          <w:b/>
          <w:sz w:val="28"/>
        </w:rPr>
      </w:pPr>
      <w:r>
        <w:rPr>
          <w:b/>
          <w:sz w:val="28"/>
          <w:u w:val="thick"/>
        </w:rPr>
        <w:t>RENEWAL AND VACATE NOTICE</w:t>
      </w:r>
    </w:p>
    <w:p>
      <w:pPr>
        <w:pStyle w:val="BodyText"/>
        <w:spacing w:before="7"/>
        <w:rPr>
          <w:b/>
          <w:sz w:val="15"/>
        </w:rPr>
      </w:pPr>
    </w:p>
    <w:p>
      <w:pPr>
        <w:pStyle w:val="BodyText"/>
        <w:spacing w:before="91"/>
        <w:ind w:left="160"/>
      </w:pPr>
      <w:r>
        <w:rPr/>
        <w:t>Dear Tenants,</w:t>
      </w:r>
    </w:p>
    <w:p>
      <w:pPr>
        <w:pStyle w:val="BodyText"/>
        <w:ind w:left="160" w:right="119"/>
      </w:pPr>
      <w:r>
        <w:rPr/>
        <w:t>It is time to give us notice as to whether you plan to renew or vacate at the end of your lease. We hope that you choose to stay, and if there is anything we can do for you, do not hesitate to ask. Please mark the box below which corresponds to your decision and return this paper as soon as possible as to avoid losing your deposit for not giving proper notice. Every person who resides in the unit must sign. If you choose to vacate, please fill out the questions in the vacate section below. The renewal section has already been filled out for your convenience.</w:t>
      </w:r>
    </w:p>
    <w:p>
      <w:pPr>
        <w:pStyle w:val="BodyText"/>
        <w:spacing w:before="10"/>
        <w:rPr>
          <w:sz w:val="14"/>
        </w:rPr>
      </w:pPr>
    </w:p>
    <w:p>
      <w:pPr>
        <w:spacing w:after="0"/>
        <w:rPr>
          <w:sz w:val="14"/>
        </w:rPr>
        <w:sectPr>
          <w:type w:val="continuous"/>
          <w:pgSz w:w="12240" w:h="15840"/>
          <w:pgMar w:top="1500" w:bottom="280" w:left="740" w:right="660"/>
        </w:sectPr>
      </w:pPr>
    </w:p>
    <w:p>
      <w:pPr>
        <w:spacing w:before="90"/>
        <w:ind w:left="160" w:right="0" w:firstLine="0"/>
        <w:jc w:val="left"/>
        <w:rPr>
          <w:b/>
          <w:sz w:val="24"/>
        </w:rPr>
      </w:pPr>
      <w:r>
        <w:rPr/>
        <w:pict>
          <v:line style="position:absolute;mso-position-horizontal-relative:page;mso-position-vertical-relative:paragraph;z-index:1312" from="43.560001pt,20.053139pt" to="573.100001pt,20.053139pt" stroked="true" strokeweight="1.44pt" strokecolor="#000000">
            <v:stroke dashstyle="solid"/>
            <w10:wrap type="none"/>
          </v:line>
        </w:pict>
      </w:r>
      <w:r>
        <w:rPr>
          <w:b/>
          <w:sz w:val="24"/>
        </w:rPr>
        <w:t>ADDRESS:</w:t>
      </w:r>
    </w:p>
    <w:p>
      <w:pPr>
        <w:spacing w:before="413"/>
        <w:ind w:left="160" w:right="0" w:firstLine="0"/>
        <w:jc w:val="left"/>
        <w:rPr>
          <w:b/>
          <w:sz w:val="24"/>
        </w:rPr>
      </w:pPr>
      <w:r>
        <w:rPr/>
        <w:br w:type="column"/>
      </w:r>
      <w:r>
        <w:rPr>
          <w:b/>
          <w:sz w:val="48"/>
          <w:u w:val="thick"/>
        </w:rPr>
        <w:t>□ </w:t>
      </w:r>
      <w:r>
        <w:rPr>
          <w:b/>
          <w:sz w:val="24"/>
          <w:u w:val="thick"/>
        </w:rPr>
        <w:t>RENEW:</w:t>
      </w:r>
    </w:p>
    <w:p>
      <w:pPr>
        <w:spacing w:after="0"/>
        <w:jc w:val="left"/>
        <w:rPr>
          <w:sz w:val="24"/>
        </w:rPr>
        <w:sectPr>
          <w:type w:val="continuous"/>
          <w:pgSz w:w="12240" w:h="15840"/>
          <w:pgMar w:top="1500" w:bottom="280" w:left="740" w:right="660"/>
          <w:cols w:num="2" w:equalWidth="0">
            <w:col w:w="1361" w:space="3208"/>
            <w:col w:w="6271"/>
          </w:cols>
        </w:sectPr>
      </w:pPr>
    </w:p>
    <w:p>
      <w:pPr>
        <w:pStyle w:val="Heading2"/>
        <w:tabs>
          <w:tab w:pos="3004" w:val="left" w:leader="none"/>
          <w:tab w:pos="7684" w:val="left" w:leader="none"/>
        </w:tabs>
        <w:spacing w:line="460" w:lineRule="exact" w:before="17"/>
        <w:ind w:right="774"/>
      </w:pPr>
      <w:r>
        <w:rPr/>
        <w:pict>
          <v:group style="position:absolute;margin-left:99.024002pt;margin-top:45.049988pt;width:16.6pt;height:25pt;mso-position-horizontal-relative:page;mso-position-vertical-relative:paragraph;z-index:-5368" coordorigin="1980,901" coordsize="332,500">
            <v:shape style="position:absolute;left:1980;top:901;width:331;height:245" type="#_x0000_t75" stroked="false">
              <v:imagedata r:id="rId5" o:title=""/>
            </v:shape>
            <v:shape style="position:absolute;left:1980;top:1155;width:331;height:245" type="#_x0000_t75" stroked="false">
              <v:imagedata r:id="rId5" o:title=""/>
            </v:shape>
            <w10:wrap type="none"/>
          </v:group>
        </w:pict>
      </w:r>
      <w:r>
        <w:rPr/>
        <w:t>Date:</w:t>
      </w:r>
      <w:r>
        <w:rPr>
          <w:u w:val="single"/>
        </w:rPr>
        <w:t> </w:t>
        <w:tab/>
      </w:r>
      <w:r>
        <w:rPr/>
        <w:t>,  Landlord and Tenant extend and amend the above referenced lease</w:t>
      </w:r>
      <w:r>
        <w:rPr>
          <w:spacing w:val="-17"/>
        </w:rPr>
        <w:t> </w:t>
      </w:r>
      <w:r>
        <w:rPr/>
        <w:t>as</w:t>
      </w:r>
      <w:r>
        <w:rPr>
          <w:spacing w:val="-3"/>
        </w:rPr>
        <w:t> </w:t>
      </w:r>
      <w:r>
        <w:rPr/>
        <w:t>follows:</w:t>
      </w:r>
      <w:r>
        <w:rPr>
          <w:w w:val="100"/>
        </w:rPr>
        <w:t> </w:t>
      </w:r>
      <w:r>
        <w:rPr/>
        <w:t>The Expiration Date is changed</w:t>
      </w:r>
      <w:r>
        <w:rPr>
          <w:spacing w:val="-8"/>
        </w:rPr>
        <w:t> </w:t>
      </w:r>
      <w:r>
        <w:rPr/>
        <w:t>to: </w:t>
      </w:r>
      <w:r>
        <w:rPr>
          <w:spacing w:val="3"/>
        </w:rPr>
        <w:t> </w:t>
      </w:r>
      <w:r>
        <w:rPr>
          <w:w w:val="100"/>
          <w:u w:val="single"/>
        </w:rPr>
        <w:t> </w:t>
      </w:r>
      <w:r>
        <w:rPr>
          <w:u w:val="single"/>
        </w:rPr>
        <w:tab/>
      </w:r>
    </w:p>
    <w:p>
      <w:pPr>
        <w:tabs>
          <w:tab w:pos="7725" w:val="left" w:leader="none"/>
        </w:tabs>
        <w:spacing w:line="208" w:lineRule="exact" w:before="0"/>
        <w:ind w:left="1600" w:right="0" w:firstLine="0"/>
        <w:jc w:val="left"/>
        <w:rPr>
          <w:sz w:val="22"/>
        </w:rPr>
      </w:pPr>
      <w:r>
        <w:rPr>
          <w:sz w:val="22"/>
        </w:rPr>
        <w:t>The Monthly rent is changed</w:t>
      </w:r>
      <w:r>
        <w:rPr>
          <w:spacing w:val="-9"/>
          <w:sz w:val="22"/>
        </w:rPr>
        <w:t> </w:t>
      </w:r>
      <w:r>
        <w:rPr>
          <w:sz w:val="22"/>
        </w:rPr>
        <w:t>to:</w:t>
      </w:r>
      <w:r>
        <w:rPr>
          <w:spacing w:val="-2"/>
          <w:sz w:val="22"/>
        </w:rPr>
        <w:t> </w:t>
      </w:r>
      <w:r>
        <w:rPr>
          <w:w w:val="100"/>
          <w:sz w:val="22"/>
          <w:u w:val="single"/>
        </w:rPr>
        <w:t> </w:t>
      </w:r>
      <w:r>
        <w:rPr>
          <w:sz w:val="22"/>
          <w:u w:val="single"/>
        </w:rPr>
        <w:tab/>
      </w:r>
    </w:p>
    <w:p>
      <w:pPr>
        <w:tabs>
          <w:tab w:pos="7762" w:val="left" w:leader="none"/>
        </w:tabs>
        <w:spacing w:before="1"/>
        <w:ind w:left="1600" w:right="0" w:firstLine="0"/>
        <w:jc w:val="left"/>
        <w:rPr>
          <w:sz w:val="22"/>
        </w:rPr>
      </w:pPr>
      <w:r>
        <w:rPr>
          <w:sz w:val="22"/>
        </w:rPr>
        <w:t>The Monthly rent remains the</w:t>
      </w:r>
      <w:r>
        <w:rPr>
          <w:spacing w:val="-11"/>
          <w:sz w:val="22"/>
        </w:rPr>
        <w:t> </w:t>
      </w:r>
      <w:r>
        <w:rPr>
          <w:sz w:val="22"/>
        </w:rPr>
        <w:t>same:</w:t>
      </w:r>
      <w:r>
        <w:rPr>
          <w:spacing w:val="1"/>
          <w:sz w:val="22"/>
        </w:rPr>
        <w:t> </w:t>
      </w:r>
      <w:r>
        <w:rPr>
          <w:w w:val="100"/>
          <w:sz w:val="22"/>
          <w:u w:val="single"/>
        </w:rPr>
        <w:t> </w:t>
      </w:r>
      <w:r>
        <w:rPr>
          <w:sz w:val="22"/>
          <w:u w:val="single"/>
        </w:rPr>
        <w:tab/>
      </w:r>
    </w:p>
    <w:p>
      <w:pPr>
        <w:pStyle w:val="BodyText"/>
        <w:spacing w:before="10"/>
        <w:rPr>
          <w:sz w:val="22"/>
        </w:rPr>
      </w:pPr>
      <w:r>
        <w:rPr/>
        <w:pict>
          <v:line style="position:absolute;mso-position-horizontal-relative:page;mso-position-vertical-relative:paragraph;z-index:0;mso-wrap-distance-left:0;mso-wrap-distance-right:0" from="43.560001pt,15.839027pt" to="573.100001pt,15.839027pt" stroked="true" strokeweight="1.44pt" strokecolor="#000000">
            <v:stroke dashstyle="solid"/>
            <w10:wrap type="topAndBottom"/>
          </v:line>
        </w:pict>
      </w:r>
    </w:p>
    <w:p>
      <w:pPr>
        <w:spacing w:before="0"/>
        <w:ind w:left="4654" w:right="4641" w:firstLine="0"/>
        <w:jc w:val="center"/>
        <w:rPr>
          <w:b/>
          <w:sz w:val="24"/>
        </w:rPr>
      </w:pPr>
      <w:r>
        <w:rPr>
          <w:b/>
          <w:sz w:val="48"/>
          <w:u w:val="thick"/>
        </w:rPr>
        <w:t>□ </w:t>
      </w:r>
      <w:r>
        <w:rPr>
          <w:b/>
          <w:sz w:val="24"/>
          <w:u w:val="thick"/>
        </w:rPr>
        <w:t>VACATE:</w:t>
      </w:r>
    </w:p>
    <w:p>
      <w:pPr>
        <w:pStyle w:val="Heading2"/>
        <w:tabs>
          <w:tab w:pos="7602" w:val="left" w:leader="none"/>
        </w:tabs>
        <w:spacing w:before="178"/>
      </w:pPr>
      <w:r>
        <w:rPr/>
        <w:t>I/We the tenant(s) are vacating</w:t>
      </w:r>
      <w:r>
        <w:rPr>
          <w:spacing w:val="-11"/>
        </w:rPr>
        <w:t> </w:t>
      </w:r>
      <w:r>
        <w:rPr/>
        <w:t>on:</w:t>
      </w:r>
      <w:r>
        <w:rPr>
          <w:spacing w:val="1"/>
        </w:rPr>
        <w:t> </w:t>
      </w:r>
      <w:r>
        <w:rPr>
          <w:w w:val="100"/>
          <w:u w:val="single"/>
        </w:rPr>
        <w:t> </w:t>
      </w:r>
      <w:r>
        <w:rPr>
          <w:u w:val="single"/>
        </w:rPr>
        <w:tab/>
      </w:r>
    </w:p>
    <w:p>
      <w:pPr>
        <w:spacing w:before="2"/>
        <w:ind w:left="160" w:right="0" w:firstLine="0"/>
        <w:jc w:val="left"/>
        <w:rPr>
          <w:i/>
          <w:sz w:val="16"/>
        </w:rPr>
      </w:pPr>
      <w:r>
        <w:rPr>
          <w:i/>
          <w:sz w:val="16"/>
        </w:rPr>
        <w:t>(tenant remains responsible for all rent until the original lease end date, even if vacating early unless subleasing)</w:t>
      </w:r>
    </w:p>
    <w:p>
      <w:pPr>
        <w:pStyle w:val="BodyText"/>
        <w:spacing w:before="1"/>
        <w:rPr>
          <w:i/>
        </w:rPr>
      </w:pPr>
    </w:p>
    <w:p>
      <w:pPr>
        <w:spacing w:before="0"/>
        <w:ind w:left="160" w:right="0" w:firstLine="0"/>
        <w:jc w:val="left"/>
        <w:rPr>
          <w:b/>
          <w:sz w:val="20"/>
        </w:rPr>
      </w:pPr>
      <w:r>
        <w:rPr>
          <w:b/>
          <w:sz w:val="20"/>
        </w:rPr>
        <w:t>Please answer the following:</w:t>
      </w:r>
    </w:p>
    <w:p>
      <w:pPr>
        <w:spacing w:after="0"/>
        <w:jc w:val="left"/>
        <w:rPr>
          <w:sz w:val="20"/>
        </w:rPr>
        <w:sectPr>
          <w:type w:val="continuous"/>
          <w:pgSz w:w="12240" w:h="15840"/>
          <w:pgMar w:top="1500" w:bottom="280" w:left="740" w:right="660"/>
        </w:sectPr>
      </w:pPr>
    </w:p>
    <w:p>
      <w:pPr>
        <w:pStyle w:val="BodyText"/>
        <w:tabs>
          <w:tab w:pos="1782" w:val="left" w:leader="none"/>
        </w:tabs>
        <w:spacing w:line="225" w:lineRule="exact"/>
        <w:ind w:left="681"/>
      </w:pPr>
      <w:r>
        <w:rPr/>
        <w:t>Beds:</w:t>
      </w:r>
      <w:r>
        <w:rPr>
          <w:u w:val="single"/>
        </w:rPr>
        <w:t> </w:t>
        <w:tab/>
      </w:r>
    </w:p>
    <w:p>
      <w:pPr>
        <w:pStyle w:val="BodyText"/>
        <w:tabs>
          <w:tab w:pos="1419" w:val="left" w:leader="none"/>
        </w:tabs>
        <w:spacing w:line="225" w:lineRule="exact"/>
        <w:ind w:left="265"/>
      </w:pPr>
      <w:r>
        <w:rPr/>
        <w:br w:type="column"/>
      </w:r>
      <w:r>
        <w:rPr/>
        <w:t>Baths:</w:t>
      </w:r>
      <w:r>
        <w:rPr>
          <w:u w:val="single"/>
        </w:rPr>
        <w:t> </w:t>
        <w:tab/>
      </w:r>
    </w:p>
    <w:p>
      <w:pPr>
        <w:pStyle w:val="BodyText"/>
        <w:tabs>
          <w:tab w:pos="1572" w:val="left" w:leader="none"/>
        </w:tabs>
        <w:spacing w:line="225" w:lineRule="exact"/>
        <w:ind w:left="270"/>
      </w:pPr>
      <w:r>
        <w:rPr/>
        <w:br w:type="column"/>
      </w:r>
      <w:r>
        <w:rPr/>
        <w:t>Stories:</w:t>
      </w:r>
      <w:r>
        <w:rPr>
          <w:spacing w:val="-1"/>
        </w:rPr>
        <w:t> </w:t>
      </w:r>
      <w:r>
        <w:rPr>
          <w:w w:val="99"/>
          <w:u w:val="single"/>
        </w:rPr>
        <w:t> </w:t>
      </w:r>
      <w:r>
        <w:rPr>
          <w:u w:val="single"/>
        </w:rPr>
        <w:tab/>
      </w:r>
    </w:p>
    <w:p>
      <w:pPr>
        <w:tabs>
          <w:tab w:pos="2673" w:val="left" w:leader="none"/>
          <w:tab w:pos="5319" w:val="left" w:leader="none"/>
        </w:tabs>
        <w:spacing w:line="225" w:lineRule="exact" w:before="0"/>
        <w:ind w:left="616" w:right="0" w:firstLine="0"/>
        <w:jc w:val="left"/>
        <w:rPr>
          <w:sz w:val="20"/>
        </w:rPr>
      </w:pPr>
      <w:r>
        <w:rPr/>
        <w:br w:type="column"/>
      </w:r>
      <w:r>
        <w:rPr>
          <w:sz w:val="20"/>
        </w:rPr>
        <w:t>Garage: </w:t>
      </w:r>
      <w:r>
        <w:rPr>
          <w:b/>
          <w:sz w:val="20"/>
        </w:rPr>
        <w:t>Yes</w:t>
      </w:r>
      <w:r>
        <w:rPr>
          <w:b/>
          <w:spacing w:val="-2"/>
          <w:sz w:val="20"/>
        </w:rPr>
        <w:t> </w:t>
      </w:r>
      <w:r>
        <w:rPr>
          <w:sz w:val="20"/>
        </w:rPr>
        <w:t>or </w:t>
      </w:r>
      <w:r>
        <w:rPr>
          <w:b/>
          <w:sz w:val="20"/>
        </w:rPr>
        <w:t>No</w:t>
        <w:tab/>
      </w:r>
      <w:r>
        <w:rPr>
          <w:sz w:val="20"/>
        </w:rPr>
        <w:t>Other</w:t>
      </w:r>
      <w:r>
        <w:rPr>
          <w:spacing w:val="1"/>
          <w:sz w:val="20"/>
        </w:rPr>
        <w:t> </w:t>
      </w:r>
      <w:r>
        <w:rPr>
          <w:w w:val="99"/>
          <w:sz w:val="20"/>
          <w:u w:val="single"/>
        </w:rPr>
        <w:t> </w:t>
      </w:r>
      <w:r>
        <w:rPr>
          <w:sz w:val="20"/>
          <w:u w:val="single"/>
        </w:rPr>
        <w:tab/>
      </w:r>
    </w:p>
    <w:p>
      <w:pPr>
        <w:spacing w:after="0" w:line="225" w:lineRule="exact"/>
        <w:jc w:val="left"/>
        <w:rPr>
          <w:sz w:val="20"/>
        </w:rPr>
        <w:sectPr>
          <w:type w:val="continuous"/>
          <w:pgSz w:w="12240" w:h="15840"/>
          <w:pgMar w:top="1500" w:bottom="280" w:left="740" w:right="660"/>
          <w:cols w:num="4" w:equalWidth="0">
            <w:col w:w="1783" w:space="40"/>
            <w:col w:w="1420" w:space="40"/>
            <w:col w:w="1574" w:space="40"/>
            <w:col w:w="5943"/>
          </w:cols>
        </w:sectPr>
      </w:pPr>
    </w:p>
    <w:p>
      <w:pPr>
        <w:pStyle w:val="BodyText"/>
        <w:spacing w:before="10"/>
      </w:pPr>
    </w:p>
    <w:tbl>
      <w:tblPr>
        <w:tblW w:w="0" w:type="auto"/>
        <w:jc w:val="left"/>
        <w:tblInd w:w="83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976"/>
        <w:gridCol w:w="1954"/>
        <w:gridCol w:w="1689"/>
        <w:gridCol w:w="3486"/>
      </w:tblGrid>
      <w:tr>
        <w:trPr>
          <w:trHeight w:val="225" w:hRule="exact"/>
        </w:trPr>
        <w:tc>
          <w:tcPr>
            <w:tcW w:w="1976" w:type="dxa"/>
          </w:tcPr>
          <w:p>
            <w:pPr>
              <w:pStyle w:val="TableParagraph"/>
              <w:spacing w:line="221" w:lineRule="exact"/>
              <w:rPr>
                <w:b/>
                <w:sz w:val="20"/>
              </w:rPr>
            </w:pPr>
            <w:r>
              <w:rPr>
                <w:b/>
                <w:sz w:val="20"/>
              </w:rPr>
              <w:t>Appliances:</w:t>
            </w:r>
          </w:p>
        </w:tc>
        <w:tc>
          <w:tcPr>
            <w:tcW w:w="1954" w:type="dxa"/>
          </w:tcPr>
          <w:p>
            <w:pPr>
              <w:pStyle w:val="TableParagraph"/>
              <w:spacing w:line="221" w:lineRule="exact"/>
              <w:ind w:left="188"/>
              <w:rPr>
                <w:sz w:val="20"/>
              </w:rPr>
            </w:pPr>
            <w:r>
              <w:rPr>
                <w:b/>
                <w:sz w:val="20"/>
              </w:rPr>
              <w:t>Utility Type</w:t>
            </w:r>
            <w:r>
              <w:rPr>
                <w:sz w:val="20"/>
              </w:rPr>
              <w:t>:</w:t>
            </w:r>
          </w:p>
        </w:tc>
        <w:tc>
          <w:tcPr>
            <w:tcW w:w="1689" w:type="dxa"/>
          </w:tcPr>
          <w:p>
            <w:pPr>
              <w:pStyle w:val="TableParagraph"/>
              <w:spacing w:line="221" w:lineRule="exact"/>
              <w:ind w:left="174"/>
              <w:rPr>
                <w:sz w:val="20"/>
              </w:rPr>
            </w:pPr>
            <w:r>
              <w:rPr>
                <w:b/>
                <w:sz w:val="20"/>
              </w:rPr>
              <w:t>Utilities Paid</w:t>
            </w:r>
            <w:r>
              <w:rPr>
                <w:sz w:val="20"/>
              </w:rPr>
              <w:t>:</w:t>
            </w:r>
          </w:p>
        </w:tc>
        <w:tc>
          <w:tcPr>
            <w:tcW w:w="3486" w:type="dxa"/>
          </w:tcPr>
          <w:p>
            <w:pPr>
              <w:pStyle w:val="TableParagraph"/>
              <w:spacing w:line="221" w:lineRule="exact"/>
              <w:ind w:left="194"/>
              <w:rPr>
                <w:b/>
                <w:sz w:val="20"/>
              </w:rPr>
            </w:pPr>
            <w:r>
              <w:rPr>
                <w:b/>
                <w:sz w:val="20"/>
              </w:rPr>
              <w:t>Flooring:</w:t>
            </w:r>
          </w:p>
        </w:tc>
      </w:tr>
      <w:tr>
        <w:trPr>
          <w:trHeight w:val="229" w:hRule="exact"/>
        </w:trPr>
        <w:tc>
          <w:tcPr>
            <w:tcW w:w="1976" w:type="dxa"/>
          </w:tcPr>
          <w:p>
            <w:pPr>
              <w:pStyle w:val="TableParagraph"/>
              <w:rPr>
                <w:sz w:val="20"/>
              </w:rPr>
            </w:pPr>
            <w:r>
              <w:rPr>
                <w:sz w:val="20"/>
              </w:rPr>
              <w:t>(  ) Stove/Oven</w:t>
            </w:r>
          </w:p>
        </w:tc>
        <w:tc>
          <w:tcPr>
            <w:tcW w:w="1954" w:type="dxa"/>
          </w:tcPr>
          <w:p>
            <w:pPr>
              <w:pStyle w:val="TableParagraph"/>
              <w:ind w:left="198"/>
              <w:rPr>
                <w:sz w:val="20"/>
              </w:rPr>
            </w:pPr>
            <w:r>
              <w:rPr>
                <w:sz w:val="20"/>
              </w:rPr>
              <w:t>(  ) Electric</w:t>
            </w:r>
          </w:p>
        </w:tc>
        <w:tc>
          <w:tcPr>
            <w:tcW w:w="1689" w:type="dxa"/>
          </w:tcPr>
          <w:p>
            <w:pPr>
              <w:pStyle w:val="TableParagraph"/>
              <w:ind w:left="246"/>
              <w:rPr>
                <w:sz w:val="20"/>
              </w:rPr>
            </w:pPr>
            <w:r>
              <w:rPr>
                <w:sz w:val="20"/>
              </w:rPr>
              <w:t>(  ) Electric</w:t>
            </w:r>
          </w:p>
        </w:tc>
        <w:tc>
          <w:tcPr>
            <w:tcW w:w="3486" w:type="dxa"/>
          </w:tcPr>
          <w:p>
            <w:pPr>
              <w:pStyle w:val="TableParagraph"/>
              <w:ind w:left="191"/>
              <w:rPr>
                <w:sz w:val="20"/>
              </w:rPr>
            </w:pPr>
            <w:r>
              <w:rPr>
                <w:sz w:val="20"/>
              </w:rPr>
              <w:t>(  ) Carpet</w:t>
            </w:r>
          </w:p>
        </w:tc>
      </w:tr>
      <w:tr>
        <w:trPr>
          <w:trHeight w:val="229" w:hRule="exact"/>
        </w:trPr>
        <w:tc>
          <w:tcPr>
            <w:tcW w:w="1976" w:type="dxa"/>
          </w:tcPr>
          <w:p>
            <w:pPr>
              <w:pStyle w:val="TableParagraph"/>
              <w:spacing w:line="224" w:lineRule="exact"/>
              <w:rPr>
                <w:sz w:val="20"/>
              </w:rPr>
            </w:pPr>
            <w:r>
              <w:rPr>
                <w:sz w:val="20"/>
              </w:rPr>
              <w:t>(  ) Refrigerator</w:t>
            </w:r>
          </w:p>
        </w:tc>
        <w:tc>
          <w:tcPr>
            <w:tcW w:w="1954" w:type="dxa"/>
          </w:tcPr>
          <w:p>
            <w:pPr>
              <w:pStyle w:val="TableParagraph"/>
              <w:spacing w:line="224" w:lineRule="exact"/>
              <w:ind w:left="180"/>
              <w:rPr>
                <w:sz w:val="20"/>
              </w:rPr>
            </w:pPr>
            <w:r>
              <w:rPr>
                <w:sz w:val="20"/>
              </w:rPr>
              <w:t>(  ) Electric and Gas</w:t>
            </w:r>
          </w:p>
        </w:tc>
        <w:tc>
          <w:tcPr>
            <w:tcW w:w="1689" w:type="dxa"/>
          </w:tcPr>
          <w:p>
            <w:pPr>
              <w:pStyle w:val="TableParagraph"/>
              <w:spacing w:line="224" w:lineRule="exact"/>
              <w:ind w:left="236"/>
              <w:rPr>
                <w:sz w:val="20"/>
              </w:rPr>
            </w:pPr>
            <w:r>
              <w:rPr>
                <w:sz w:val="20"/>
              </w:rPr>
              <w:t>(  ) Water</w:t>
            </w:r>
          </w:p>
        </w:tc>
        <w:tc>
          <w:tcPr>
            <w:tcW w:w="3486" w:type="dxa"/>
          </w:tcPr>
          <w:p>
            <w:pPr>
              <w:pStyle w:val="TableParagraph"/>
              <w:spacing w:line="224" w:lineRule="exact"/>
              <w:ind w:left="191"/>
              <w:rPr>
                <w:sz w:val="20"/>
              </w:rPr>
            </w:pPr>
            <w:r>
              <w:rPr>
                <w:sz w:val="20"/>
              </w:rPr>
              <w:t>(  ) Ceramic</w:t>
            </w:r>
          </w:p>
        </w:tc>
      </w:tr>
      <w:tr>
        <w:trPr>
          <w:trHeight w:val="230" w:hRule="exact"/>
        </w:trPr>
        <w:tc>
          <w:tcPr>
            <w:tcW w:w="1976" w:type="dxa"/>
          </w:tcPr>
          <w:p>
            <w:pPr>
              <w:pStyle w:val="TableParagraph"/>
              <w:rPr>
                <w:sz w:val="20"/>
              </w:rPr>
            </w:pPr>
            <w:r>
              <w:rPr>
                <w:sz w:val="20"/>
              </w:rPr>
              <w:t>(  ) Dishwasher</w:t>
            </w:r>
          </w:p>
        </w:tc>
        <w:tc>
          <w:tcPr>
            <w:tcW w:w="1954" w:type="dxa"/>
          </w:tcPr>
          <w:p>
            <w:pPr>
              <w:pStyle w:val="TableParagraph"/>
              <w:ind w:left="197"/>
              <w:rPr>
                <w:sz w:val="20"/>
              </w:rPr>
            </w:pPr>
            <w:r>
              <w:rPr>
                <w:sz w:val="20"/>
              </w:rPr>
              <w:t>(  ) Gas Heat</w:t>
            </w:r>
          </w:p>
        </w:tc>
        <w:tc>
          <w:tcPr>
            <w:tcW w:w="1689" w:type="dxa"/>
          </w:tcPr>
          <w:p>
            <w:pPr>
              <w:pStyle w:val="TableParagraph"/>
              <w:ind w:left="212"/>
              <w:rPr>
                <w:sz w:val="20"/>
              </w:rPr>
            </w:pPr>
            <w:r>
              <w:rPr>
                <w:sz w:val="20"/>
              </w:rPr>
              <w:t>(  ) Sewer</w:t>
            </w:r>
          </w:p>
        </w:tc>
        <w:tc>
          <w:tcPr>
            <w:tcW w:w="3486" w:type="dxa"/>
          </w:tcPr>
          <w:p>
            <w:pPr>
              <w:pStyle w:val="TableParagraph"/>
              <w:ind w:left="191"/>
              <w:rPr>
                <w:sz w:val="20"/>
              </w:rPr>
            </w:pPr>
            <w:r>
              <w:rPr>
                <w:sz w:val="20"/>
              </w:rPr>
              <w:t>(  ) Hardwood</w:t>
            </w:r>
          </w:p>
        </w:tc>
      </w:tr>
      <w:tr>
        <w:trPr>
          <w:trHeight w:val="230" w:hRule="exact"/>
        </w:trPr>
        <w:tc>
          <w:tcPr>
            <w:tcW w:w="1976" w:type="dxa"/>
          </w:tcPr>
          <w:p>
            <w:pPr>
              <w:pStyle w:val="TableParagraph"/>
              <w:rPr>
                <w:sz w:val="20"/>
              </w:rPr>
            </w:pPr>
            <w:r>
              <w:rPr>
                <w:sz w:val="20"/>
              </w:rPr>
              <w:t>(  ) Disposal</w:t>
            </w:r>
          </w:p>
        </w:tc>
        <w:tc>
          <w:tcPr>
            <w:tcW w:w="1954" w:type="dxa"/>
          </w:tcPr>
          <w:p>
            <w:pPr>
              <w:pStyle w:val="TableParagraph"/>
              <w:ind w:left="214"/>
              <w:rPr>
                <w:sz w:val="20"/>
              </w:rPr>
            </w:pPr>
            <w:r>
              <w:rPr>
                <w:sz w:val="20"/>
              </w:rPr>
              <w:t>(  ) Gas Stove</w:t>
            </w:r>
          </w:p>
        </w:tc>
        <w:tc>
          <w:tcPr>
            <w:tcW w:w="1689" w:type="dxa"/>
          </w:tcPr>
          <w:p>
            <w:pPr>
              <w:pStyle w:val="TableParagraph"/>
              <w:ind w:left="222"/>
              <w:rPr>
                <w:sz w:val="20"/>
              </w:rPr>
            </w:pPr>
            <w:r>
              <w:rPr>
                <w:sz w:val="20"/>
              </w:rPr>
              <w:t>(  ) Garbage</w:t>
            </w:r>
          </w:p>
        </w:tc>
        <w:tc>
          <w:tcPr>
            <w:tcW w:w="3486" w:type="dxa"/>
          </w:tcPr>
          <w:p>
            <w:pPr>
              <w:pStyle w:val="TableParagraph"/>
              <w:ind w:left="191"/>
              <w:rPr>
                <w:sz w:val="20"/>
              </w:rPr>
            </w:pPr>
            <w:r>
              <w:rPr>
                <w:sz w:val="20"/>
              </w:rPr>
              <w:t>(  ) Laminated</w:t>
            </w:r>
          </w:p>
        </w:tc>
      </w:tr>
      <w:tr>
        <w:trPr>
          <w:trHeight w:val="230" w:hRule="exact"/>
        </w:trPr>
        <w:tc>
          <w:tcPr>
            <w:tcW w:w="1976" w:type="dxa"/>
          </w:tcPr>
          <w:p>
            <w:pPr>
              <w:pStyle w:val="TableParagraph"/>
              <w:rPr>
                <w:sz w:val="20"/>
              </w:rPr>
            </w:pPr>
            <w:r>
              <w:rPr>
                <w:sz w:val="20"/>
              </w:rPr>
              <w:t>(  ) Microwave</w:t>
            </w:r>
          </w:p>
        </w:tc>
        <w:tc>
          <w:tcPr>
            <w:tcW w:w="1954" w:type="dxa"/>
          </w:tcPr>
          <w:p>
            <w:pPr>
              <w:pStyle w:val="TableParagraph"/>
              <w:ind w:left="214"/>
              <w:rPr>
                <w:sz w:val="20"/>
              </w:rPr>
            </w:pPr>
            <w:r>
              <w:rPr>
                <w:sz w:val="20"/>
              </w:rPr>
              <w:t>(  ) Gas Hot Water</w:t>
            </w:r>
          </w:p>
        </w:tc>
        <w:tc>
          <w:tcPr>
            <w:tcW w:w="1689" w:type="dxa"/>
          </w:tcPr>
          <w:p>
            <w:pPr>
              <w:pStyle w:val="TableParagraph"/>
              <w:ind w:left="246"/>
              <w:rPr>
                <w:sz w:val="20"/>
              </w:rPr>
            </w:pPr>
            <w:r>
              <w:rPr>
                <w:sz w:val="20"/>
              </w:rPr>
              <w:t>(  ) Gas</w:t>
            </w:r>
          </w:p>
        </w:tc>
        <w:tc>
          <w:tcPr>
            <w:tcW w:w="3486" w:type="dxa"/>
          </w:tcPr>
          <w:p>
            <w:pPr>
              <w:pStyle w:val="TableParagraph"/>
              <w:ind w:left="191"/>
              <w:rPr>
                <w:sz w:val="20"/>
              </w:rPr>
            </w:pPr>
            <w:r>
              <w:rPr>
                <w:sz w:val="20"/>
              </w:rPr>
              <w:t>(  ) Vinyl</w:t>
            </w:r>
          </w:p>
        </w:tc>
      </w:tr>
      <w:tr>
        <w:trPr>
          <w:trHeight w:val="230" w:hRule="exact"/>
        </w:trPr>
        <w:tc>
          <w:tcPr>
            <w:tcW w:w="1976" w:type="dxa"/>
          </w:tcPr>
          <w:p>
            <w:pPr>
              <w:pStyle w:val="TableParagraph"/>
              <w:rPr>
                <w:sz w:val="20"/>
              </w:rPr>
            </w:pPr>
            <w:r>
              <w:rPr>
                <w:sz w:val="20"/>
              </w:rPr>
              <w:t>(  ) W/D Connections</w:t>
            </w:r>
          </w:p>
        </w:tc>
        <w:tc>
          <w:tcPr>
            <w:tcW w:w="1954" w:type="dxa"/>
          </w:tcPr>
          <w:p>
            <w:pPr/>
          </w:p>
        </w:tc>
        <w:tc>
          <w:tcPr>
            <w:tcW w:w="1689" w:type="dxa"/>
          </w:tcPr>
          <w:p>
            <w:pPr>
              <w:pStyle w:val="TableParagraph"/>
              <w:ind w:left="222"/>
              <w:rPr>
                <w:sz w:val="20"/>
              </w:rPr>
            </w:pPr>
            <w:r>
              <w:rPr>
                <w:sz w:val="20"/>
              </w:rPr>
              <w:t>(  ) Lawn Care</w:t>
            </w:r>
          </w:p>
        </w:tc>
        <w:tc>
          <w:tcPr>
            <w:tcW w:w="3486" w:type="dxa"/>
          </w:tcPr>
          <w:p>
            <w:pPr>
              <w:pStyle w:val="TableParagraph"/>
              <w:tabs>
                <w:tab w:pos="2651" w:val="left" w:leader="none"/>
              </w:tabs>
              <w:ind w:left="0" w:right="80"/>
              <w:jc w:val="right"/>
              <w:rPr>
                <w:sz w:val="20"/>
              </w:rPr>
            </w:pPr>
            <w:r>
              <w:rPr>
                <w:sz w:val="20"/>
              </w:rPr>
              <w:t>Floor in Living</w:t>
            </w:r>
            <w:r>
              <w:rPr>
                <w:spacing w:val="-13"/>
                <w:sz w:val="20"/>
              </w:rPr>
              <w:t> </w:t>
            </w:r>
            <w:r>
              <w:rPr>
                <w:sz w:val="20"/>
              </w:rPr>
              <w:t>Area </w:t>
            </w:r>
            <w:r>
              <w:rPr>
                <w:w w:val="99"/>
                <w:sz w:val="20"/>
                <w:u w:val="single"/>
              </w:rPr>
              <w:t> </w:t>
            </w:r>
            <w:r>
              <w:rPr>
                <w:sz w:val="20"/>
                <w:u w:val="single"/>
              </w:rPr>
              <w:tab/>
            </w:r>
          </w:p>
        </w:tc>
      </w:tr>
      <w:tr>
        <w:trPr>
          <w:trHeight w:val="225" w:hRule="exact"/>
        </w:trPr>
        <w:tc>
          <w:tcPr>
            <w:tcW w:w="1976" w:type="dxa"/>
          </w:tcPr>
          <w:p>
            <w:pPr>
              <w:pStyle w:val="TableParagraph"/>
              <w:rPr>
                <w:sz w:val="20"/>
              </w:rPr>
            </w:pPr>
            <w:r>
              <w:rPr>
                <w:sz w:val="20"/>
              </w:rPr>
              <w:t>(  ) Washer and Dryer</w:t>
            </w:r>
          </w:p>
        </w:tc>
        <w:tc>
          <w:tcPr>
            <w:tcW w:w="1954" w:type="dxa"/>
          </w:tcPr>
          <w:p>
            <w:pPr/>
          </w:p>
        </w:tc>
        <w:tc>
          <w:tcPr>
            <w:tcW w:w="1689" w:type="dxa"/>
          </w:tcPr>
          <w:p>
            <w:pPr>
              <w:pStyle w:val="TableParagraph"/>
              <w:ind w:left="222"/>
              <w:rPr>
                <w:sz w:val="20"/>
              </w:rPr>
            </w:pPr>
            <w:r>
              <w:rPr>
                <w:sz w:val="20"/>
              </w:rPr>
              <w:t>(  ) Pest Control</w:t>
            </w:r>
          </w:p>
        </w:tc>
        <w:tc>
          <w:tcPr>
            <w:tcW w:w="3486" w:type="dxa"/>
          </w:tcPr>
          <w:p>
            <w:pPr>
              <w:pStyle w:val="TableParagraph"/>
              <w:tabs>
                <w:tab w:pos="2672" w:val="left" w:leader="none"/>
              </w:tabs>
              <w:ind w:left="0" w:right="48"/>
              <w:jc w:val="right"/>
              <w:rPr>
                <w:sz w:val="20"/>
              </w:rPr>
            </w:pPr>
            <w:r>
              <w:rPr>
                <w:sz w:val="20"/>
              </w:rPr>
              <w:t>Bedroom</w:t>
            </w:r>
            <w:r>
              <w:rPr>
                <w:spacing w:val="-11"/>
                <w:sz w:val="20"/>
              </w:rPr>
              <w:t> </w:t>
            </w:r>
            <w:r>
              <w:rPr>
                <w:sz w:val="20"/>
              </w:rPr>
              <w:t>Flooring</w:t>
            </w:r>
            <w:r>
              <w:rPr>
                <w:spacing w:val="-1"/>
                <w:sz w:val="20"/>
              </w:rPr>
              <w:t> </w:t>
            </w:r>
            <w:r>
              <w:rPr>
                <w:w w:val="99"/>
                <w:sz w:val="20"/>
                <w:u w:val="single"/>
              </w:rPr>
              <w:t> </w:t>
            </w:r>
            <w:r>
              <w:rPr>
                <w:sz w:val="20"/>
                <w:u w:val="single"/>
              </w:rPr>
              <w:tab/>
            </w:r>
          </w:p>
        </w:tc>
      </w:tr>
    </w:tbl>
    <w:p>
      <w:pPr>
        <w:pStyle w:val="BodyText"/>
        <w:rPr>
          <w:sz w:val="12"/>
        </w:rPr>
      </w:pPr>
    </w:p>
    <w:p>
      <w:pPr>
        <w:spacing w:after="0"/>
        <w:rPr>
          <w:sz w:val="12"/>
        </w:rPr>
        <w:sectPr>
          <w:type w:val="continuous"/>
          <w:pgSz w:w="12240" w:h="15840"/>
          <w:pgMar w:top="1500" w:bottom="280" w:left="740" w:right="660"/>
        </w:sectPr>
      </w:pPr>
    </w:p>
    <w:p>
      <w:pPr>
        <w:pStyle w:val="BodyText"/>
        <w:tabs>
          <w:tab w:pos="2572" w:val="left" w:leader="none"/>
          <w:tab w:pos="4528" w:val="left" w:leader="none"/>
          <w:tab w:pos="7198" w:val="left" w:leader="none"/>
          <w:tab w:pos="8646" w:val="left" w:leader="none"/>
        </w:tabs>
        <w:spacing w:before="91"/>
        <w:ind w:left="160"/>
      </w:pPr>
      <w:r>
        <w:rPr/>
        <w:t>Back Yard: </w:t>
      </w:r>
      <w:r>
        <w:rPr>
          <w:b/>
        </w:rPr>
        <w:t>Yes</w:t>
      </w:r>
      <w:r>
        <w:rPr>
          <w:b/>
          <w:spacing w:val="-3"/>
        </w:rPr>
        <w:t> </w:t>
      </w:r>
      <w:r>
        <w:rPr/>
        <w:t>or </w:t>
      </w:r>
      <w:r>
        <w:rPr>
          <w:b/>
        </w:rPr>
        <w:t>No</w:t>
        <w:tab/>
      </w:r>
      <w:r>
        <w:rPr/>
        <w:t>Fence: </w:t>
      </w:r>
      <w:r>
        <w:rPr>
          <w:b/>
        </w:rPr>
        <w:t>Yes</w:t>
      </w:r>
      <w:r>
        <w:rPr>
          <w:b/>
          <w:spacing w:val="-4"/>
        </w:rPr>
        <w:t> </w:t>
      </w:r>
      <w:r>
        <w:rPr/>
        <w:t>or</w:t>
      </w:r>
      <w:r>
        <w:rPr>
          <w:spacing w:val="-1"/>
        </w:rPr>
        <w:t> </w:t>
      </w:r>
      <w:r>
        <w:rPr>
          <w:b/>
        </w:rPr>
        <w:t>No</w:t>
        <w:tab/>
      </w:r>
      <w:r>
        <w:rPr/>
        <w:t>If Yes, Type:</w:t>
      </w:r>
      <w:r>
        <w:rPr>
          <w:spacing w:val="43"/>
        </w:rPr>
        <w:t> </w:t>
      </w:r>
      <w:r>
        <w:rPr/>
        <w:t>Chain </w:t>
      </w:r>
      <w:r>
        <w:rPr>
          <w:spacing w:val="47"/>
        </w:rPr>
        <w:t> </w:t>
      </w:r>
      <w:r>
        <w:rPr/>
        <w:t>Wood</w:t>
        <w:tab/>
        <w:t>Other</w:t>
      </w:r>
      <w:r>
        <w:rPr>
          <w:spacing w:val="1"/>
        </w:rPr>
        <w:t> </w:t>
      </w:r>
      <w:r>
        <w:rPr>
          <w:w w:val="99"/>
          <w:u w:val="single"/>
        </w:rPr>
        <w:t> </w:t>
      </w:r>
      <w:r>
        <w:rPr>
          <w:u w:val="single"/>
        </w:rPr>
        <w:tab/>
      </w:r>
    </w:p>
    <w:p>
      <w:pPr>
        <w:pStyle w:val="BodyText"/>
        <w:spacing w:before="4"/>
        <w:rPr>
          <w:sz w:val="14"/>
        </w:rPr>
      </w:pPr>
      <w:r>
        <w:rPr/>
        <w:br w:type="column"/>
      </w:r>
      <w:r>
        <w:rPr>
          <w:sz w:val="14"/>
        </w:rPr>
      </w:r>
    </w:p>
    <w:p>
      <w:pPr>
        <w:spacing w:before="1"/>
        <w:ind w:left="124" w:right="0" w:firstLine="0"/>
        <w:jc w:val="left"/>
        <w:rPr>
          <w:b/>
          <w:i/>
          <w:sz w:val="12"/>
        </w:rPr>
      </w:pPr>
      <w:r>
        <w:rPr>
          <w:b/>
          <w:i/>
          <w:sz w:val="12"/>
        </w:rPr>
        <w:t>please circle</w:t>
      </w:r>
    </w:p>
    <w:p>
      <w:pPr>
        <w:spacing w:after="0"/>
        <w:jc w:val="left"/>
        <w:rPr>
          <w:sz w:val="12"/>
        </w:rPr>
        <w:sectPr>
          <w:type w:val="continuous"/>
          <w:pgSz w:w="12240" w:h="15840"/>
          <w:pgMar w:top="1500" w:bottom="280" w:left="740" w:right="660"/>
          <w:cols w:num="2" w:equalWidth="0">
            <w:col w:w="8648" w:space="40"/>
            <w:col w:w="2152"/>
          </w:cols>
        </w:sectPr>
      </w:pPr>
    </w:p>
    <w:p>
      <w:pPr>
        <w:pStyle w:val="BodyText"/>
        <w:spacing w:before="5" w:after="1"/>
        <w:rPr>
          <w:b/>
          <w:i/>
          <w:sz w:val="22"/>
        </w:rPr>
      </w:pPr>
    </w:p>
    <w:p>
      <w:pPr>
        <w:pStyle w:val="BodyText"/>
        <w:spacing w:line="29" w:lineRule="exact"/>
        <w:ind w:left="116"/>
        <w:rPr>
          <w:sz w:val="2"/>
        </w:rPr>
      </w:pPr>
      <w:r>
        <w:rPr>
          <w:position w:val="0"/>
          <w:sz w:val="2"/>
        </w:rPr>
        <w:pict>
          <v:group style="width:531pt;height:1.45pt;mso-position-horizontal-relative:char;mso-position-vertical-relative:line" coordorigin="0,0" coordsize="10620,29">
            <v:line style="position:absolute" from="15,15" to="10605,15" stroked="true" strokeweight="1.44pt" strokecolor="#000000">
              <v:stroke dashstyle="solid"/>
            </v:line>
          </v:group>
        </w:pict>
      </w:r>
      <w:r>
        <w:rPr>
          <w:position w:val="0"/>
          <w:sz w:val="2"/>
        </w:rPr>
      </w:r>
    </w:p>
    <w:p>
      <w:pPr>
        <w:spacing w:before="40"/>
        <w:ind w:left="160" w:right="0" w:firstLine="0"/>
        <w:jc w:val="left"/>
        <w:rPr>
          <w:i/>
          <w:sz w:val="16"/>
        </w:rPr>
      </w:pPr>
      <w:r>
        <w:rPr>
          <w:i/>
          <w:sz w:val="16"/>
        </w:rPr>
        <w:t>*Signatures represent either the renewal or vacate notice completed above. Signatures of all tenants on the lease are required. Not valid until signed by landlord*</w:t>
      </w:r>
    </w:p>
    <w:p>
      <w:pPr>
        <w:pStyle w:val="BodyText"/>
        <w:spacing w:before="7"/>
        <w:rPr>
          <w:i/>
          <w:sz w:val="15"/>
        </w:rPr>
      </w:pPr>
    </w:p>
    <w:p>
      <w:pPr>
        <w:pStyle w:val="Heading1"/>
        <w:tabs>
          <w:tab w:pos="5260" w:val="left" w:leader="none"/>
          <w:tab w:pos="8741" w:val="left" w:leader="none"/>
        </w:tabs>
      </w:pPr>
      <w:r>
        <w:rPr/>
        <w:t>Tenants:</w:t>
        <w:tab/>
        <w:t>Phone</w:t>
        <w:tab/>
        <w:t>Email</w:t>
      </w:r>
    </w:p>
    <w:p>
      <w:pPr>
        <w:tabs>
          <w:tab w:pos="6394" w:val="left" w:leader="none"/>
          <w:tab w:pos="7639" w:val="left" w:leader="none"/>
          <w:tab w:pos="10646" w:val="left" w:leader="none"/>
        </w:tabs>
        <w:spacing w:before="1"/>
        <w:ind w:left="4569" w:right="0" w:firstLine="0"/>
        <w:jc w:val="left"/>
        <w:rPr>
          <w:sz w:val="28"/>
        </w:rPr>
      </w:pPr>
      <w:r>
        <w:rPr>
          <w:w w:val="100"/>
          <w:sz w:val="28"/>
          <w:u w:val="single"/>
        </w:rPr>
        <w:t> </w:t>
      </w:r>
      <w:r>
        <w:rPr>
          <w:sz w:val="28"/>
          <w:u w:val="single"/>
        </w:rPr>
        <w:tab/>
      </w:r>
      <w:r>
        <w:rPr>
          <w:sz w:val="28"/>
        </w:rPr>
        <w:t>_</w:t>
        <w:tab/>
      </w:r>
      <w:r>
        <w:rPr>
          <w:w w:val="100"/>
          <w:sz w:val="28"/>
          <w:u w:val="single"/>
        </w:rPr>
        <w:t> </w:t>
      </w:r>
      <w:r>
        <w:rPr>
          <w:sz w:val="28"/>
          <w:u w:val="single"/>
        </w:rPr>
        <w:tab/>
      </w:r>
    </w:p>
    <w:p>
      <w:pPr>
        <w:pStyle w:val="BodyText"/>
        <w:spacing w:line="20" w:lineRule="exact"/>
        <w:ind w:left="154"/>
        <w:rPr>
          <w:sz w:val="2"/>
        </w:rPr>
      </w:pPr>
      <w:r>
        <w:rPr>
          <w:sz w:val="2"/>
        </w:rPr>
        <w:pict>
          <v:group style="width:168.65pt;height:.6pt;mso-position-horizontal-relative:char;mso-position-vertical-relative:line" coordorigin="0,0" coordsize="3373,12">
            <v:line style="position:absolute" from="6,6" to="3366,6" stroked="true" strokeweight=".5616pt" strokecolor="#000000">
              <v:stroke dashstyle="solid"/>
            </v:line>
          </v:group>
        </w:pict>
      </w:r>
      <w:r>
        <w:rPr>
          <w:sz w:val="2"/>
        </w:rPr>
      </w:r>
    </w:p>
    <w:p>
      <w:pPr>
        <w:pStyle w:val="BodyText"/>
        <w:spacing w:before="6"/>
        <w:rPr>
          <w:sz w:val="23"/>
        </w:rPr>
      </w:pPr>
      <w:r>
        <w:rPr/>
        <w:pict>
          <v:line style="position:absolute;mso-position-horizontal-relative:page;mso-position-vertical-relative:paragraph;z-index:1096;mso-wrap-distance-left:0;mso-wrap-distance-right:0" from="45pt,15.795423pt" to="213.075122pt,15.795423pt" stroked="true" strokeweight=".5616pt" strokecolor="#000000">
            <v:stroke dashstyle="solid"/>
            <w10:wrap type="topAndBottom"/>
          </v:line>
        </w:pict>
      </w:r>
      <w:r>
        <w:rPr/>
        <w:pict>
          <v:line style="position:absolute;mso-position-horizontal-relative:page;mso-position-vertical-relative:paragraph;z-index:1120;mso-wrap-distance-left:0;mso-wrap-distance-right:0" from="265.489990pt,15.795423pt" to="363.719816pt,15.795423pt" stroked="true" strokeweight=".5616pt" strokecolor="#000000">
            <v:stroke dashstyle="solid"/>
            <w10:wrap type="topAndBottom"/>
          </v:line>
        </w:pict>
      </w:r>
      <w:r>
        <w:rPr/>
        <w:pict>
          <v:line style="position:absolute;mso-position-horizontal-relative:page;mso-position-vertical-relative:paragraph;z-index:1144;mso-wrap-distance-left:0;mso-wrap-distance-right:0" from="418.98999pt,15.795423pt" to="566.073009pt,15.795423pt" stroked="true" strokeweight=".5616pt" strokecolor="#000000">
            <v:stroke dashstyle="solid"/>
            <w10:wrap type="topAndBottom"/>
          </v:line>
        </w:pict>
      </w:r>
      <w:r>
        <w:rPr/>
        <w:pict>
          <v:line style="position:absolute;mso-position-horizontal-relative:page;mso-position-vertical-relative:paragraph;z-index:1168;mso-wrap-distance-left:0;mso-wrap-distance-right:0" from="45pt,31.99542pt" to="213.019019pt,31.99542pt" stroked="true" strokeweight=".5616pt" strokecolor="#000000">
            <v:stroke dashstyle="solid"/>
            <w10:wrap type="topAndBottom"/>
          </v:line>
        </w:pict>
      </w:r>
      <w:r>
        <w:rPr/>
        <w:pict>
          <v:line style="position:absolute;mso-position-horizontal-relative:page;mso-position-vertical-relative:paragraph;z-index:1192;mso-wrap-distance-left:0;mso-wrap-distance-right:0" from="265.490143pt,31.99542pt" to="363.719969pt,31.99542pt" stroked="true" strokeweight=".5616pt" strokecolor="#000000">
            <v:stroke dashstyle="solid"/>
            <w10:wrap type="topAndBottom"/>
          </v:line>
        </w:pict>
      </w:r>
      <w:r>
        <w:rPr/>
        <w:pict>
          <v:line style="position:absolute;mso-position-horizontal-relative:page;mso-position-vertical-relative:paragraph;z-index:1216;mso-wrap-distance-left:0;mso-wrap-distance-right:0" from="418.98999pt,31.99542pt" to="566.073009pt,31.99542pt" stroked="true" strokeweight=".5616pt" strokecolor="#000000">
            <v:stroke dashstyle="solid"/>
            <w10:wrap type="topAndBottom"/>
          </v:line>
        </w:pict>
      </w:r>
      <w:r>
        <w:rPr/>
        <w:pict>
          <v:line style="position:absolute;mso-position-horizontal-relative:page;mso-position-vertical-relative:paragraph;z-index:1240;mso-wrap-distance-left:0;mso-wrap-distance-right:0" from="45pt,48.071415pt" to="213.019019pt,48.071415pt" stroked="true" strokeweight=".5616pt" strokecolor="#000000">
            <v:stroke dashstyle="solid"/>
            <w10:wrap type="topAndBottom"/>
          </v:line>
        </w:pict>
      </w:r>
      <w:r>
        <w:rPr/>
        <w:pict>
          <v:line style="position:absolute;mso-position-horizontal-relative:page;mso-position-vertical-relative:paragraph;z-index:1264;mso-wrap-distance-left:0;mso-wrap-distance-right:0" from="265.490143pt,48.071415pt" to="363.719969pt,48.071415pt" stroked="true" strokeweight=".5616pt" strokecolor="#000000">
            <v:stroke dashstyle="solid"/>
            <w10:wrap type="topAndBottom"/>
          </v:line>
        </w:pict>
      </w:r>
      <w:r>
        <w:rPr/>
        <w:pict>
          <v:line style="position:absolute;mso-position-horizontal-relative:page;mso-position-vertical-relative:paragraph;z-index:1288;mso-wrap-distance-left:0;mso-wrap-distance-right:0" from="418.98999pt,48.071415pt" to="566.145217pt,48.071415pt" stroked="true" strokeweight=".5616pt" strokecolor="#000000">
            <v:stroke dashstyle="solid"/>
            <w10:wrap type="topAndBottom"/>
          </v:line>
        </w:pict>
      </w:r>
    </w:p>
    <w:p>
      <w:pPr>
        <w:pStyle w:val="BodyText"/>
        <w:spacing w:before="2"/>
        <w:rPr>
          <w:sz w:val="21"/>
        </w:rPr>
      </w:pPr>
    </w:p>
    <w:p>
      <w:pPr>
        <w:pStyle w:val="BodyText"/>
        <w:rPr>
          <w:sz w:val="21"/>
        </w:rPr>
      </w:pPr>
    </w:p>
    <w:p>
      <w:pPr>
        <w:pStyle w:val="BodyText"/>
        <w:spacing w:before="5"/>
        <w:rPr>
          <w:sz w:val="21"/>
        </w:rPr>
      </w:pPr>
    </w:p>
    <w:p>
      <w:pPr>
        <w:pStyle w:val="Heading1"/>
        <w:tabs>
          <w:tab w:pos="5775" w:val="left" w:leader="none"/>
          <w:tab w:pos="6396" w:val="left" w:leader="none"/>
          <w:tab w:pos="9552" w:val="left" w:leader="none"/>
        </w:tabs>
        <w:spacing w:before="90"/>
        <w:ind w:left="1355"/>
      </w:pPr>
      <w:r>
        <w:rPr/>
        <w:t>Landlord:</w:t>
      </w:r>
      <w:r>
        <w:rPr>
          <w:u w:val="single"/>
        </w:rPr>
        <w:t> </w:t>
        <w:tab/>
      </w:r>
      <w:r>
        <w:rPr/>
        <w:tab/>
        <w:t>Date: </w:t>
      </w:r>
      <w:r>
        <w:rPr>
          <w:u w:val="single"/>
        </w:rPr>
        <w:t> </w:t>
        <w:tab/>
      </w:r>
    </w:p>
    <w:sectPr>
      <w:type w:val="continuous"/>
      <w:pgSz w:w="12240" w:h="15840"/>
      <w:pgMar w:top="1500" w:bottom="280" w:left="7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1"/>
      <w:ind w:left="160"/>
      <w:outlineLvl w:val="1"/>
    </w:pPr>
    <w:rPr>
      <w:rFonts w:ascii="Times New Roman" w:hAnsi="Times New Roman" w:eastAsia="Times New Roman" w:cs="Times New Roman"/>
      <w:sz w:val="24"/>
      <w:szCs w:val="24"/>
    </w:rPr>
  </w:style>
  <w:style w:styleId="Heading2" w:type="paragraph">
    <w:name w:val="Heading 2"/>
    <w:basedOn w:val="Normal"/>
    <w:uiPriority w:val="1"/>
    <w:qFormat/>
    <w:pPr>
      <w:ind w:left="160"/>
      <w:outlineLvl w:val="2"/>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line="226" w:lineRule="exact"/>
      <w:ind w:left="50"/>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