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46"/>
          <w:u w:val="none"/>
        </w:rPr>
      </w:pPr>
    </w:p>
    <w:p>
      <w:pPr>
        <w:spacing w:before="0"/>
        <w:ind w:left="3763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408940</wp:posOffset>
            </wp:positionH>
            <wp:positionV relativeFrom="paragraph">
              <wp:posOffset>-337286</wp:posOffset>
            </wp:positionV>
            <wp:extent cx="870584" cy="80581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584" cy="80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CONTRACT/LEASE RENEWAL FORM</w:t>
      </w:r>
    </w:p>
    <w:p>
      <w:pPr>
        <w:pStyle w:val="BodyText"/>
        <w:rPr>
          <w:b/>
          <w:sz w:val="34"/>
          <w:u w:val="none"/>
        </w:rPr>
      </w:pPr>
    </w:p>
    <w:p>
      <w:pPr>
        <w:pStyle w:val="BodyText"/>
        <w:spacing w:before="8"/>
        <w:rPr>
          <w:b/>
          <w:sz w:val="34"/>
          <w:u w:val="none"/>
        </w:rPr>
      </w:pPr>
    </w:p>
    <w:p>
      <w:pPr>
        <w:pStyle w:val="Heading1"/>
        <w:spacing w:line="297" w:lineRule="auto"/>
        <w:ind w:left="924" w:right="7975" w:firstLine="24"/>
      </w:pPr>
      <w:r>
        <w:rPr/>
        <w:t>Date: Company Attn: Address City, St, Zip RE:</w:t>
      </w:r>
    </w:p>
    <w:p>
      <w:pPr>
        <w:pStyle w:val="BodyText"/>
        <w:spacing w:before="3"/>
        <w:rPr>
          <w:rFonts w:ascii="Arial"/>
          <w:sz w:val="10"/>
          <w:u w:val="none"/>
        </w:rPr>
      </w:pPr>
    </w:p>
    <w:p>
      <w:pPr>
        <w:spacing w:before="93"/>
        <w:ind w:left="900" w:right="0" w:firstLine="0"/>
        <w:jc w:val="both"/>
        <w:rPr>
          <w:rFonts w:ascii="Arial"/>
          <w:sz w:val="24"/>
        </w:rPr>
      </w:pPr>
      <w:r>
        <w:rPr>
          <w:rFonts w:ascii="Arial"/>
          <w:sz w:val="24"/>
        </w:rPr>
        <w:t>Dear</w:t>
      </w:r>
    </w:p>
    <w:p>
      <w:pPr>
        <w:pStyle w:val="BodyText"/>
        <w:tabs>
          <w:tab w:pos="4221" w:val="left" w:leader="none"/>
          <w:tab w:pos="5219" w:val="left" w:leader="none"/>
          <w:tab w:pos="5673" w:val="left" w:leader="none"/>
          <w:tab w:pos="7379" w:val="left" w:leader="none"/>
        </w:tabs>
        <w:spacing w:before="105"/>
        <w:ind w:left="899" w:right="116"/>
        <w:jc w:val="both"/>
        <w:rPr>
          <w:u w:val="none"/>
        </w:rPr>
      </w:pPr>
      <w:r>
        <w:rPr>
          <w:u w:val="none"/>
        </w:rPr>
        <w:t>The Okaloosa County Board of County Commissioners agrees to renew the subject contract/lease,</w:t>
      </w:r>
      <w:r>
        <w:rPr>
          <w:spacing w:val="-3"/>
          <w:u w:val="none"/>
        </w:rPr>
        <w:t> </w:t>
      </w:r>
      <w:r>
        <w:rPr>
          <w:spacing w:val="-4"/>
          <w:u w:val="none"/>
        </w:rPr>
        <w:t>#</w:t>
      </w:r>
      <w:r>
        <w:rPr>
          <w:spacing w:val="-4"/>
          <w:u w:val="single"/>
        </w:rPr>
        <w:t> </w:t>
        <w:tab/>
        <w:tab/>
      </w:r>
      <w:r>
        <w:rPr>
          <w:u w:val="none"/>
        </w:rPr>
        <w:t>for an additional term.  The</w:t>
      </w:r>
      <w:r>
        <w:rPr>
          <w:spacing w:val="13"/>
          <w:u w:val="none"/>
        </w:rPr>
        <w:t> </w:t>
      </w:r>
      <w:r>
        <w:rPr>
          <w:u w:val="none"/>
        </w:rPr>
        <w:t>contract</w:t>
      </w:r>
      <w:r>
        <w:rPr>
          <w:spacing w:val="-1"/>
          <w:u w:val="none"/>
        </w:rPr>
        <w:t> </w:t>
      </w:r>
      <w:r>
        <w:rPr>
          <w:u w:val="none"/>
        </w:rPr>
        <w:t>renewal</w:t>
      </w:r>
      <w:r>
        <w:rPr>
          <w:w w:val="100"/>
          <w:u w:val="none"/>
        </w:rPr>
        <w:t> </w:t>
      </w:r>
      <w:r>
        <w:rPr>
          <w:u w:val="none"/>
        </w:rPr>
        <w:t>period</w:t>
      </w:r>
      <w:r>
        <w:rPr>
          <w:spacing w:val="-2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u w:val="single"/>
        </w:rPr>
        <w:tab/>
      </w:r>
      <w:r>
        <w:rPr>
          <w:u w:val="none"/>
        </w:rPr>
        <w:t>to</w:t>
      </w:r>
      <w:r>
        <w:rPr>
          <w:u w:val="single"/>
        </w:rPr>
        <w:t> </w:t>
        <w:tab/>
        <w:tab/>
        <w:tab/>
      </w:r>
      <w:r>
        <w:rPr>
          <w:u w:val="none"/>
        </w:rPr>
        <w:t>.  The </w:t>
      </w:r>
      <w:r>
        <w:rPr>
          <w:spacing w:val="10"/>
          <w:u w:val="none"/>
        </w:rPr>
        <w:t> </w:t>
      </w:r>
      <w:r>
        <w:rPr>
          <w:u w:val="none"/>
        </w:rPr>
        <w:t>annual </w:t>
      </w:r>
      <w:r>
        <w:rPr>
          <w:spacing w:val="4"/>
          <w:u w:val="none"/>
        </w:rPr>
        <w:t> </w:t>
      </w:r>
      <w:r>
        <w:rPr>
          <w:u w:val="none"/>
        </w:rPr>
        <w:t>budgeted</w:t>
      </w:r>
      <w:r>
        <w:rPr>
          <w:w w:val="100"/>
          <w:u w:val="none"/>
        </w:rPr>
        <w:t> </w:t>
      </w:r>
      <w:r>
        <w:rPr>
          <w:u w:val="none"/>
        </w:rPr>
        <w:t>amount  for  this  contract</w:t>
      </w:r>
      <w:r>
        <w:rPr>
          <w:spacing w:val="38"/>
          <w:u w:val="none"/>
        </w:rPr>
        <w:t> </w:t>
      </w:r>
      <w:r>
        <w:rPr>
          <w:u w:val="none"/>
        </w:rPr>
        <w:t>is</w:t>
      </w:r>
      <w:r>
        <w:rPr>
          <w:spacing w:val="57"/>
          <w:u w:val="none"/>
        </w:rPr>
        <w:t> </w:t>
      </w:r>
      <w:r>
        <w:rPr>
          <w:u w:val="none"/>
        </w:rPr>
        <w:t>$</w:t>
      </w:r>
      <w:r>
        <w:rPr>
          <w:u w:val="single"/>
        </w:rPr>
        <w:t> </w:t>
        <w:tab/>
        <w:tab/>
        <w:tab/>
      </w:r>
      <w:r>
        <w:rPr>
          <w:u w:val="none"/>
        </w:rPr>
        <w:t>.  All  other  terms  and  conditions</w:t>
      </w:r>
      <w:r>
        <w:rPr>
          <w:spacing w:val="21"/>
          <w:u w:val="none"/>
        </w:rPr>
        <w:t> </w:t>
      </w:r>
      <w:r>
        <w:rPr>
          <w:u w:val="none"/>
        </w:rPr>
        <w:t>of</w:t>
      </w:r>
      <w:r>
        <w:rPr>
          <w:spacing w:val="55"/>
          <w:u w:val="none"/>
        </w:rPr>
        <w:t> </w:t>
      </w:r>
      <w:r>
        <w:rPr>
          <w:u w:val="none"/>
        </w:rPr>
        <w:t>the</w:t>
      </w:r>
      <w:r>
        <w:rPr>
          <w:w w:val="100"/>
          <w:u w:val="none"/>
        </w:rPr>
        <w:t> </w:t>
      </w:r>
      <w:r>
        <w:rPr>
          <w:u w:val="none"/>
        </w:rPr>
        <w:t>original agreement shall remain in full force and effect through the duration of this renewal.</w:t>
      </w:r>
    </w:p>
    <w:p>
      <w:pPr>
        <w:pStyle w:val="BodyText"/>
        <w:spacing w:before="11"/>
        <w:rPr>
          <w:sz w:val="23"/>
          <w:u w:val="none"/>
        </w:rPr>
      </w:pPr>
    </w:p>
    <w:p>
      <w:pPr>
        <w:pStyle w:val="Heading2"/>
        <w:ind w:right="116"/>
        <w:jc w:val="both"/>
      </w:pPr>
      <w:r>
        <w:rPr/>
        <w:t>If you are in agreement, please sign below and return this form along with a current Certificate of Insurance listing Okaloosa County as co-insured (if applicable).</w:t>
      </w:r>
    </w:p>
    <w:p>
      <w:pPr>
        <w:pStyle w:val="BodyText"/>
        <w:rPr>
          <w:b/>
          <w:sz w:val="24"/>
          <w:u w:val="none"/>
        </w:rPr>
      </w:pPr>
    </w:p>
    <w:p>
      <w:pPr>
        <w:pStyle w:val="BodyText"/>
        <w:tabs>
          <w:tab w:pos="5222" w:val="left" w:leader="none"/>
        </w:tabs>
        <w:ind w:left="900"/>
        <w:jc w:val="both"/>
        <w:rPr>
          <w:u w:val="none"/>
        </w:rPr>
      </w:pPr>
      <w:r>
        <w:rPr>
          <w:u w:val="single"/>
        </w:rPr>
        <w:t>COUNTY</w:t>
      </w:r>
      <w:r>
        <w:rPr>
          <w:spacing w:val="-5"/>
          <w:u w:val="single"/>
        </w:rPr>
        <w:t> </w:t>
      </w:r>
      <w:r>
        <w:rPr>
          <w:u w:val="single"/>
        </w:rPr>
        <w:t>REPRESENTATIVES</w:t>
      </w:r>
      <w:r>
        <w:rPr>
          <w:u w:val="none"/>
        </w:rPr>
        <w:tab/>
      </w:r>
      <w:r>
        <w:rPr>
          <w:u w:val="single"/>
        </w:rPr>
        <w:t>AUTHORIZED COMPANY</w:t>
      </w:r>
      <w:r>
        <w:rPr>
          <w:spacing w:val="-11"/>
          <w:u w:val="single"/>
        </w:rPr>
        <w:t> </w:t>
      </w:r>
      <w:r>
        <w:rPr>
          <w:u w:val="single"/>
        </w:rPr>
        <w:t>REPRESENTATIVE</w:t>
      </w:r>
    </w:p>
    <w:p>
      <w:pPr>
        <w:pStyle w:val="BodyText"/>
        <w:spacing w:before="2"/>
        <w:rPr>
          <w:sz w:val="14"/>
          <w:u w:val="none"/>
        </w:rPr>
      </w:pPr>
    </w:p>
    <w:p>
      <w:pPr>
        <w:pStyle w:val="BodyText"/>
        <w:tabs>
          <w:tab w:pos="4499" w:val="left" w:leader="none"/>
          <w:tab w:pos="5220" w:val="left" w:leader="none"/>
          <w:tab w:pos="9482" w:val="left" w:leader="none"/>
        </w:tabs>
        <w:spacing w:before="94"/>
        <w:ind w:left="899" w:right="675"/>
        <w:rPr>
          <w:u w:val="none"/>
        </w:rPr>
      </w:pPr>
      <w:r>
        <w:rPr>
          <w:u w:val="none"/>
        </w:rPr>
        <w:t>Dept.</w:t>
      </w:r>
      <w:r>
        <w:rPr>
          <w:spacing w:val="-3"/>
          <w:u w:val="none"/>
        </w:rPr>
        <w:t> </w:t>
      </w:r>
      <w:r>
        <w:rPr>
          <w:u w:val="none"/>
        </w:rPr>
        <w:t>Director</w:t>
        <w:tab/>
        <w:tab/>
        <w:t>Contractor:</w:t>
      </w:r>
      <w:r>
        <w:rPr>
          <w:u w:val="single"/>
        </w:rPr>
        <w:tab/>
      </w:r>
      <w:r>
        <w:rPr>
          <w:u w:val="none"/>
        </w:rPr>
        <w:t> Signature:</w:t>
      </w:r>
      <w:r>
        <w:rPr>
          <w:spacing w:val="-2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4"/>
          <w:u w:val="none"/>
        </w:rPr>
      </w:pPr>
    </w:p>
    <w:p>
      <w:pPr>
        <w:pStyle w:val="BodyText"/>
        <w:tabs>
          <w:tab w:pos="4413" w:val="left" w:leader="none"/>
        </w:tabs>
        <w:spacing w:before="93"/>
        <w:ind w:left="900"/>
        <w:rPr>
          <w:u w:val="none"/>
        </w:rPr>
      </w:pPr>
      <w:r>
        <w:rPr>
          <w:u w:val="none"/>
        </w:rPr>
        <w:t>Date:</w:t>
      </w:r>
      <w:r>
        <w:rPr>
          <w:u w:val="single"/>
        </w:rPr>
        <w:t> </w:t>
        <w:tab/>
      </w:r>
      <w:r>
        <w:rPr>
          <w:u w:val="none"/>
        </w:rPr>
        <w:t>_</w:t>
      </w:r>
    </w:p>
    <w:p>
      <w:pPr>
        <w:pStyle w:val="BodyText"/>
        <w:spacing w:before="9"/>
        <w:rPr>
          <w:sz w:val="21"/>
          <w:u w:val="none"/>
        </w:rPr>
      </w:pPr>
    </w:p>
    <w:p>
      <w:pPr>
        <w:pStyle w:val="BodyText"/>
        <w:tabs>
          <w:tab w:pos="4499" w:val="left" w:leader="none"/>
          <w:tab w:pos="5219" w:val="left" w:leader="none"/>
          <w:tab w:pos="9539" w:val="left" w:leader="none"/>
        </w:tabs>
        <w:ind w:left="962" w:right="618" w:hanging="63"/>
        <w:rPr>
          <w:u w:val="none"/>
        </w:rPr>
      </w:pPr>
      <w:r>
        <w:rPr>
          <w:u w:val="none"/>
        </w:rPr>
        <w:t>Approved</w:t>
      </w:r>
      <w:r>
        <w:rPr>
          <w:spacing w:val="-2"/>
          <w:u w:val="none"/>
        </w:rPr>
        <w:t> </w:t>
      </w:r>
      <w:r>
        <w:rPr>
          <w:u w:val="none"/>
        </w:rPr>
        <w:t>By:</w:t>
      </w:r>
      <w:r>
        <w:rPr>
          <w:u w:val="single"/>
        </w:rPr>
        <w:t> </w:t>
        <w:tab/>
      </w:r>
      <w:r>
        <w:rPr>
          <w:u w:val="none"/>
        </w:rPr>
        <w:tab/>
        <w:t>Approved</w:t>
      </w:r>
      <w:r>
        <w:rPr>
          <w:spacing w:val="-2"/>
          <w:u w:val="none"/>
        </w:rPr>
        <w:t> </w:t>
      </w:r>
      <w:r>
        <w:rPr>
          <w:u w:val="none"/>
        </w:rPr>
        <w:t>By:</w:t>
      </w:r>
      <w:r>
        <w:rPr>
          <w:spacing w:val="-3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(as prescribed below on item</w:t>
      </w:r>
      <w:r>
        <w:rPr>
          <w:spacing w:val="-10"/>
          <w:u w:val="none"/>
        </w:rPr>
        <w:t> </w:t>
      </w:r>
      <w:r>
        <w:rPr>
          <w:u w:val="none"/>
        </w:rPr>
        <w:t>1)</w:t>
      </w:r>
    </w:p>
    <w:p>
      <w:pPr>
        <w:pStyle w:val="BodyText"/>
        <w:spacing w:before="11"/>
        <w:rPr>
          <w:sz w:val="21"/>
          <w:u w:val="none"/>
        </w:rPr>
      </w:pPr>
    </w:p>
    <w:p>
      <w:pPr>
        <w:pStyle w:val="BodyText"/>
        <w:tabs>
          <w:tab w:pos="4413" w:val="left" w:leader="none"/>
        </w:tabs>
        <w:spacing w:before="1"/>
        <w:ind w:left="900"/>
        <w:rPr>
          <w:u w:val="none"/>
        </w:rPr>
      </w:pPr>
      <w:r>
        <w:rPr>
          <w:u w:val="none"/>
        </w:rPr>
        <w:t>Date:</w:t>
      </w:r>
      <w:r>
        <w:rPr>
          <w:u w:val="single"/>
        </w:rPr>
        <w:t> </w:t>
        <w:tab/>
      </w:r>
      <w:r>
        <w:rPr>
          <w:u w:val="none"/>
        </w:rPr>
        <w:t>_</w:t>
      </w:r>
    </w:p>
    <w:p>
      <w:pPr>
        <w:pStyle w:val="BodyText"/>
        <w:spacing w:before="10"/>
        <w:rPr>
          <w:sz w:val="21"/>
          <w:u w:val="none"/>
        </w:rPr>
      </w:pPr>
    </w:p>
    <w:p>
      <w:pPr>
        <w:pStyle w:val="BodyText"/>
        <w:tabs>
          <w:tab w:pos="4499" w:val="left" w:leader="none"/>
          <w:tab w:pos="5219" w:val="left" w:leader="none"/>
          <w:tab w:pos="9539" w:val="left" w:leader="none"/>
        </w:tabs>
        <w:ind w:left="962" w:right="618" w:hanging="63"/>
        <w:rPr>
          <w:u w:val="none"/>
        </w:rPr>
      </w:pPr>
      <w:r>
        <w:rPr>
          <w:u w:val="none"/>
        </w:rPr>
        <w:t>Approved</w:t>
      </w:r>
      <w:r>
        <w:rPr>
          <w:spacing w:val="-2"/>
          <w:u w:val="none"/>
        </w:rPr>
        <w:t> </w:t>
      </w:r>
      <w:r>
        <w:rPr>
          <w:u w:val="none"/>
        </w:rPr>
        <w:t>By:</w:t>
      </w:r>
      <w:r>
        <w:rPr>
          <w:u w:val="single"/>
        </w:rPr>
        <w:t> </w:t>
        <w:tab/>
      </w:r>
      <w:r>
        <w:rPr>
          <w:u w:val="none"/>
        </w:rPr>
        <w:tab/>
        <w:t>Title:</w:t>
      </w:r>
      <w:r>
        <w:rPr>
          <w:u w:val="single"/>
        </w:rPr>
        <w:tab/>
      </w:r>
      <w:r>
        <w:rPr>
          <w:u w:val="none"/>
        </w:rPr>
        <w:t> (as prescribed below on item</w:t>
      </w:r>
      <w:r>
        <w:rPr>
          <w:spacing w:val="-10"/>
          <w:u w:val="none"/>
        </w:rPr>
        <w:t> </w:t>
      </w:r>
      <w:r>
        <w:rPr>
          <w:u w:val="none"/>
        </w:rPr>
        <w:t>1)</w:t>
      </w:r>
    </w:p>
    <w:p>
      <w:pPr>
        <w:pStyle w:val="BodyText"/>
        <w:rPr>
          <w:u w:val="none"/>
        </w:rPr>
      </w:pPr>
    </w:p>
    <w:p>
      <w:pPr>
        <w:pStyle w:val="BodyText"/>
        <w:tabs>
          <w:tab w:pos="4499" w:val="left" w:leader="none"/>
          <w:tab w:pos="5219" w:val="left" w:leader="none"/>
          <w:tab w:pos="9539" w:val="left" w:leader="none"/>
        </w:tabs>
        <w:ind w:left="900"/>
        <w:rPr>
          <w:u w:val="none"/>
        </w:rPr>
      </w:pPr>
      <w:r>
        <w:rPr>
          <w:u w:val="none"/>
        </w:rPr>
        <w:t>Date:</w:t>
      </w:r>
      <w:r>
        <w:rPr>
          <w:u w:val="single"/>
        </w:rPr>
        <w:t> </w:t>
        <w:tab/>
      </w:r>
      <w:r>
        <w:rPr>
          <w:u w:val="none"/>
        </w:rPr>
        <w:tab/>
        <w:t>Date: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3"/>
          <w:u w:val="none"/>
        </w:rPr>
      </w:pPr>
    </w:p>
    <w:p>
      <w:pPr>
        <w:pStyle w:val="Heading2"/>
        <w:spacing w:before="98"/>
      </w:pPr>
      <w:r>
        <w:rPr/>
        <w:t>County Department Instructions:</w:t>
      </w:r>
    </w:p>
    <w:p>
      <w:pPr>
        <w:pStyle w:val="BodyText"/>
        <w:spacing w:before="1"/>
        <w:rPr>
          <w:b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99" w:right="116" w:hanging="359"/>
        <w:jc w:val="both"/>
        <w:rPr>
          <w:b/>
          <w:sz w:val="20"/>
        </w:rPr>
      </w:pPr>
      <w:r>
        <w:rPr>
          <w:b/>
          <w:sz w:val="20"/>
        </w:rPr>
        <w:t>Obtain signatures from Department Director, authorized Company Representative and then Purchasing Director &lt;$25K and less, County Administrator &lt;$50K and less or Board &gt;$50K, as necessary. If Board approval is required, the Chairman and County Administrator’s signatures are required. Make sure the company provides a current Certificate of Insurance. (If applicable).</w:t>
      </w:r>
    </w:p>
    <w:p>
      <w:pPr>
        <w:pStyle w:val="BodyText"/>
        <w:spacing w:before="11"/>
        <w:rPr>
          <w:b/>
          <w:sz w:val="19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899" w:right="0" w:hanging="359"/>
        <w:jc w:val="left"/>
        <w:rPr>
          <w:b/>
          <w:sz w:val="20"/>
        </w:rPr>
      </w:pPr>
      <w:r>
        <w:rPr>
          <w:b/>
          <w:sz w:val="20"/>
        </w:rPr>
        <w:t>Keep a copy of this form for your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records.</w:t>
      </w:r>
    </w:p>
    <w:p>
      <w:pPr>
        <w:pStyle w:val="BodyText"/>
        <w:spacing w:before="1"/>
        <w:rPr>
          <w:b/>
          <w:sz w:val="20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5" w:lineRule="exact" w:before="0" w:after="0"/>
        <w:ind w:left="899" w:right="0" w:hanging="359"/>
        <w:jc w:val="left"/>
        <w:rPr>
          <w:b/>
          <w:sz w:val="20"/>
        </w:rPr>
      </w:pPr>
      <w:r>
        <w:rPr>
          <w:b/>
          <w:sz w:val="20"/>
        </w:rPr>
        <w:t>Send original to Purchasing Services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Coordinator.</w:t>
      </w:r>
    </w:p>
    <w:p>
      <w:pPr>
        <w:spacing w:before="0"/>
        <w:ind w:left="899" w:right="120" w:firstLine="0"/>
        <w:jc w:val="left"/>
        <w:rPr>
          <w:sz w:val="20"/>
        </w:rPr>
      </w:pPr>
      <w:r>
        <w:rPr>
          <w:sz w:val="20"/>
        </w:rPr>
        <w:t>If you have any questions please contact the Purchasing Director at 850-689-5960, Fax: 850- 689-5998.</w:t>
      </w:r>
    </w:p>
    <w:sectPr>
      <w:type w:val="continuous"/>
      <w:pgSz w:w="12240" w:h="15840"/>
      <w:pgMar w:top="220" w:bottom="280" w:left="5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99" w:hanging="289"/>
        <w:jc w:val="left"/>
      </w:pPr>
      <w:rPr>
        <w:rFonts w:hint="default" w:ascii="Century Gothic" w:hAnsi="Century Gothic" w:eastAsia="Century Gothic" w:cs="Century Gothic"/>
        <w:b/>
        <w:bCs/>
        <w:spacing w:val="-2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26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2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8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4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6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8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2"/>
      <w:szCs w:val="22"/>
      <w:u w:val="single" w:color="000000"/>
    </w:rPr>
  </w:style>
  <w:style w:styleId="Heading1" w:type="paragraph">
    <w:name w:val="Heading 1"/>
    <w:basedOn w:val="Normal"/>
    <w:uiPriority w:val="1"/>
    <w:qFormat/>
    <w:pPr>
      <w:ind w:left="900"/>
      <w:outlineLvl w:val="1"/>
    </w:pPr>
    <w:rPr>
      <w:rFonts w:ascii="Arial" w:hAnsi="Arial" w:eastAsia="Arial" w:cs="Arial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"/>
      <w:ind w:left="900"/>
      <w:outlineLvl w:val="2"/>
    </w:pPr>
    <w:rPr>
      <w:rFonts w:ascii="Century Gothic" w:hAnsi="Century Gothic" w:eastAsia="Century Gothic" w:cs="Century Gothic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99" w:hanging="359"/>
    </w:pPr>
    <w:rPr>
      <w:rFonts w:ascii="Century Gothic" w:hAnsi="Century Gothic" w:eastAsia="Century Gothic" w:cs="Century Gothic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