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right="1"/>
        <w:jc w:val="center"/>
      </w:pPr>
      <w:r>
        <w:rPr/>
        <w:t>APARTMENT LEASE RENEWAL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pStyle w:val="BodyText"/>
        <w:tabs>
          <w:tab w:pos="6785" w:val="left" w:leader="none"/>
          <w:tab w:pos="8777" w:val="left" w:leader="none"/>
        </w:tabs>
        <w:spacing w:line="458" w:lineRule="auto"/>
        <w:ind w:left="128" w:right="123" w:hanging="3"/>
        <w:jc w:val="center"/>
      </w:pPr>
      <w:r>
        <w:rPr/>
        <w:t>THIS RENEWAL</w:t>
      </w:r>
      <w:r>
        <w:rPr>
          <w:spacing w:val="-2"/>
        </w:rPr>
        <w:t> </w:t>
      </w:r>
      <w:r>
        <w:rPr/>
        <w:t>AGREEMENT dated</w:t>
      </w:r>
      <w:r>
        <w:rPr>
          <w:u w:val="single"/>
        </w:rPr>
        <w:tab/>
      </w:r>
      <w:r>
        <w:rPr/>
        <w:t>is a rider to and forms a</w:t>
      </w:r>
      <w:r>
        <w:rPr>
          <w:spacing w:val="-4"/>
        </w:rPr>
        <w:t> </w:t>
      </w:r>
      <w:r>
        <w:rPr/>
        <w:t>part of</w:t>
      </w:r>
      <w:r>
        <w:rPr>
          <w:w w:val="100"/>
        </w:rPr>
        <w:t> </w:t>
      </w:r>
      <w:r>
        <w:rPr/>
        <w:t>the original lease (the</w:t>
      </w:r>
      <w:r>
        <w:rPr>
          <w:spacing w:val="-3"/>
        </w:rPr>
        <w:t> </w:t>
      </w:r>
      <w:r>
        <w:rPr/>
        <w:t>“Lease”)</w:t>
      </w:r>
      <w:r>
        <w:rPr>
          <w:spacing w:val="-1"/>
        </w:rPr>
        <w:t> </w:t>
      </w:r>
      <w:r>
        <w:rPr/>
        <w:t>dated</w:t>
      </w:r>
      <w:r>
        <w:rPr>
          <w:u w:val="single"/>
        </w:rPr>
        <w:t> </w:t>
        <w:tab/>
        <w:tab/>
      </w:r>
      <w:r>
        <w:rPr/>
        <w:t>is</w:t>
      </w:r>
      <w:r>
        <w:rPr>
          <w:spacing w:val="-2"/>
        </w:rPr>
        <w:t> </w:t>
      </w:r>
      <w:r>
        <w:rPr/>
        <w:t>between</w:t>
      </w:r>
    </w:p>
    <w:p>
      <w:pPr>
        <w:pStyle w:val="BodyText"/>
        <w:tabs>
          <w:tab w:pos="8223" w:val="left" w:leader="none"/>
        </w:tabs>
        <w:spacing w:before="7"/>
        <w:jc w:val="center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(“Owner”)</w:t>
      </w:r>
      <w:r>
        <w:rPr>
          <w:spacing w:val="-2"/>
        </w:rPr>
        <w:t> </w:t>
      </w:r>
      <w:r>
        <w:rPr/>
        <w:t>and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8206" w:val="left" w:leader="none"/>
        </w:tabs>
        <w:spacing w:before="91"/>
        <w:ind w:left="18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(“Resident”)</w:t>
      </w:r>
      <w:r>
        <w:rPr>
          <w:spacing w:val="-3"/>
        </w:rPr>
        <w:t> </w:t>
      </w:r>
      <w:r>
        <w:rPr/>
        <w:t>for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036" w:val="left" w:leader="none"/>
          <w:tab w:pos="9672" w:val="left" w:leader="none"/>
        </w:tabs>
        <w:spacing w:before="91"/>
        <w:ind w:left="151"/>
      </w:pPr>
      <w:r>
        <w:rPr/>
        <w:t>the apartment located</w:t>
      </w:r>
      <w:r>
        <w:rPr>
          <w:spacing w:val="-3"/>
        </w:rPr>
        <w:t> </w:t>
      </w:r>
      <w:r>
        <w:rPr/>
        <w:t>at</w:t>
      </w:r>
      <w:r>
        <w:rPr>
          <w:u w:val="single"/>
        </w:rPr>
        <w:t> </w:t>
        <w:tab/>
      </w:r>
      <w:r>
        <w:rPr/>
        <w:t>known</w:t>
      </w:r>
      <w:r>
        <w:rPr>
          <w:spacing w:val="-1"/>
        </w:rPr>
        <w:t> </w:t>
      </w:r>
      <w:r>
        <w:rPr/>
        <w:t>as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6595" w:val="left" w:leader="none"/>
        </w:tabs>
        <w:spacing w:before="91"/>
        <w:ind w:left="116"/>
        <w:jc w:val="both"/>
      </w:pPr>
      <w:r>
        <w:rPr/>
        <w:t>(1) The Lease is hereby extended for the additional</w:t>
      </w:r>
      <w:r>
        <w:rPr>
          <w:spacing w:val="-5"/>
        </w:rPr>
        <w:t> </w:t>
      </w:r>
      <w:r>
        <w:rPr/>
        <w:t>term of</w:t>
      </w:r>
      <w:r>
        <w:rPr>
          <w:u w:val="single"/>
        </w:rPr>
        <w:tab/>
      </w:r>
      <w:r>
        <w:rPr/>
        <w:t>month(s) /  day(s)</w:t>
      </w:r>
      <w:r>
        <w:rPr>
          <w:spacing w:val="-2"/>
        </w:rPr>
        <w:t> </w:t>
      </w:r>
      <w:r>
        <w:rPr/>
        <w:t>commencing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1230" w:val="left" w:leader="none"/>
          <w:tab w:pos="2530" w:val="left" w:leader="none"/>
          <w:tab w:pos="7942" w:val="left" w:leader="none"/>
          <w:tab w:pos="8928" w:val="left" w:leader="none"/>
        </w:tabs>
        <w:spacing w:line="458" w:lineRule="auto" w:before="1"/>
        <w:ind w:left="116" w:right="271" w:hanging="1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and ending at</w:t>
      </w:r>
      <w:r>
        <w:rPr>
          <w:spacing w:val="-1"/>
        </w:rPr>
        <w:t> </w:t>
      </w:r>
      <w:r>
        <w:rPr/>
        <w:t>10:00</w:t>
      </w:r>
      <w:r>
        <w:rPr>
          <w:spacing w:val="1"/>
        </w:rPr>
        <w:t> </w:t>
      </w:r>
      <w:r>
        <w:rPr/>
        <w:t>AM</w:t>
      </w:r>
      <w:r>
        <w:rPr>
          <w:u w:val="single"/>
        </w:rPr>
        <w:t> </w:t>
        <w:tab/>
      </w:r>
      <w:r>
        <w:rPr/>
        <w:t>and the RENTAL</w:t>
      </w:r>
      <w:r>
        <w:rPr>
          <w:w w:val="100"/>
        </w:rPr>
        <w:t> </w:t>
      </w:r>
      <w:r>
        <w:rPr/>
        <w:t>RATE during this period</w:t>
      </w:r>
      <w:r>
        <w:rPr>
          <w:spacing w:val="-3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u w:val="single"/>
        </w:rPr>
        <w:t> </w:t>
        <w:tab/>
        <w:tab/>
      </w:r>
      <w:r>
        <w:rPr>
          <w:spacing w:val="-1"/>
        </w:rPr>
        <w:t>Dollars </w:t>
      </w:r>
      <w:r>
        <w:rPr/>
        <w:t>($</w:t>
      </w:r>
      <w:r>
        <w:rPr>
          <w:u w:val="single"/>
        </w:rPr>
        <w:t> </w:t>
        <w:tab/>
      </w:r>
      <w:r>
        <w:rPr/>
        <w:t>) per month/for this</w:t>
      </w:r>
      <w:r>
        <w:rPr>
          <w:spacing w:val="-3"/>
        </w:rPr>
        <w:t> </w:t>
      </w:r>
      <w:r>
        <w:rPr/>
        <w:t>period.</w:t>
      </w:r>
    </w:p>
    <w:p>
      <w:pPr>
        <w:pStyle w:val="BodyText"/>
        <w:rPr>
          <w:sz w:val="26"/>
        </w:rPr>
      </w:pPr>
    </w:p>
    <w:p>
      <w:pPr>
        <w:pStyle w:val="BodyText"/>
        <w:spacing w:line="278" w:lineRule="auto" w:before="196"/>
        <w:ind w:left="116"/>
      </w:pPr>
      <w:r>
        <w:rPr/>
        <w:t>All other covenants and conditions of the lease except as amended herein shall remain in full force and effect.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  <w:r>
        <w:rPr/>
        <w:pict>
          <v:line style="position:absolute;mso-position-horizontal-relative:page;mso-position-vertical-relative:paragraph;z-index:0;mso-wrap-distance-left:0;mso-wrap-distance-right:0" from="316.799988pt,15.240418pt" to="532.799988pt,15.240418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tabs>
          <w:tab w:pos="8756" w:val="left" w:leader="none"/>
        </w:tabs>
        <w:spacing w:before="25"/>
        <w:ind w:left="5156"/>
      </w:pPr>
      <w:r>
        <w:rPr/>
        <w:t>Resident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line style="position:absolute;mso-position-horizontal-relative:page;mso-position-vertical-relative:paragraph;z-index:1048;mso-wrap-distance-left:0;mso-wrap-distance-right:0" from="316.799988pt,12.225946pt" to="532.799988pt,12.225946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tabs>
          <w:tab w:pos="8756" w:val="left" w:leader="none"/>
        </w:tabs>
        <w:spacing w:before="22"/>
        <w:ind w:left="5156"/>
      </w:pPr>
      <w:r>
        <w:rPr/>
        <w:t>Resident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line style="position:absolute;mso-position-horizontal-relative:page;mso-position-vertical-relative:paragraph;z-index:1072;mso-wrap-distance-left:0;mso-wrap-distance-right:0" from="316.799988pt,12.563552pt" to="532.799988pt,12.563552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tabs>
          <w:tab w:pos="8756" w:val="left" w:leader="none"/>
        </w:tabs>
        <w:spacing w:before="25"/>
        <w:ind w:left="5156"/>
      </w:pPr>
      <w:r>
        <w:rPr/>
        <w:t>Resident</w:t>
        <w:tab/>
        <w:t>Date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4319" w:val="left" w:leader="none"/>
          <w:tab w:pos="5039" w:val="left" w:leader="none"/>
          <w:tab w:pos="9359" w:val="left" w:leader="none"/>
        </w:tabs>
        <w:ind w:right="285"/>
        <w:jc w:val="center"/>
      </w:pPr>
      <w:r>
        <w:rPr/>
        <w:t>By: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752" w:val="left" w:leader="none"/>
          <w:tab w:pos="8265" w:val="left" w:leader="none"/>
        </w:tabs>
        <w:spacing w:before="42"/>
        <w:ind w:right="258"/>
        <w:jc w:val="center"/>
      </w:pPr>
      <w:r>
        <w:rPr/>
        <w:t>Agent for Great</w:t>
      </w:r>
      <w:r>
        <w:rPr>
          <w:spacing w:val="-3"/>
        </w:rPr>
        <w:t> </w:t>
      </w:r>
      <w:r>
        <w:rPr/>
        <w:t>Eastern</w:t>
      </w:r>
      <w:r>
        <w:rPr>
          <w:spacing w:val="-1"/>
        </w:rPr>
        <w:t> </w:t>
      </w:r>
      <w:r>
        <w:rPr/>
        <w:t>Management</w:t>
        <w:tab/>
        <w:t>Resident</w:t>
        <w:tab/>
        <w:t>Date</w:t>
      </w:r>
    </w:p>
    <w:sectPr>
      <w:type w:val="continuous"/>
      <w:pgSz w:w="12240" w:h="15840"/>
      <w:pgMar w:top="1220" w:bottom="28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