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4.443787pt;width:107.35pt;height:12.8pt;mso-position-horizontal-relative:page;mso-position-vertical-relative:page;z-index:-251766784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Rent to Own Contract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2.523788pt;width:452.3pt;height:41.85pt;mso-position-horizontal-relative:page;mso-position-vertical-relative:page;z-index:-251765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09" w:val="left" w:leader="underscore"/>
                    </w:tabs>
                    <w:spacing w:line="231" w:lineRule="exact"/>
                  </w:pPr>
                  <w:r>
                    <w:rPr>
                      <w:w w:val="105"/>
                    </w:rPr>
                    <w:t>Whereas,</w:t>
                    <w:tab/>
                    <w:t>(hereafter Renter) desires to possess and have the use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</w:p>
                <w:p>
                  <w:pPr>
                    <w:pStyle w:val="BodyText"/>
                    <w:tabs>
                      <w:tab w:pos="5117" w:val="left" w:leader="underscore"/>
                    </w:tabs>
                    <w:spacing w:before="46"/>
                  </w:pPr>
                  <w:r>
                    <w:rPr>
                      <w:w w:val="105"/>
                    </w:rPr>
                    <w:t>certain property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  <w:tab/>
                    <w:t>(hereafter Owner) and described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</w:p>
                <w:p>
                  <w:pPr>
                    <w:pStyle w:val="BodyText"/>
                    <w:spacing w:before="52"/>
                  </w:pPr>
                  <w:r>
                    <w:rPr>
                      <w:w w:val="105"/>
                    </w:rPr>
                    <w:t>Attachment A,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9.883789pt;width:421.6pt;height:27.45pt;mso-position-horizontal-relative:page;mso-position-vertical-relative:page;z-index:-251764736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Whereas,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parties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have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take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possession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 MM/DD/YYY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have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until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terminated,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2.60379pt;width:464.65pt;height:27.45pt;mso-position-horizontal-relative:page;mso-position-vertical-relative:page;z-index:-251763712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Whereas,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intend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ownership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transfer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upon the full completion of this</w:t>
                  </w:r>
                  <w:r>
                    <w:rPr>
                      <w:spacing w:val="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agreement,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5.563782pt;width:216.8pt;height:12.8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Now, therefore, the parties agree as 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3.883789pt;width:455.5pt;height:27.45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sum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$X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MM/DD/YYYY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same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sum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Nth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 each month for rental of the</w:t>
                  </w:r>
                  <w:r>
                    <w:rPr>
                      <w:spacing w:val="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6.60379pt;width:435.4pt;height:27.45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late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more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three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days,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late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fee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$X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due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immediately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from Renter.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9.563782pt;width:307.25pt;height:12.8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The parties agree that the purchase price of the property is</w:t>
                  </w:r>
                  <w:r>
                    <w:rPr>
                      <w:spacing w:val="-4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$X.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7.883789pt;width:454.85pt;height:27.45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parties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$X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each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month's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applied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towards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purchase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 the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60379pt;width:421.5pt;height:27.45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parties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ownership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transfer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upon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Renter's completion of X payments as described</w:t>
                  </w:r>
                  <w:r>
                    <w:rPr>
                      <w:spacing w:val="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323792pt;width:461.5pt;height:27.45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parties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fails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complete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contemplated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purchase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 any reason, no refunds or credits shall be due to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6.523804pt;width:417.2pt;height:12.8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maintain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Renter's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expense,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clean,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good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working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order.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4.60376pt;width:435.2pt;height:27.45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indemnify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hold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harmless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against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claims,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damages,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 actions arising from Renter's possession or use of the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7.323792pt;width:459.05pt;height:27.45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fails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within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X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due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date,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surrender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 property to Owner upon the Owner's</w:t>
                  </w:r>
                  <w:r>
                    <w:rPr>
                      <w:spacing w:val="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demand.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0.283813pt;width:461.1pt;height:41.8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spacing w:line="288" w:lineRule="auto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fails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within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X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due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date,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Renter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Owner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shall have the right to enter Renter's property for the purpose of taking possession of the rented property.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7.403809pt;width:437.4pt;height:27.4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pStyle w:val="BodyText"/>
                    <w:spacing w:line="290" w:lineRule="auto"/>
                  </w:pPr>
                  <w:r>
                    <w:rPr>
                      <w:w w:val="105"/>
                    </w:rPr>
                    <w:t>In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witness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their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agreement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contract,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parties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affix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their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signatures below: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320" w:right="14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4.443787pt;width:427.1pt;height:12.8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____________________________________</w:t>
                  </w:r>
                  <w:r>
                    <w:rPr>
                      <w:spacing w:val="-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2.763786pt;width:242.35pt;height:12.8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Owner, signature &amp; date Renter, signature &amp;</w:t>
                  </w:r>
                  <w:r>
                    <w:rPr>
                      <w:spacing w:val="-3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1.323792pt;width:428.4pt;height:12.8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Address_____________________________ Address___________________________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9.643784pt;width:427.2pt;height:12.8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/>
                  </w:pPr>
                  <w:r>
                    <w:rPr>
                      <w:w w:val="105"/>
                    </w:rPr>
                    <w:t>City,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ZIP________________________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City,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ZIP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_____________________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