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62" w:rsidRDefault="002A1762" w:rsidP="002A1762">
      <w:pPr>
        <w:pStyle w:val="NormalWeb"/>
        <w:shd w:val="clear" w:color="auto" w:fill="FFFFFF"/>
        <w:spacing w:before="0" w:beforeAutospacing="0"/>
        <w:jc w:val="center"/>
        <w:rPr>
          <w:rFonts w:ascii="Segoe UI" w:hAnsi="Segoe UI" w:cs="Segoe UI"/>
          <w:color w:val="272727"/>
          <w:sz w:val="27"/>
          <w:szCs w:val="27"/>
        </w:rPr>
      </w:pPr>
      <w:r>
        <w:rPr>
          <w:rFonts w:ascii="Segoe UI" w:hAnsi="Segoe UI" w:cs="Segoe UI"/>
          <w:color w:val="272727"/>
          <w:sz w:val="27"/>
          <w:szCs w:val="27"/>
        </w:rPr>
        <w:t>PROPERTY MANAGEMENT AGREEMENT</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 </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This Agreement is made and entered into this _____ day of ____________, 20__, between ______________________________ (Owner), and _______________________________,</w:t>
      </w:r>
    </w:p>
    <w:p w:rsidR="002A1762" w:rsidRDefault="002A1762" w:rsidP="002A1762">
      <w:pPr>
        <w:pStyle w:val="NormalWeb"/>
        <w:shd w:val="clear" w:color="auto" w:fill="FFFFFF"/>
        <w:spacing w:before="0" w:beforeAutospacing="0"/>
        <w:rPr>
          <w:rFonts w:ascii="Segoe UI" w:hAnsi="Segoe UI" w:cs="Segoe UI"/>
          <w:color w:val="272727"/>
          <w:sz w:val="27"/>
          <w:szCs w:val="27"/>
        </w:rPr>
      </w:pPr>
      <w:proofErr w:type="gramStart"/>
      <w:r>
        <w:rPr>
          <w:rFonts w:ascii="Segoe UI" w:hAnsi="Segoe UI" w:cs="Segoe UI"/>
          <w:color w:val="272727"/>
          <w:sz w:val="27"/>
          <w:szCs w:val="27"/>
        </w:rPr>
        <w:t>(Manager).</w:t>
      </w:r>
      <w:proofErr w:type="gramEnd"/>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Owner hereby employs the services of Manager to manage, operate, control, rent and lease the following described property:</w:t>
      </w:r>
    </w:p>
    <w:p w:rsidR="002A1762" w:rsidRDefault="002A1762" w:rsidP="002A1762">
      <w:pPr>
        <w:pStyle w:val="NormalWeb"/>
        <w:shd w:val="clear" w:color="auto" w:fill="FFFFFF"/>
        <w:spacing w:before="0" w:beforeAutospacing="0"/>
        <w:rPr>
          <w:rFonts w:ascii="Segoe UI" w:hAnsi="Segoe UI" w:cs="Segoe UI"/>
          <w:color w:val="272727"/>
          <w:sz w:val="27"/>
          <w:szCs w:val="27"/>
        </w:rPr>
      </w:pPr>
      <w:proofErr w:type="gramStart"/>
      <w:r>
        <w:rPr>
          <w:rFonts w:ascii="Segoe UI" w:hAnsi="Segoe UI" w:cs="Segoe UI"/>
          <w:color w:val="272727"/>
          <w:sz w:val="27"/>
          <w:szCs w:val="27"/>
        </w:rPr>
        <w:t>Responsibilities of Manager.</w:t>
      </w:r>
      <w:proofErr w:type="gramEnd"/>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Owner hereby appoints Manager as his lawful agent and attorney-in-fact with full authority to do any and all lawful things necessary for the fulfillment of this Agreement, including the following:</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1. To collect all rents as they become due, giving receipts therefore and to render to Owner a monthly accounting of rents received and expenses paid out; and to remit to Owner all income, less any sums paid out.</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2. To make or cause to be made all decorating, maintenance, alterations and repairs to the property and to hire and supervise all employees and other labor for the accomplishment of same.</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3. To advertise the property and display signs thereon; to rent and lease the property; to sign, renew and cancel rental agreements and leases for the property or any part thereof; to sue and recover for rent and for loss or damage to any part of the property and/or furnishings thereof; and, when expedient, to compromise, settle and release any such legal proceedings or lawsuits.</w:t>
      </w:r>
    </w:p>
    <w:p w:rsidR="002A1762" w:rsidRDefault="002A1762" w:rsidP="002A1762">
      <w:pPr>
        <w:pStyle w:val="NormalWeb"/>
        <w:shd w:val="clear" w:color="auto" w:fill="FFFFFF"/>
        <w:spacing w:before="0" w:beforeAutospacing="0"/>
        <w:rPr>
          <w:rFonts w:ascii="Segoe UI" w:hAnsi="Segoe UI" w:cs="Segoe UI"/>
          <w:color w:val="272727"/>
          <w:sz w:val="27"/>
          <w:szCs w:val="27"/>
        </w:rPr>
      </w:pPr>
      <w:proofErr w:type="gramStart"/>
      <w:r>
        <w:rPr>
          <w:rFonts w:ascii="Segoe UI" w:hAnsi="Segoe UI" w:cs="Segoe UI"/>
          <w:color w:val="272727"/>
          <w:sz w:val="27"/>
          <w:szCs w:val="27"/>
        </w:rPr>
        <w:t>Liability of Manager.</w:t>
      </w:r>
      <w:proofErr w:type="gramEnd"/>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 xml:space="preserve">Owner hereby agrees to hold Manager harmless from any and all claims, charges, debts, demands and lawsuits, including attorney's fees related to his </w:t>
      </w:r>
      <w:r>
        <w:rPr>
          <w:rFonts w:ascii="Segoe UI" w:hAnsi="Segoe UI" w:cs="Segoe UI"/>
          <w:color w:val="272727"/>
          <w:sz w:val="27"/>
          <w:szCs w:val="27"/>
        </w:rPr>
        <w:lastRenderedPageBreak/>
        <w:t>management of the herein-described property, and from any liability for injury on or about the property which may be suffered by any employee, tenant or guest upon the property.</w:t>
      </w:r>
    </w:p>
    <w:p w:rsidR="002A1762" w:rsidRDefault="002A1762" w:rsidP="002A1762">
      <w:pPr>
        <w:pStyle w:val="NormalWeb"/>
        <w:shd w:val="clear" w:color="auto" w:fill="FFFFFF"/>
        <w:spacing w:before="0" w:beforeAutospacing="0"/>
        <w:rPr>
          <w:rFonts w:ascii="Segoe UI" w:hAnsi="Segoe UI" w:cs="Segoe UI"/>
          <w:color w:val="272727"/>
          <w:sz w:val="27"/>
          <w:szCs w:val="27"/>
        </w:rPr>
      </w:pPr>
      <w:proofErr w:type="gramStart"/>
      <w:r>
        <w:rPr>
          <w:rFonts w:ascii="Segoe UI" w:hAnsi="Segoe UI" w:cs="Segoe UI"/>
          <w:color w:val="272727"/>
          <w:sz w:val="27"/>
          <w:szCs w:val="27"/>
        </w:rPr>
        <w:t>Compensation of Manager.</w:t>
      </w:r>
      <w:proofErr w:type="gramEnd"/>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Owner agrees to compensate Manager as follows:</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 </w:t>
      </w:r>
    </w:p>
    <w:p w:rsidR="002A1762" w:rsidRDefault="002A1762" w:rsidP="002A1762">
      <w:pPr>
        <w:pStyle w:val="NormalWeb"/>
        <w:shd w:val="clear" w:color="auto" w:fill="FFFFFF"/>
        <w:spacing w:before="0" w:beforeAutospacing="0"/>
        <w:rPr>
          <w:rFonts w:ascii="Segoe UI" w:hAnsi="Segoe UI" w:cs="Segoe UI"/>
          <w:color w:val="272727"/>
          <w:sz w:val="27"/>
          <w:szCs w:val="27"/>
        </w:rPr>
      </w:pPr>
      <w:proofErr w:type="gramStart"/>
      <w:r>
        <w:rPr>
          <w:rFonts w:ascii="Segoe UI" w:hAnsi="Segoe UI" w:cs="Segoe UI"/>
          <w:color w:val="272727"/>
          <w:sz w:val="27"/>
          <w:szCs w:val="27"/>
        </w:rPr>
        <w:t>Term of Agreement.</w:t>
      </w:r>
      <w:proofErr w:type="gramEnd"/>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This Agreement shall be effective as of the _____ day of ____________, 20__, and shall expire on the _____ day of ____________, 20__.</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Upon expiration of the above initial term, this Agreement shall automatically be renewed and extended for a like period of time unless terminated in writing by either party by providing written notice ___ days prior to the date for such renewal. This Agreement may also be terminated by mutual agreement of the parties at any time. Upon termination Owner shall pay to Manager any fees, commissions and expenses due Manager under terms of this Agreement, which are owing to Manager.</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This document represents the entire Agreement between the parties hereto.</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IN WITNESS WHEREOF, the parties hereto hereby execute this Agreement on the date first above written.</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____________________________________</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Owner</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 </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____________________________________</w:t>
      </w:r>
    </w:p>
    <w:p w:rsidR="002A1762" w:rsidRDefault="002A1762" w:rsidP="002A1762">
      <w:pPr>
        <w:pStyle w:val="NormalWeb"/>
        <w:shd w:val="clear" w:color="auto" w:fill="FFFFFF"/>
        <w:spacing w:before="0" w:beforeAutospacing="0"/>
        <w:rPr>
          <w:rFonts w:ascii="Segoe UI" w:hAnsi="Segoe UI" w:cs="Segoe UI"/>
          <w:color w:val="272727"/>
          <w:sz w:val="27"/>
          <w:szCs w:val="27"/>
        </w:rPr>
      </w:pPr>
      <w:r>
        <w:rPr>
          <w:rFonts w:ascii="Segoe UI" w:hAnsi="Segoe UI" w:cs="Segoe UI"/>
          <w:color w:val="272727"/>
          <w:sz w:val="27"/>
          <w:szCs w:val="27"/>
        </w:rPr>
        <w:t>Manager</w:t>
      </w:r>
    </w:p>
    <w:p w:rsidR="00E133D3" w:rsidRDefault="00E133D3">
      <w:bookmarkStart w:id="0" w:name="_GoBack"/>
      <w:bookmarkEnd w:id="0"/>
    </w:p>
    <w:sectPr w:rsidR="00E13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D5D"/>
    <w:rsid w:val="00125D5D"/>
    <w:rsid w:val="002A1762"/>
    <w:rsid w:val="00E1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7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7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27596">
      <w:bodyDiv w:val="1"/>
      <w:marLeft w:val="0"/>
      <w:marRight w:val="0"/>
      <w:marTop w:val="0"/>
      <w:marBottom w:val="0"/>
      <w:divBdr>
        <w:top w:val="none" w:sz="0" w:space="0" w:color="auto"/>
        <w:left w:val="none" w:sz="0" w:space="0" w:color="auto"/>
        <w:bottom w:val="none" w:sz="0" w:space="0" w:color="auto"/>
        <w:right w:val="none" w:sz="0" w:space="0" w:color="auto"/>
      </w:divBdr>
      <w:divsChild>
        <w:div w:id="72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2267</Characters>
  <DocSecurity>0</DocSecurity>
  <Lines>18</Lines>
  <Paragraphs>5</Paragraphs>
  <ScaleCrop>false</ScaleCrop>
  <Company/>
  <LinksUpToDate>false</LinksUpToDate>
  <CharactersWithSpaces>2659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