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1.639999pt;margin-top:59.700001pt;width:647.9pt;height:397.95pt;mso-position-horizontal-relative:page;mso-position-vertical-relative:page;z-index:-3184" coordorigin="1433,1194" coordsize="12958,7959">
            <v:shape style="position:absolute;left:1433;top:1194;width:10795;height:7958" type="#_x0000_t75" stroked="false">
              <v:imagedata r:id="rId5" o:title=""/>
            </v:shape>
            <v:group style="position:absolute;left:10879;top:3512;width:3492;height:3396" coordorigin="10879,3512" coordsize="3492,3396">
              <v:shape style="position:absolute;left:10879;top:3512;width:3492;height:3396" coordorigin="10879,3512" coordsize="3492,3396" path="m14025,4184l11224,4184,11416,5023,10879,5696,11656,6069,11848,6908,12625,6535,13487,6535,13594,6069,14371,5696,13833,5023,14025,4184xe" filled="true" fillcolor="#ff0000" stroked="false">
                <v:path arrowok="t"/>
                <v:fill type="solid"/>
              </v:shape>
              <v:shape style="position:absolute;left:10879;top:3512;width:3492;height:3396" coordorigin="10879,3512" coordsize="3492,3396" path="m13487,6535l12625,6535,13402,6908,13487,6535xe" filled="true" fillcolor="#ff0000" stroked="false">
                <v:path arrowok="t"/>
                <v:fill type="solid"/>
              </v:shape>
              <v:shape style="position:absolute;left:10879;top:3512;width:3492;height:3396" coordorigin="10879,3512" coordsize="3492,3396" path="m12625,3512l12087,4184,13162,4184,12625,3512xe" filled="true" fillcolor="#ff0000" stroked="false">
                <v:path arrowok="t"/>
                <v:fill type="solid"/>
              </v:shape>
            </v:group>
            <v:group style="position:absolute;left:10879;top:3512;width:3492;height:3396" coordorigin="10879,3512" coordsize="3492,3396">
              <v:shape style="position:absolute;left:10879;top:3512;width:3492;height:3396" coordorigin="10879,3512" coordsize="3492,3396" path="m10879,5696l11416,5023,11224,4184,12087,4184,12625,3512,13162,4184,14025,4184,13833,5023,14371,5696,13594,6069,13402,6908,12625,6535,11848,6908,11656,6069,10879,5696xe" filled="false" stroked="true" strokeweight="1.98pt" strokecolor="#385d89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pt;margin-top:4.829017pt;width:185.5pt;height:16pt;mso-position-horizontal-relative:page;mso-position-vertical-relative:page;z-index:-316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left="20" w:right="0"/>
                    <w:jc w:val="left"/>
                    <w:rPr>
                      <w:rFonts w:ascii="Arial Black" w:hAnsi="Arial Black" w:cs="Arial Black" w:eastAsia="Arial Black" w:hint="default"/>
                      <w:b w:val="0"/>
                      <w:bCs w:val="0"/>
                    </w:rPr>
                  </w:pPr>
                  <w:r>
                    <w:rPr>
                      <w:rFonts w:ascii="Arial Black"/>
                      <w:b/>
                    </w:rPr>
                    <w:t>Number of </w:t>
                  </w:r>
                  <w:r>
                    <w:rPr>
                      <w:rFonts w:ascii="Arial Black"/>
                      <w:b/>
                      <w:spacing w:val="-3"/>
                    </w:rPr>
                    <w:t>Testing</w:t>
                  </w:r>
                  <w:r>
                    <w:rPr>
                      <w:rFonts w:ascii="Arial Black"/>
                      <w:b/>
                      <w:spacing w:val="15"/>
                    </w:rPr>
                    <w:t> </w:t>
                  </w:r>
                  <w:r>
                    <w:rPr>
                      <w:rFonts w:ascii="Arial Black"/>
                      <w:b/>
                    </w:rPr>
                    <w:t>Days</w:t>
                  </w:r>
                  <w:r>
                    <w:rPr>
                      <w:rFonts w:ascii="Arial Black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799988pt;margin-top:72.341835pt;width:71.850pt;height:104.65pt;mso-position-horizontal-relative:page;mso-position-vertical-relative:page;z-index:-3136" type="#_x0000_t202" filled="false" stroked="false">
            <v:textbox inset="0,0,0,0">
              <w:txbxContent>
                <w:p>
                  <w:pPr>
                    <w:pStyle w:val="BodyText"/>
                    <w:spacing w:line="307" w:lineRule="exact"/>
                    <w:ind w:righ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  <w:spacing w:val="-4"/>
                    </w:rPr>
                    <w:t>Total</w:t>
                  </w:r>
                  <w:r>
                    <w:rPr>
                      <w:color w:val="000099"/>
                      <w:spacing w:val="9"/>
                    </w:rPr>
                    <w:t> </w:t>
                  </w:r>
                  <w:r>
                    <w:rPr>
                      <w:color w:val="000099"/>
                      <w:spacing w:val="-4"/>
                    </w:rPr>
                    <w:t>Testing</w:t>
                  </w:r>
                  <w:r>
                    <w:rPr>
                      <w:b w:val="0"/>
                    </w:rPr>
                  </w:r>
                </w:p>
                <w:p>
                  <w:pPr>
                    <w:pStyle w:val="BodyText"/>
                    <w:spacing w:line="252" w:lineRule="auto" w:before="14"/>
                    <w:ind w:left="54" w:right="50" w:hanging="2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</w:rPr>
                    <w:t>Days for grades 3 </w:t>
                  </w:r>
                  <w:r>
                    <w:rPr>
                      <w:rFonts w:ascii="Arial Narrow" w:hAnsi="Arial Narrow" w:cs="Arial Narrow" w:eastAsia="Arial Narrow" w:hint="default"/>
                      <w:color w:val="000099"/>
                    </w:rPr>
                    <w:t>– </w:t>
                  </w:r>
                  <w:r>
                    <w:rPr>
                      <w:color w:val="000099"/>
                    </w:rPr>
                    <w:t>8 with SSI retesting</w:t>
                  </w:r>
                  <w:r>
                    <w:rPr>
                      <w:color w:val="000099"/>
                      <w:spacing w:val="2"/>
                    </w:rPr>
                    <w:t> </w:t>
                  </w:r>
                  <w:r>
                    <w:rPr>
                      <w:color w:val="000099"/>
                    </w:rPr>
                    <w:t>=</w:t>
                  </w:r>
                  <w:r>
                    <w:rPr>
                      <w:b w:val="0"/>
                      <w:bCs w:val="0"/>
                    </w:rPr>
                  </w:r>
                </w:p>
                <w:p>
                  <w:pPr>
                    <w:spacing w:before="1"/>
                    <w:ind w:left="2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36"/>
                      <w:szCs w:val="36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36"/>
                    </w:rPr>
                    <w:t>27</w:t>
                  </w:r>
                  <w:r>
                    <w:rPr>
                      <w:rFonts w:ascii="Arial Narrow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8pt;margin-top:86.981842pt;width:71.850pt;height:106.95pt;mso-position-horizontal-relative:page;mso-position-vertical-relative:page;z-index:-3112" type="#_x0000_t202" filled="false" stroked="false">
            <v:textbox inset="0,0,0,0">
              <w:txbxContent>
                <w:p>
                  <w:pPr>
                    <w:pStyle w:val="BodyText"/>
                    <w:spacing w:line="307" w:lineRule="exact"/>
                    <w:ind w:righ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  <w:spacing w:val="-4"/>
                    </w:rPr>
                    <w:t>Total</w:t>
                  </w:r>
                  <w:r>
                    <w:rPr>
                      <w:color w:val="000099"/>
                      <w:spacing w:val="9"/>
                    </w:rPr>
                    <w:t> </w:t>
                  </w:r>
                  <w:r>
                    <w:rPr>
                      <w:color w:val="000099"/>
                      <w:spacing w:val="-4"/>
                    </w:rPr>
                    <w:t>Testing</w:t>
                  </w:r>
                  <w:r>
                    <w:rPr>
                      <w:b w:val="0"/>
                    </w:rPr>
                  </w:r>
                </w:p>
                <w:p>
                  <w:pPr>
                    <w:pStyle w:val="BodyText"/>
                    <w:spacing w:line="252" w:lineRule="auto" w:before="14"/>
                    <w:ind w:left="35" w:right="31" w:hanging="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</w:rPr>
                    <w:t>Days Grades 3 </w:t>
                  </w:r>
                  <w:r>
                    <w:rPr>
                      <w:rFonts w:ascii="Arial Narrow" w:hAnsi="Arial Narrow" w:cs="Arial Narrow" w:eastAsia="Arial Narrow" w:hint="default"/>
                      <w:color w:val="000099"/>
                    </w:rPr>
                    <w:t>–</w:t>
                  </w:r>
                  <w:r>
                    <w:rPr>
                      <w:rFonts w:ascii="Arial Narrow" w:hAnsi="Arial Narrow" w:cs="Arial Narrow" w:eastAsia="Arial Narrow" w:hint="default"/>
                      <w:color w:val="000099"/>
                      <w:spacing w:val="-3"/>
                    </w:rPr>
                    <w:t> </w:t>
                  </w:r>
                  <w:r>
                    <w:rPr>
                      <w:color w:val="000099"/>
                    </w:rPr>
                    <w:t>8 with SSI retesting</w:t>
                  </w:r>
                  <w:r>
                    <w:rPr>
                      <w:color w:val="000099"/>
                      <w:spacing w:val="2"/>
                    </w:rPr>
                    <w:t> </w:t>
                  </w:r>
                  <w:r>
                    <w:rPr>
                      <w:color w:val="000099"/>
                    </w:rPr>
                    <w:t>=</w:t>
                  </w:r>
                  <w:r>
                    <w:rPr>
                      <w:b w:val="0"/>
                      <w:bCs w:val="0"/>
                    </w:rPr>
                  </w:r>
                </w:p>
                <w:p>
                  <w:pPr>
                    <w:spacing w:before="2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40"/>
                      <w:szCs w:val="40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40"/>
                    </w:rPr>
                    <w:t>27</w:t>
                  </w:r>
                  <w:r>
                    <w:rPr>
                      <w:rFonts w:ascii="Arial Narrow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00024pt;margin-top:212.491867pt;width:103.45pt;height:92.5pt;mso-position-horizontal-relative:page;mso-position-vertical-relative:page;z-index:-3088" type="#_x0000_t202" filled="false" stroked="false">
            <v:textbox inset="0,0,0,0">
              <w:txbxContent>
                <w:p>
                  <w:pPr>
                    <w:spacing w:line="252" w:lineRule="auto" w:before="0"/>
                    <w:ind w:left="20" w:right="85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4th &amp; 7</w:t>
                  </w:r>
                  <w:r>
                    <w:rPr>
                      <w:rFonts w:ascii="Arial Narrow"/>
                      <w:b/>
                      <w:color w:val="FFFFFF"/>
                      <w:position w:val="7"/>
                      <w:sz w:val="14"/>
                    </w:rPr>
                    <w:t>th </w:t>
                  </w: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writing now a </w:t>
                  </w: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2-day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test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line="252" w:lineRule="auto" w:before="0"/>
                    <w:ind w:left="20" w:right="17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Most of the EOCs are</w:t>
                  </w:r>
                  <w:r>
                    <w:rPr>
                      <w:rFonts w:ascii="Arial Narrow"/>
                      <w:b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2- </w:t>
                  </w: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day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tests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line="252" w:lineRule="auto" w:before="0"/>
                    <w:ind w:left="20" w:right="149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All EOCs offer 2 additional testing opportunities per</w:t>
                  </w:r>
                  <w:r>
                    <w:rPr>
                      <w:rFonts w:ascii="Arial Narrow"/>
                      <w:b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22"/>
                    </w:rPr>
                    <w:t>year</w:t>
                  </w:r>
                  <w:r>
                    <w:rPr>
                      <w:rFonts w:ascii="Arial Narrow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900024pt;margin-top:212.862747pt;width:5.8pt;height:13pt;mso-position-horizontal-relative:page;mso-position-vertical-relative:page;z-index:-30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 w:hint="default"/>
                      <w:color w:val="FFFFFF"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6001pt;margin-top:238.132202pt;width:101.55pt;height:81.25pt;mso-position-horizontal-relative:page;mso-position-vertical-relative:page;z-index:-3040" type="#_x0000_t202" filled="false" stroked="false">
            <v:textbox inset="0,0,0,0">
              <w:txbxContent>
                <w:p>
                  <w:pPr>
                    <w:spacing w:line="759" w:lineRule="exact" w:before="0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72"/>
                      <w:szCs w:val="72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9"/>
                      <w:sz w:val="72"/>
                    </w:rPr>
                    <w:t>STAAR</w:t>
                  </w:r>
                  <w:r>
                    <w:rPr>
                      <w:rFonts w:ascii="Arial Narrow"/>
                      <w:spacing w:val="-9"/>
                      <w:sz w:val="72"/>
                    </w:rPr>
                  </w:r>
                </w:p>
                <w:p>
                  <w:pPr>
                    <w:spacing w:before="38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72"/>
                      <w:szCs w:val="7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72"/>
                    </w:rPr>
                    <w:t>EOC</w:t>
                  </w:r>
                  <w:r>
                    <w:rPr>
                      <w:rFonts w:ascii="Arial Narrow"/>
                      <w:sz w:val="7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900024pt;margin-top:239.262741pt;width:5.8pt;height:13pt;mso-position-horizontal-relative:page;mso-position-vertical-relative:page;z-index:-30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 w:hint="default"/>
                      <w:color w:val="FFFFFF"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540009pt;margin-top:247.581833pt;width:83.65pt;height:66.4pt;mso-position-horizontal-relative:page;mso-position-vertical-relative:page;z-index:-2992" type="#_x0000_t202" filled="false" stroked="false">
            <v:textbox inset="0,0,0,0">
              <w:txbxContent>
                <w:p>
                  <w:pPr>
                    <w:pStyle w:val="BodyText"/>
                    <w:spacing w:line="307" w:lineRule="exact"/>
                    <w:ind w:righ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</w:rPr>
                    <w:t>Both will</w:t>
                  </w:r>
                  <w:r>
                    <w:rPr>
                      <w:color w:val="000099"/>
                      <w:spacing w:val="-2"/>
                    </w:rPr>
                    <w:t> </w:t>
                  </w:r>
                  <w:r>
                    <w:rPr>
                      <w:color w:val="000099"/>
                    </w:rPr>
                    <w:t>have</w:t>
                  </w:r>
                  <w:r>
                    <w:rPr>
                      <w:b w:val="0"/>
                    </w:rPr>
                  </w:r>
                </w:p>
                <w:p>
                  <w:pPr>
                    <w:pStyle w:val="BodyText"/>
                    <w:spacing w:line="252" w:lineRule="auto" w:before="14"/>
                    <w:ind w:left="20" w:right="17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000099"/>
                      <w:spacing w:val="-4"/>
                    </w:rPr>
                    <w:t>Tests, </w:t>
                  </w:r>
                  <w:r>
                    <w:rPr>
                      <w:color w:val="000099"/>
                    </w:rPr>
                    <w:t>Make up </w:t>
                  </w:r>
                  <w:r>
                    <w:rPr>
                      <w:color w:val="000099"/>
                    </w:rPr>
                    <w:t>Days, and Re- tests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20007pt;margin-top:260.710938pt;width:88.9pt;height:42.05pt;mso-position-horizontal-relative:page;mso-position-vertical-relative:page;z-index:-2968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80"/>
                      <w:szCs w:val="80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12"/>
                      <w:sz w:val="80"/>
                    </w:rPr>
                    <w:t>TAKS</w:t>
                  </w:r>
                  <w:r>
                    <w:rPr>
                      <w:rFonts w:ascii="Arial Narrow"/>
                      <w:spacing w:val="-12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900024pt;margin-top:265.66275pt;width:5.8pt;height:13pt;mso-position-horizontal-relative:page;mso-position-vertical-relative:page;z-index:-29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 w:hint="default"/>
                      <w:color w:val="FFFFFF"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 w:eastAsia="Arial" w:hint="default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300003pt;margin-top:355.296173pt;width:89.65pt;height:80.9pt;mso-position-horizontal-relative:page;mso-position-vertical-relative:page;z-index:-2920" type="#_x0000_t202" filled="false" stroked="false">
            <v:textbox inset="0,0,0,0">
              <w:txbxContent>
                <w:p>
                  <w:pPr>
                    <w:spacing w:line="252" w:lineRule="auto" w:before="0"/>
                    <w:ind w:left="20" w:right="17" w:firstLine="1"/>
                    <w:jc w:val="center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pacing w:val="-3"/>
                      <w:sz w:val="24"/>
                      <w:szCs w:val="24"/>
                    </w:rPr>
                    <w:t>Total Testing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Days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for grades 9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position w:val="7"/>
                      <w:sz w:val="16"/>
                      <w:szCs w:val="16"/>
                    </w:rPr>
                    <w:t>th 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–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pacing w:val="-4"/>
                      <w:sz w:val="24"/>
                      <w:szCs w:val="24"/>
                    </w:rPr>
                    <w:t>11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pacing w:val="-4"/>
                      <w:position w:val="7"/>
                      <w:sz w:val="16"/>
                      <w:szCs w:val="16"/>
                    </w:rPr>
                    <w:t>th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with Exit Level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retesting =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  <w:p>
                  <w:pPr>
                    <w:spacing w:before="5"/>
                    <w:ind w:left="2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40"/>
                      <w:szCs w:val="40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40"/>
                    </w:rPr>
                    <w:t>25</w:t>
                  </w:r>
                  <w:r>
                    <w:rPr>
                      <w:rFonts w:ascii="Arial Narrow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659973pt;margin-top:356.456177pt;width:88.05pt;height:80.9pt;mso-position-horizontal-relative:page;mso-position-vertical-relative:page;z-index:-2896" type="#_x0000_t202" filled="false" stroked="false">
            <v:textbox inset="0,0,0,0">
              <w:txbxContent>
                <w:p>
                  <w:pPr>
                    <w:spacing w:line="252" w:lineRule="auto" w:before="0"/>
                    <w:ind w:left="20" w:right="17" w:firstLine="0"/>
                    <w:jc w:val="center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pacing w:val="-3"/>
                      <w:sz w:val="24"/>
                      <w:szCs w:val="24"/>
                    </w:rPr>
                    <w:t>Total Testing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Days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for 9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position w:val="7"/>
                      <w:sz w:val="16"/>
                      <w:szCs w:val="16"/>
                    </w:rPr>
                    <w:t>th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–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12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position w:val="7"/>
                      <w:sz w:val="16"/>
                      <w:szCs w:val="16"/>
                    </w:rPr>
                    <w:t>th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grade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000099"/>
                      <w:sz w:val="24"/>
                      <w:szCs w:val="24"/>
                    </w:rPr>
                    <w:t>EOCs with retesting =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  <w:p>
                  <w:pPr>
                    <w:spacing w:before="5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40"/>
                      <w:szCs w:val="40"/>
                    </w:rPr>
                  </w:pPr>
                  <w:r>
                    <w:rPr>
                      <w:rFonts w:ascii="Arial Narrow"/>
                      <w:b/>
                      <w:color w:val="000099"/>
                      <w:sz w:val="40"/>
                    </w:rPr>
                    <w:t>45</w:t>
                  </w:r>
                  <w:r>
                    <w:rPr>
                      <w:rFonts w:ascii="Arial Narrow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4400" w:h="10800" w:orient="landscape"/>
      <w:pgMar w:top="100" w:bottom="280" w:left="1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