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AFC" w:rsidRPr="009E0AFC" w:rsidRDefault="009E0AFC" w:rsidP="009E0AFC">
      <w:pPr>
        <w:pStyle w:val="NormalWeb"/>
        <w:shd w:val="clear" w:color="auto" w:fill="FFFFFF"/>
        <w:spacing w:before="0" w:beforeAutospacing="0" w:after="75" w:afterAutospacing="0" w:line="360" w:lineRule="atLeast"/>
        <w:rPr>
          <w:rFonts w:ascii="Georgia" w:hAnsi="Georgia"/>
          <w:color w:val="000000"/>
          <w:sz w:val="44"/>
          <w:szCs w:val="34"/>
        </w:rPr>
      </w:pPr>
      <w:bookmarkStart w:id="0" w:name="_GoBack"/>
      <w:r w:rsidRPr="009E0AFC">
        <w:rPr>
          <w:rFonts w:ascii="Georgia" w:hAnsi="Georgia"/>
          <w:color w:val="000000"/>
          <w:sz w:val="44"/>
          <w:szCs w:val="34"/>
        </w:rPr>
        <w:t>Dear [name],</w:t>
      </w:r>
    </w:p>
    <w:p w:rsidR="009E0AFC" w:rsidRPr="009E0AFC" w:rsidRDefault="009E0AFC" w:rsidP="009E0AFC">
      <w:pPr>
        <w:pStyle w:val="NormalWeb"/>
        <w:shd w:val="clear" w:color="auto" w:fill="FFFFFF"/>
        <w:spacing w:before="0" w:beforeAutospacing="0" w:after="75" w:afterAutospacing="0" w:line="360" w:lineRule="atLeast"/>
        <w:rPr>
          <w:rFonts w:ascii="Georgia" w:hAnsi="Georgia"/>
          <w:color w:val="000000"/>
          <w:sz w:val="44"/>
          <w:szCs w:val="34"/>
        </w:rPr>
      </w:pPr>
      <w:r w:rsidRPr="009E0AFC">
        <w:rPr>
          <w:rFonts w:ascii="Georgia" w:hAnsi="Georgia"/>
          <w:color w:val="000000"/>
          <w:sz w:val="44"/>
          <w:szCs w:val="34"/>
        </w:rPr>
        <w:t>The Committee on Admissions has completed its review of applicants to the Class of 2017 at Georgetown University. Following a careful consideration of your application, I am sorry to inform you that it will not be possible to offer you a place in the first-year class.</w:t>
      </w:r>
    </w:p>
    <w:p w:rsidR="009E0AFC" w:rsidRPr="009E0AFC" w:rsidRDefault="009E0AFC" w:rsidP="009E0AFC">
      <w:pPr>
        <w:pStyle w:val="NormalWeb"/>
        <w:shd w:val="clear" w:color="auto" w:fill="FFFFFF"/>
        <w:spacing w:before="0" w:beforeAutospacing="0" w:after="75" w:afterAutospacing="0" w:line="360" w:lineRule="atLeast"/>
        <w:rPr>
          <w:rFonts w:ascii="Georgia" w:hAnsi="Georgia"/>
          <w:color w:val="000000"/>
          <w:sz w:val="44"/>
          <w:szCs w:val="34"/>
        </w:rPr>
      </w:pPr>
      <w:r w:rsidRPr="009E0AFC">
        <w:rPr>
          <w:rFonts w:ascii="Georgia" w:hAnsi="Georgia"/>
          <w:color w:val="000000"/>
          <w:sz w:val="44"/>
          <w:szCs w:val="34"/>
        </w:rPr>
        <w:t>Admissions Committees considered over 20,000 candidates for an entering class of 1,580 first-year students. As a result of this high level of competition, only 16% of the many well-qualified candidates were offered admission. Please be assured that the faculty, staff and student members of the Admissions Committee thoroughly reviewed the credentials and recommendations submitted with your application and were disappointed that you could not be included among the admitted class.</w:t>
      </w:r>
    </w:p>
    <w:p w:rsidR="009E0AFC" w:rsidRPr="009E0AFC" w:rsidRDefault="009E0AFC" w:rsidP="009E0AFC">
      <w:pPr>
        <w:pStyle w:val="NormalWeb"/>
        <w:shd w:val="clear" w:color="auto" w:fill="FFFFFF"/>
        <w:spacing w:before="0" w:beforeAutospacing="0" w:after="75" w:afterAutospacing="0" w:line="360" w:lineRule="atLeast"/>
        <w:rPr>
          <w:rFonts w:ascii="Georgia" w:hAnsi="Georgia"/>
          <w:color w:val="000000"/>
          <w:sz w:val="44"/>
          <w:szCs w:val="34"/>
        </w:rPr>
      </w:pPr>
      <w:r w:rsidRPr="009E0AFC">
        <w:rPr>
          <w:rFonts w:ascii="Georgia" w:hAnsi="Georgia"/>
          <w:color w:val="000000"/>
          <w:sz w:val="44"/>
          <w:szCs w:val="34"/>
        </w:rPr>
        <w:t>The interest you have shown in Georgetown is deeply appreciated. We wish you every success with your further education.</w:t>
      </w:r>
    </w:p>
    <w:p w:rsidR="009E0AFC" w:rsidRPr="009E0AFC" w:rsidRDefault="009E0AFC" w:rsidP="009E0AFC">
      <w:pPr>
        <w:pStyle w:val="NormalWeb"/>
        <w:shd w:val="clear" w:color="auto" w:fill="FFFFFF"/>
        <w:spacing w:before="0" w:beforeAutospacing="0" w:after="75" w:afterAutospacing="0" w:line="360" w:lineRule="atLeast"/>
        <w:rPr>
          <w:rFonts w:ascii="Georgia" w:hAnsi="Georgia"/>
          <w:color w:val="000000"/>
          <w:sz w:val="44"/>
          <w:szCs w:val="34"/>
        </w:rPr>
      </w:pPr>
      <w:r w:rsidRPr="009E0AFC">
        <w:rPr>
          <w:rFonts w:ascii="Georgia" w:hAnsi="Georgia"/>
          <w:color w:val="000000"/>
          <w:sz w:val="44"/>
          <w:szCs w:val="34"/>
        </w:rPr>
        <w:t>Sincerely,</w:t>
      </w:r>
    </w:p>
    <w:p w:rsidR="009E0AFC" w:rsidRPr="009E0AFC" w:rsidRDefault="009E0AFC" w:rsidP="009E0AFC">
      <w:pPr>
        <w:pStyle w:val="NormalWeb"/>
        <w:shd w:val="clear" w:color="auto" w:fill="FFFFFF"/>
        <w:spacing w:before="0" w:beforeAutospacing="0" w:after="75" w:afterAutospacing="0" w:line="360" w:lineRule="atLeast"/>
        <w:rPr>
          <w:rFonts w:ascii="Georgia" w:hAnsi="Georgia"/>
          <w:color w:val="000000"/>
          <w:sz w:val="44"/>
          <w:szCs w:val="34"/>
        </w:rPr>
      </w:pPr>
      <w:r w:rsidRPr="009E0AFC">
        <w:rPr>
          <w:rFonts w:ascii="Georgia" w:hAnsi="Georgia"/>
          <w:color w:val="000000"/>
          <w:sz w:val="44"/>
          <w:szCs w:val="34"/>
        </w:rPr>
        <w:t>Charles A. Deacon</w:t>
      </w:r>
    </w:p>
    <w:p w:rsidR="009E0AFC" w:rsidRPr="009E0AFC" w:rsidRDefault="009E0AFC" w:rsidP="009E0AFC">
      <w:pPr>
        <w:pStyle w:val="NormalWeb"/>
        <w:shd w:val="clear" w:color="auto" w:fill="FFFFFF"/>
        <w:spacing w:before="0" w:beforeAutospacing="0" w:after="75" w:afterAutospacing="0" w:line="360" w:lineRule="atLeast"/>
        <w:rPr>
          <w:rFonts w:ascii="Georgia" w:hAnsi="Georgia"/>
          <w:color w:val="000000"/>
          <w:sz w:val="44"/>
          <w:szCs w:val="34"/>
        </w:rPr>
      </w:pPr>
      <w:r w:rsidRPr="009E0AFC">
        <w:rPr>
          <w:rFonts w:ascii="Georgia" w:hAnsi="Georgia"/>
          <w:color w:val="000000"/>
          <w:sz w:val="44"/>
          <w:szCs w:val="34"/>
        </w:rPr>
        <w:t>Dean of Undergraduate Admissions</w:t>
      </w:r>
    </w:p>
    <w:bookmarkEnd w:id="0"/>
    <w:p w:rsidR="009674FF" w:rsidRPr="009E0AFC" w:rsidRDefault="009674FF">
      <w:pPr>
        <w:rPr>
          <w:sz w:val="32"/>
        </w:rPr>
      </w:pPr>
    </w:p>
    <w:sectPr w:rsidR="009674FF" w:rsidRPr="009E0A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AFC"/>
    <w:rsid w:val="009674FF"/>
    <w:rsid w:val="009E0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BB26F-2504-46B5-8911-44FBB527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0A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2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141</Words>
  <Characters>807</Characters>
  <Application/>
  <DocSecurity>0</DocSecurity>
  <Lines>6</Lines>
  <Paragraphs>1</Paragraphs>
  <ScaleCrop>false</ScaleCrop>
  <Company/>
  <LinksUpToDate>false</LinksUpToDate>
  <CharactersWithSpaces>947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