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72.529785pt;width:460.55pt;height:52pt;mso-position-horizontal-relative:page;mso-position-vertical-relative:page;z-index:-4816" type="#_x0000_t202" filled="false" stroked="false">
            <v:textbox inset="0,0,0,0">
              <w:txbxContent>
                <w:p>
                  <w:pPr>
                    <w:spacing w:line="236" w:lineRule="exact" w:before="0"/>
                    <w:ind w:left="20" w:right="0" w:firstLine="0"/>
                    <w:jc w:val="left"/>
                    <w:rPr>
                      <w:rFonts w:ascii="Arial"/>
                      <w:sz w:val="22"/>
                    </w:rPr>
                  </w:pPr>
                  <w:r>
                    <w:rPr>
                      <w:rFonts w:ascii="Arial"/>
                      <w:sz w:val="22"/>
                    </w:rPr>
                    <w:t>Attached are three artist statements from the 2015 McKnight Fellows in Media Arts. These</w:t>
                  </w:r>
                </w:p>
                <w:p>
                  <w:pPr>
                    <w:spacing w:line="247" w:lineRule="auto" w:before="7"/>
                    <w:ind w:left="20" w:right="-1" w:firstLine="0"/>
                    <w:jc w:val="left"/>
                    <w:rPr>
                      <w:rFonts w:ascii="Arial"/>
                      <w:sz w:val="22"/>
                    </w:rPr>
                  </w:pPr>
                  <w:r>
                    <w:rPr>
                      <w:rFonts w:ascii="Arial"/>
                      <w:sz w:val="22"/>
                    </w:rPr>
                    <w:t>examples are provided as a reference to help you write your own artist statement. Do not copy anything directly from these statements; the intention of sharing them with you is to see what the 2015 panel positively responded to when they were reviewing applications.</w:t>
                  </w:r>
                </w:p>
              </w:txbxContent>
            </v:textbox>
            <w10:wrap type="none"/>
          </v:shape>
        </w:pict>
      </w:r>
      <w:r>
        <w:rPr/>
        <w:pict>
          <v:shape style="position:absolute;margin-left:71pt;margin-top:137.529785pt;width:466.7pt;height:52pt;mso-position-horizontal-relative:page;mso-position-vertical-relative:page;z-index:-4792" type="#_x0000_t202" filled="false" stroked="false">
            <v:textbox inset="0,0,0,0">
              <w:txbxContent>
                <w:p>
                  <w:pPr>
                    <w:spacing w:line="236" w:lineRule="exact" w:before="0"/>
                    <w:ind w:left="20" w:right="0" w:firstLine="0"/>
                    <w:jc w:val="left"/>
                    <w:rPr>
                      <w:rFonts w:ascii="Arial" w:hAnsi="Arial"/>
                      <w:sz w:val="22"/>
                    </w:rPr>
                  </w:pPr>
                  <w:r>
                    <w:rPr>
                      <w:rFonts w:ascii="Arial" w:hAnsi="Arial"/>
                      <w:sz w:val="22"/>
                    </w:rPr>
                    <w:t>If you’d like help writing your artist statement, we encourage you to contact Noah Keesecker of</w:t>
                  </w:r>
                </w:p>
                <w:p>
                  <w:pPr>
                    <w:spacing w:line="247" w:lineRule="auto" w:before="7"/>
                    <w:ind w:left="20" w:right="0" w:firstLine="0"/>
                    <w:jc w:val="left"/>
                    <w:rPr>
                      <w:rFonts w:ascii="Arial"/>
                      <w:sz w:val="22"/>
                    </w:rPr>
                  </w:pPr>
                  <w:r>
                    <w:rPr>
                      <w:rFonts w:ascii="Arial"/>
                      <w:sz w:val="22"/>
                    </w:rPr>
                    <w:t>Springboard for the Arts: </w:t>
                  </w:r>
                  <w:hyperlink r:id="rId5">
                    <w:r>
                      <w:rPr>
                        <w:rFonts w:ascii="Arial"/>
                        <w:sz w:val="22"/>
                        <w:u w:val="single"/>
                      </w:rPr>
                      <w:t>noah@springboardforthearts.org</w:t>
                    </w:r>
                  </w:hyperlink>
                  <w:r>
                    <w:rPr>
                      <w:rFonts w:ascii="Arial"/>
                      <w:sz w:val="22"/>
                    </w:rPr>
                    <w:t>. For a small fee he will help you review your artist statement (and indeed your whole application). Noah is a professional in artist development and a previous recipient of a McKnight Artist Fellowship.</w:t>
                  </w:r>
                </w:p>
              </w:txbxContent>
            </v:textbox>
            <w10:wrap type="none"/>
          </v:shape>
        </w:pict>
      </w:r>
    </w:p>
    <w:p>
      <w:pPr>
        <w:spacing w:after="0"/>
        <w:rPr>
          <w:sz w:val="2"/>
          <w:szCs w:val="2"/>
        </w:rPr>
        <w:sectPr>
          <w:type w:val="continuous"/>
          <w:pgSz w:w="12240" w:h="15840"/>
          <w:pgMar w:top="1460" w:bottom="280" w:left="1320" w:right="1320"/>
        </w:sectPr>
      </w:pPr>
    </w:p>
    <w:p>
      <w:pPr>
        <w:rPr>
          <w:sz w:val="2"/>
          <w:szCs w:val="2"/>
        </w:rPr>
      </w:pPr>
      <w:r>
        <w:rPr/>
        <w:pict>
          <v:shape style="position:absolute;margin-left:71pt;margin-top:34.608002pt;width:227.9pt;height:18.4pt;mso-position-horizontal-relative:page;mso-position-vertical-relative:page;z-index:-4768" type="#_x0000_t202" filled="false" stroked="false">
            <v:textbox inset="0,0,0,0">
              <w:txbxContent>
                <w:p>
                  <w:pPr>
                    <w:spacing w:before="35"/>
                    <w:ind w:left="20" w:right="0" w:firstLine="0"/>
                    <w:jc w:val="left"/>
                    <w:rPr>
                      <w:rFonts w:ascii="Arial Narrow"/>
                      <w:sz w:val="24"/>
                    </w:rPr>
                  </w:pPr>
                  <w:r>
                    <w:rPr>
                      <w:rFonts w:ascii="Arial Narrow"/>
                      <w:sz w:val="24"/>
                    </w:rPr>
                    <w:t>McKnight</w:t>
                  </w:r>
                  <w:r>
                    <w:rPr>
                      <w:rFonts w:ascii="Arial Narrow"/>
                      <w:spacing w:val="-22"/>
                      <w:sz w:val="24"/>
                    </w:rPr>
                    <w:t> </w:t>
                  </w:r>
                  <w:r>
                    <w:rPr>
                      <w:rFonts w:ascii="Arial Narrow"/>
                      <w:sz w:val="24"/>
                    </w:rPr>
                    <w:t>Fellowship</w:t>
                  </w:r>
                  <w:r>
                    <w:rPr>
                      <w:rFonts w:ascii="Arial Narrow"/>
                      <w:spacing w:val="-25"/>
                      <w:sz w:val="24"/>
                    </w:rPr>
                    <w:t> </w:t>
                  </w:r>
                  <w:r>
                    <w:rPr>
                      <w:rFonts w:ascii="Arial Narrow"/>
                      <w:sz w:val="24"/>
                    </w:rPr>
                    <w:t>Application</w:t>
                  </w:r>
                  <w:r>
                    <w:rPr>
                      <w:rFonts w:ascii="Arial Narrow"/>
                      <w:spacing w:val="-22"/>
                      <w:sz w:val="24"/>
                    </w:rPr>
                    <w:t> </w:t>
                  </w:r>
                  <w:r>
                    <w:rPr>
                      <w:rFonts w:ascii="Arial Narrow"/>
                      <w:sz w:val="24"/>
                    </w:rPr>
                    <w:t>2015</w:t>
                  </w:r>
                  <w:r>
                    <w:rPr>
                      <w:rFonts w:ascii="Arial Narrow"/>
                      <w:spacing w:val="44"/>
                      <w:sz w:val="24"/>
                    </w:rPr>
                    <w:t> </w:t>
                  </w:r>
                  <w:r>
                    <w:rPr>
                      <w:rFonts w:ascii="Arial Narrow"/>
                      <w:sz w:val="24"/>
                    </w:rPr>
                    <w:t>Eric</w:t>
                  </w:r>
                  <w:r>
                    <w:rPr>
                      <w:rFonts w:ascii="Arial Narrow"/>
                      <w:spacing w:val="-22"/>
                      <w:sz w:val="24"/>
                    </w:rPr>
                    <w:t> </w:t>
                  </w:r>
                  <w:r>
                    <w:rPr>
                      <w:rFonts w:ascii="Arial Narrow"/>
                      <w:spacing w:val="-6"/>
                      <w:sz w:val="24"/>
                    </w:rPr>
                    <w:t>D.</w:t>
                  </w:r>
                  <w:r>
                    <w:rPr>
                      <w:rFonts w:ascii="Arial Narrow"/>
                      <w:spacing w:val="-27"/>
                      <w:sz w:val="24"/>
                    </w:rPr>
                    <w:t> </w:t>
                  </w:r>
                  <w:r>
                    <w:rPr>
                      <w:rFonts w:ascii="Arial Narrow"/>
                      <w:sz w:val="24"/>
                    </w:rPr>
                    <w:t>Howell</w:t>
                  </w:r>
                </w:p>
              </w:txbxContent>
            </v:textbox>
            <w10:wrap type="none"/>
          </v:shape>
        </w:pict>
      </w:r>
      <w:r>
        <w:rPr/>
        <w:pict>
          <v:shape style="position:absolute;margin-left:71pt;margin-top:72.999985pt;width:121.35pt;height:13pt;mso-position-horizontal-relative:page;mso-position-vertical-relative:page;z-index:-4744" type="#_x0000_t202" filled="false" stroked="false">
            <v:textbox inset="0,0,0,0">
              <w:txbxContent>
                <w:p>
                  <w:pPr>
                    <w:spacing w:line="236" w:lineRule="exact" w:before="0"/>
                    <w:ind w:left="20" w:right="0" w:firstLine="0"/>
                    <w:jc w:val="left"/>
                    <w:rPr>
                      <w:rFonts w:ascii="Arial"/>
                      <w:b/>
                      <w:sz w:val="22"/>
                    </w:rPr>
                  </w:pPr>
                  <w:r>
                    <w:rPr>
                      <w:rFonts w:ascii="Arial"/>
                      <w:b/>
                      <w:sz w:val="22"/>
                    </w:rPr>
                    <w:t>ARTISTIC </w:t>
                  </w:r>
                  <w:r>
                    <w:rPr>
                      <w:rFonts w:ascii="Arial"/>
                      <w:b/>
                      <w:spacing w:val="-4"/>
                      <w:sz w:val="22"/>
                    </w:rPr>
                    <w:t>STATEMENT</w:t>
                  </w:r>
                </w:p>
              </w:txbxContent>
            </v:textbox>
            <w10:wrap type="none"/>
          </v:shape>
        </w:pict>
      </w:r>
      <w:r>
        <w:rPr/>
        <w:pict>
          <v:shape style="position:absolute;margin-left:71pt;margin-top:99.999985pt;width:433.65pt;height:26pt;mso-position-horizontal-relative:page;mso-position-vertical-relative:page;z-index:-4720" type="#_x0000_t202" filled="false" stroked="false">
            <v:textbox inset="0,0,0,0">
              <w:txbxContent>
                <w:p>
                  <w:pPr>
                    <w:spacing w:line="236" w:lineRule="exact" w:before="0"/>
                    <w:ind w:left="20" w:right="0" w:firstLine="0"/>
                    <w:jc w:val="left"/>
                    <w:rPr>
                      <w:rFonts w:ascii="Arial"/>
                      <w:sz w:val="22"/>
                    </w:rPr>
                  </w:pPr>
                  <w:r>
                    <w:rPr>
                      <w:rFonts w:ascii="Arial"/>
                      <w:sz w:val="22"/>
                    </w:rPr>
                    <w:t>Slice-of-life stories do not interest me. Cinematic journeys with cathartic experiences and</w:t>
                  </w:r>
                </w:p>
                <w:p>
                  <w:pPr>
                    <w:spacing w:before="7"/>
                    <w:ind w:left="20" w:right="0" w:firstLine="0"/>
                    <w:jc w:val="left"/>
                    <w:rPr>
                      <w:rFonts w:ascii="Arial"/>
                      <w:sz w:val="22"/>
                    </w:rPr>
                  </w:pPr>
                  <w:r>
                    <w:rPr>
                      <w:rFonts w:ascii="Arial"/>
                      <w:sz w:val="22"/>
                    </w:rPr>
                    <w:t>empathetic characters are what I yearn for.</w:t>
                  </w:r>
                </w:p>
              </w:txbxContent>
            </v:textbox>
            <w10:wrap type="none"/>
          </v:shape>
        </w:pict>
      </w:r>
      <w:r>
        <w:rPr/>
        <w:pict>
          <v:shape style="position:absolute;margin-left:71pt;margin-top:138.999985pt;width:462.2pt;height:52pt;mso-position-horizontal-relative:page;mso-position-vertical-relative:page;z-index:-4696" type="#_x0000_t202" filled="false" stroked="false">
            <v:textbox inset="0,0,0,0">
              <w:txbxContent>
                <w:p>
                  <w:pPr>
                    <w:spacing w:line="236" w:lineRule="exact" w:before="0"/>
                    <w:ind w:left="20" w:right="0" w:firstLine="0"/>
                    <w:jc w:val="left"/>
                    <w:rPr>
                      <w:rFonts w:ascii="Arial"/>
                      <w:sz w:val="22"/>
                    </w:rPr>
                  </w:pPr>
                  <w:r>
                    <w:rPr>
                      <w:rFonts w:ascii="Arial"/>
                      <w:sz w:val="22"/>
                    </w:rPr>
                    <w:t>My films use surrealistic settings with a large scope to open the imagination and ignite the</w:t>
                  </w:r>
                </w:p>
                <w:p>
                  <w:pPr>
                    <w:spacing w:line="247" w:lineRule="auto" w:before="7"/>
                    <w:ind w:left="20" w:right="-17" w:firstLine="0"/>
                    <w:jc w:val="left"/>
                    <w:rPr>
                      <w:rFonts w:ascii="Arial" w:hAnsi="Arial"/>
                      <w:sz w:val="22"/>
                    </w:rPr>
                  </w:pPr>
                  <w:r>
                    <w:rPr>
                      <w:rFonts w:ascii="Arial" w:hAnsi="Arial"/>
                      <w:sz w:val="22"/>
                    </w:rPr>
                    <w:t>curiosity of an audience. My characters have small, relatable stories with authentic moral dilemmas that play in contrast to that scale. The effect of this allows viewers to ‘escape’ and let their guard down, which in turn allows me to open them to ideas and emotions.</w:t>
                  </w:r>
                </w:p>
              </w:txbxContent>
            </v:textbox>
            <w10:wrap type="none"/>
          </v:shape>
        </w:pict>
      </w:r>
      <w:r>
        <w:rPr/>
        <w:pict>
          <v:shape style="position:absolute;margin-left:71pt;margin-top:203.999985pt;width:469.65pt;height:39pt;mso-position-horizontal-relative:page;mso-position-vertical-relative:page;z-index:-4672" type="#_x0000_t202" filled="false" stroked="false">
            <v:textbox inset="0,0,0,0">
              <w:txbxContent>
                <w:p>
                  <w:pPr>
                    <w:spacing w:line="236" w:lineRule="exact" w:before="0"/>
                    <w:ind w:left="20" w:right="0" w:firstLine="0"/>
                    <w:jc w:val="left"/>
                    <w:rPr>
                      <w:rFonts w:ascii="Arial"/>
                      <w:sz w:val="22"/>
                    </w:rPr>
                  </w:pPr>
                  <w:r>
                    <w:rPr>
                      <w:rFonts w:ascii="Arial"/>
                      <w:i/>
                      <w:sz w:val="22"/>
                    </w:rPr>
                    <w:t>In short, I take people far-far-away to look at themselves up close. </w:t>
                  </w:r>
                  <w:r>
                    <w:rPr>
                      <w:rFonts w:ascii="Arial"/>
                      <w:sz w:val="22"/>
                    </w:rPr>
                    <w:t>This sets my films apart from</w:t>
                  </w:r>
                </w:p>
                <w:p>
                  <w:pPr>
                    <w:spacing w:line="247" w:lineRule="auto" w:before="7"/>
                    <w:ind w:left="20" w:right="756" w:firstLine="0"/>
                    <w:jc w:val="left"/>
                    <w:rPr>
                      <w:rFonts w:ascii="Arial"/>
                      <w:sz w:val="22"/>
                    </w:rPr>
                  </w:pPr>
                  <w:r>
                    <w:rPr>
                      <w:rFonts w:ascii="Arial"/>
                      <w:sz w:val="22"/>
                    </w:rPr>
                    <w:t>parochial cinema, and propels them to play on a global stage. Film is mass-media and is therefore most effective when it reaches a mass audience to elicit a collective catharsis.</w:t>
                  </w:r>
                </w:p>
              </w:txbxContent>
            </v:textbox>
            <w10:wrap type="none"/>
          </v:shape>
        </w:pict>
      </w:r>
      <w:r>
        <w:rPr/>
        <w:pict>
          <v:shape style="position:absolute;margin-left:71pt;margin-top:255.999985pt;width:466.7pt;height:52pt;mso-position-horizontal-relative:page;mso-position-vertical-relative:page;z-index:-4648" type="#_x0000_t202" filled="false" stroked="false">
            <v:textbox inset="0,0,0,0">
              <w:txbxContent>
                <w:p>
                  <w:pPr>
                    <w:spacing w:line="236" w:lineRule="exact" w:before="0"/>
                    <w:ind w:left="20" w:right="0" w:firstLine="0"/>
                    <w:jc w:val="left"/>
                    <w:rPr>
                      <w:rFonts w:ascii="Arial"/>
                      <w:sz w:val="22"/>
                    </w:rPr>
                  </w:pPr>
                  <w:r>
                    <w:rPr>
                      <w:rFonts w:ascii="Arial"/>
                      <w:sz w:val="22"/>
                    </w:rPr>
                    <w:t>My approach requires a unique skill set that includes experience with professional actors, ability</w:t>
                  </w:r>
                </w:p>
                <w:p>
                  <w:pPr>
                    <w:spacing w:line="247" w:lineRule="auto" w:before="7"/>
                    <w:ind w:left="20" w:right="146" w:firstLine="0"/>
                    <w:jc w:val="left"/>
                    <w:rPr>
                      <w:rFonts w:ascii="Arial"/>
                      <w:sz w:val="22"/>
                    </w:rPr>
                  </w:pPr>
                  <w:r>
                    <w:rPr>
                      <w:rFonts w:ascii="Arial"/>
                      <w:sz w:val="22"/>
                    </w:rPr>
                    <w:t>to lead large crews, technical aptitude, expertise in screenwriting, and an understanding of the industry. Having recently completed production of my first feature film, my career is primed to reach a new level.</w:t>
                  </w:r>
                </w:p>
              </w:txbxContent>
            </v:textbox>
            <w10:wrap type="none"/>
          </v:shape>
        </w:pict>
      </w:r>
      <w:r>
        <w:rPr/>
        <w:pict>
          <v:shape style="position:absolute;margin-left:71pt;margin-top:321pt;width:466.45pt;height:91pt;mso-position-horizontal-relative:page;mso-position-vertical-relative:page;z-index:-4624" type="#_x0000_t202" filled="false" stroked="false">
            <v:textbox inset="0,0,0,0">
              <w:txbxContent>
                <w:p>
                  <w:pPr>
                    <w:spacing w:line="236" w:lineRule="exact" w:before="0"/>
                    <w:ind w:left="20" w:right="0" w:firstLine="0"/>
                    <w:jc w:val="left"/>
                    <w:rPr>
                      <w:rFonts w:ascii="Arial" w:hAnsi="Arial"/>
                      <w:sz w:val="22"/>
                    </w:rPr>
                  </w:pPr>
                  <w:r>
                    <w:rPr>
                      <w:rFonts w:ascii="Arial" w:hAnsi="Arial"/>
                      <w:sz w:val="22"/>
                    </w:rPr>
                    <w:t>The first influence towards this aesthetic came as a young boy. While not the best film I’ve ever</w:t>
                  </w:r>
                </w:p>
                <w:p>
                  <w:pPr>
                    <w:spacing w:line="247" w:lineRule="auto" w:before="7"/>
                    <w:ind w:left="20" w:right="111" w:firstLine="0"/>
                    <w:jc w:val="left"/>
                    <w:rPr>
                      <w:rFonts w:ascii="Arial" w:hAnsi="Arial"/>
                      <w:i/>
                      <w:sz w:val="22"/>
                    </w:rPr>
                  </w:pPr>
                  <w:r>
                    <w:rPr>
                      <w:rFonts w:ascii="Arial" w:hAnsi="Arial"/>
                      <w:sz w:val="22"/>
                    </w:rPr>
                    <w:t>seen, </w:t>
                  </w:r>
                  <w:r>
                    <w:rPr>
                      <w:rFonts w:ascii="Arial" w:hAnsi="Arial"/>
                      <w:i/>
                      <w:sz w:val="22"/>
                    </w:rPr>
                    <w:t>Close Encounters of the Third Kind </w:t>
                  </w:r>
                  <w:r>
                    <w:rPr>
                      <w:rFonts w:ascii="Arial" w:hAnsi="Arial"/>
                      <w:sz w:val="22"/>
                    </w:rPr>
                    <w:t>made a significant impression at just the right time. It was the first film that made me ‘gasp’. My limited cinematic experiences had me believe that these aliens would do harm as they passed over Devil’s </w:t>
                  </w:r>
                  <w:r>
                    <w:rPr>
                      <w:rFonts w:ascii="Arial" w:hAnsi="Arial"/>
                      <w:spacing w:val="-7"/>
                      <w:sz w:val="22"/>
                    </w:rPr>
                    <w:t>Tower. </w:t>
                  </w:r>
                  <w:r>
                    <w:rPr>
                      <w:rFonts w:ascii="Arial" w:hAnsi="Arial"/>
                      <w:sz w:val="22"/>
                    </w:rPr>
                    <w:t>Then the movie shifts our empathy and communicates with us in the only way that makes sense - music. </w:t>
                  </w:r>
                  <w:r>
                    <w:rPr>
                      <w:rFonts w:ascii="Arial" w:hAnsi="Arial"/>
                      <w:i/>
                      <w:sz w:val="22"/>
                    </w:rPr>
                    <w:t>Because of </w:t>
                  </w:r>
                  <w:r>
                    <w:rPr>
                      <w:rFonts w:ascii="Arial" w:hAnsi="Arial"/>
                      <w:i/>
                      <w:spacing w:val="-4"/>
                      <w:sz w:val="22"/>
                    </w:rPr>
                    <w:t>this </w:t>
                  </w:r>
                  <w:r>
                    <w:rPr>
                      <w:rFonts w:ascii="Arial" w:hAnsi="Arial"/>
                      <w:i/>
                      <w:sz w:val="22"/>
                    </w:rPr>
                    <w:t>scope and spectacle my imagination had been opened. My empathy for the characters  peaked and the story became</w:t>
                  </w:r>
                  <w:r>
                    <w:rPr>
                      <w:rFonts w:ascii="Arial" w:hAnsi="Arial"/>
                      <w:i/>
                      <w:spacing w:val="-2"/>
                      <w:sz w:val="22"/>
                    </w:rPr>
                    <w:t> </w:t>
                  </w:r>
                  <w:r>
                    <w:rPr>
                      <w:rFonts w:ascii="Arial" w:hAnsi="Arial"/>
                      <w:i/>
                      <w:sz w:val="22"/>
                    </w:rPr>
                    <w:t>indelible.</w:t>
                  </w:r>
                </w:p>
              </w:txbxContent>
            </v:textbox>
            <w10:wrap type="none"/>
          </v:shape>
        </w:pict>
      </w:r>
      <w:r>
        <w:rPr/>
        <w:pict>
          <v:shape style="position:absolute;margin-left:71pt;margin-top:425pt;width:459.75pt;height:52pt;mso-position-horizontal-relative:page;mso-position-vertical-relative:page;z-index:-4600" type="#_x0000_t202" filled="false" stroked="false">
            <v:textbox inset="0,0,0,0">
              <w:txbxContent>
                <w:p>
                  <w:pPr>
                    <w:spacing w:line="236" w:lineRule="exact" w:before="0"/>
                    <w:ind w:left="20" w:right="0" w:firstLine="0"/>
                    <w:jc w:val="left"/>
                    <w:rPr>
                      <w:rFonts w:ascii="Arial" w:hAnsi="Arial"/>
                      <w:i/>
                      <w:sz w:val="22"/>
                    </w:rPr>
                  </w:pPr>
                  <w:r>
                    <w:rPr>
                      <w:rFonts w:ascii="Arial" w:hAnsi="Arial"/>
                      <w:sz w:val="22"/>
                    </w:rPr>
                    <w:t>Charlie Chaplin’s approach is one that I share; </w:t>
                  </w:r>
                  <w:r>
                    <w:rPr>
                      <w:rFonts w:ascii="Arial" w:hAnsi="Arial"/>
                      <w:i/>
                      <w:sz w:val="22"/>
                    </w:rPr>
                    <w:t>The use of dialogue in cinema is a failure of</w:t>
                  </w:r>
                </w:p>
                <w:p>
                  <w:pPr>
                    <w:spacing w:line="247" w:lineRule="auto" w:before="7"/>
                    <w:ind w:left="20" w:right="0" w:firstLine="0"/>
                    <w:jc w:val="left"/>
                    <w:rPr>
                      <w:rFonts w:ascii="Arial" w:hAnsi="Arial"/>
                      <w:sz w:val="22"/>
                    </w:rPr>
                  </w:pPr>
                  <w:r>
                    <w:rPr>
                      <w:rFonts w:ascii="Arial" w:hAnsi="Arial"/>
                      <w:i/>
                      <w:sz w:val="22"/>
                    </w:rPr>
                    <w:t>visual storytelling. </w:t>
                  </w:r>
                  <w:r>
                    <w:rPr>
                      <w:rFonts w:ascii="Arial" w:hAnsi="Arial"/>
                      <w:sz w:val="22"/>
                    </w:rPr>
                    <w:t>Hitchcock’s use of juxtaposition exemplifies what can be done to create the ‘third idea’. Show a banana peel, show a man walking, show a banana peel. The idea of the man slipping is created in the mind of the audience. The more ‘third ideas’ the better the film.</w:t>
                  </w:r>
                </w:p>
              </w:txbxContent>
            </v:textbox>
            <w10:wrap type="none"/>
          </v:shape>
        </w:pict>
      </w:r>
      <w:r>
        <w:rPr/>
        <w:pict>
          <v:shape style="position:absolute;margin-left:71pt;margin-top:490pt;width:467.1pt;height:65pt;mso-position-horizontal-relative:page;mso-position-vertical-relative:page;z-index:-4576" type="#_x0000_t202" filled="false" stroked="false">
            <v:textbox inset="0,0,0,0">
              <w:txbxContent>
                <w:p>
                  <w:pPr>
                    <w:spacing w:line="236" w:lineRule="exact" w:before="0"/>
                    <w:ind w:left="20" w:right="0" w:firstLine="0"/>
                    <w:jc w:val="left"/>
                    <w:rPr>
                      <w:rFonts w:ascii="Arial"/>
                      <w:sz w:val="22"/>
                    </w:rPr>
                  </w:pPr>
                  <w:r>
                    <w:rPr>
                      <w:rFonts w:ascii="Arial"/>
                      <w:sz w:val="22"/>
                    </w:rPr>
                    <w:t>Currently, my films exist on the border between realism and surrealism. Cinematography,</w:t>
                  </w:r>
                </w:p>
                <w:p>
                  <w:pPr>
                    <w:spacing w:line="247" w:lineRule="auto" w:before="7"/>
                    <w:ind w:left="20" w:right="-4" w:firstLine="0"/>
                    <w:jc w:val="left"/>
                    <w:rPr>
                      <w:rFonts w:ascii="Arial"/>
                      <w:sz w:val="22"/>
                    </w:rPr>
                  </w:pPr>
                  <w:r>
                    <w:rPr>
                      <w:rFonts w:ascii="Arial"/>
                      <w:sz w:val="22"/>
                    </w:rPr>
                    <w:t>sound, and music work to create a recognizable but mysterious world. This design forces the audience to attach to something familiar - a character experiencing a moral dilemma. This is not a new concept, but my world view and aesthetic make it unique. Rather than quantifying this in words, I prefer to let the work speak for itself.</w:t>
                  </w:r>
                </w:p>
              </w:txbxContent>
            </v:textbox>
            <w10:wrap type="none"/>
          </v:shape>
        </w:pict>
      </w:r>
      <w:r>
        <w:rPr/>
        <w:pict>
          <v:shape style="position:absolute;margin-left:71pt;margin-top:568pt;width:465.9pt;height:52pt;mso-position-horizontal-relative:page;mso-position-vertical-relative:page;z-index:-4552" type="#_x0000_t202" filled="false" stroked="false">
            <v:textbox inset="0,0,0,0">
              <w:txbxContent>
                <w:p>
                  <w:pPr>
                    <w:spacing w:line="236" w:lineRule="exact" w:before="0"/>
                    <w:ind w:left="20" w:right="0" w:firstLine="0"/>
                    <w:jc w:val="left"/>
                    <w:rPr>
                      <w:rFonts w:ascii="Arial"/>
                      <w:sz w:val="22"/>
                    </w:rPr>
                  </w:pPr>
                  <w:r>
                    <w:rPr>
                      <w:rFonts w:ascii="Arial"/>
                      <w:sz w:val="22"/>
                    </w:rPr>
                    <w:t>Documentary films commonly use </w:t>
                  </w:r>
                  <w:r>
                    <w:rPr>
                      <w:rFonts w:ascii="Arial"/>
                      <w:i/>
                      <w:sz w:val="22"/>
                    </w:rPr>
                    <w:t>sympathy </w:t>
                  </w:r>
                  <w:r>
                    <w:rPr>
                      <w:rFonts w:ascii="Arial"/>
                      <w:sz w:val="22"/>
                    </w:rPr>
                    <w:t>to make a political or social comment. Though</w:t>
                  </w:r>
                </w:p>
                <w:p>
                  <w:pPr>
                    <w:spacing w:line="247" w:lineRule="auto" w:before="7"/>
                    <w:ind w:left="20" w:right="-4" w:firstLine="0"/>
                    <w:jc w:val="left"/>
                    <w:rPr>
                      <w:rFonts w:ascii="Arial" w:hAnsi="Arial"/>
                      <w:sz w:val="22"/>
                    </w:rPr>
                  </w:pPr>
                  <w:r>
                    <w:rPr>
                      <w:rFonts w:ascii="Arial" w:hAnsi="Arial"/>
                      <w:i/>
                      <w:sz w:val="22"/>
                    </w:rPr>
                    <w:t>empathy </w:t>
                  </w:r>
                  <w:r>
                    <w:rPr>
                      <w:rFonts w:ascii="Arial" w:hAnsi="Arial"/>
                      <w:sz w:val="22"/>
                    </w:rPr>
                    <w:t>my audience experiences a journey as if in a first person perspective. The emotions of the protagonists become the emotions of the audience. The ideas I’m proposing become ideas created in the minds of the audience as if they were their own.</w:t>
                  </w:r>
                </w:p>
              </w:txbxContent>
            </v:textbox>
            <w10:wrap type="none"/>
          </v:shape>
        </w:pict>
      </w:r>
      <w:r>
        <w:rPr/>
        <w:pict>
          <v:shape style="position:absolute;margin-left:71pt;margin-top:633pt;width:466.65pt;height:52pt;mso-position-horizontal-relative:page;mso-position-vertical-relative:page;z-index:-4528" type="#_x0000_t202" filled="false" stroked="false">
            <v:textbox inset="0,0,0,0">
              <w:txbxContent>
                <w:p>
                  <w:pPr>
                    <w:spacing w:line="236" w:lineRule="exact" w:before="0"/>
                    <w:ind w:left="20" w:right="0" w:firstLine="0"/>
                    <w:jc w:val="left"/>
                    <w:rPr>
                      <w:rFonts w:ascii="Arial" w:hAnsi="Arial"/>
                      <w:sz w:val="22"/>
                    </w:rPr>
                  </w:pPr>
                  <w:r>
                    <w:rPr>
                      <w:rFonts w:ascii="Arial" w:hAnsi="Arial"/>
                      <w:sz w:val="22"/>
                    </w:rPr>
                    <w:t>Recognizable characters experiencing life in large scale settings. Through this ‘escapism’</w:t>
                  </w:r>
                </w:p>
                <w:p>
                  <w:pPr>
                    <w:spacing w:line="247" w:lineRule="auto" w:before="7"/>
                    <w:ind w:left="20" w:right="0" w:firstLine="0"/>
                    <w:jc w:val="left"/>
                    <w:rPr>
                      <w:rFonts w:ascii="Arial"/>
                      <w:sz w:val="22"/>
                    </w:rPr>
                  </w:pPr>
                  <w:r>
                    <w:rPr>
                      <w:rFonts w:ascii="Arial"/>
                      <w:sz w:val="22"/>
                    </w:rPr>
                    <w:t>approach I am able to engage, entertain, and inform so that my work may be seen by a mass audience. With over twenty-years of experience in every aspect of film production, my career is now at a tipping point to reach a higher level.</w:t>
                  </w:r>
                </w:p>
              </w:txbxContent>
            </v:textbox>
            <w10:wrap type="none"/>
          </v:shape>
        </w:pict>
      </w:r>
    </w:p>
    <w:p>
      <w:pPr>
        <w:spacing w:after="0"/>
        <w:rPr>
          <w:sz w:val="2"/>
          <w:szCs w:val="2"/>
        </w:rPr>
        <w:sectPr>
          <w:pgSz w:w="12240" w:h="15840"/>
          <w:pgMar w:top="700" w:bottom="280" w:left="1320" w:right="1320"/>
        </w:sectPr>
      </w:pPr>
    </w:p>
    <w:p>
      <w:pPr>
        <w:rPr>
          <w:sz w:val="2"/>
          <w:szCs w:val="2"/>
        </w:rPr>
      </w:pPr>
      <w:r>
        <w:rPr/>
        <w:pict>
          <v:shape style="position:absolute;margin-left:89.480072pt;margin-top:71.537888pt;width:128.75pt;height:14.7pt;mso-position-horizontal-relative:page;mso-position-vertical-relative:page;z-index:-4504" type="#_x0000_t202" filled="false" stroked="false">
            <v:textbox inset="0,0,0,0">
              <w:txbxContent>
                <w:p>
                  <w:pPr>
                    <w:pStyle w:val="BodyText"/>
                    <w:rPr>
                      <w:rFonts w:ascii="Cambria"/>
                    </w:rPr>
                  </w:pPr>
                  <w:r>
                    <w:rPr>
                      <w:rFonts w:ascii="Cambria"/>
                      <w:w w:val="105"/>
                    </w:rPr>
                    <w:t>Artist Statement: Ann Prim</w:t>
                  </w:r>
                </w:p>
              </w:txbxContent>
            </v:textbox>
            <w10:wrap type="none"/>
          </v:shape>
        </w:pict>
      </w:r>
      <w:r>
        <w:rPr/>
        <w:pict>
          <v:shape style="position:absolute;margin-left:89.480072pt;margin-top:110.177887pt;width:278.55pt;height:14.7pt;mso-position-horizontal-relative:page;mso-position-vertical-relative:page;z-index:-4480" type="#_x0000_t202" filled="false" stroked="false">
            <v:textbox inset="0,0,0,0">
              <w:txbxContent>
                <w:p>
                  <w:pPr>
                    <w:pStyle w:val="BodyText"/>
                    <w:rPr>
                      <w:rFonts w:ascii="Cambria"/>
                    </w:rPr>
                  </w:pPr>
                  <w:r>
                    <w:rPr>
                      <w:rFonts w:ascii="Cambria"/>
                      <w:w w:val="105"/>
                    </w:rPr>
                    <w:t>Imagined, interior regions, projected as exterior landscape.</w:t>
                  </w:r>
                </w:p>
              </w:txbxContent>
            </v:textbox>
            <w10:wrap type="none"/>
          </v:shape>
        </w:pict>
      </w:r>
      <w:r>
        <w:rPr/>
        <w:pict>
          <v:shape style="position:absolute;margin-left:89.480072pt;margin-top:148.817886pt;width:423.65pt;height:34.15pt;mso-position-horizontal-relative:page;mso-position-vertical-relative:page;z-index:-4456" type="#_x0000_t202" filled="false" stroked="false">
            <v:textbox inset="0,0,0,0">
              <w:txbxContent>
                <w:p>
                  <w:pPr>
                    <w:pStyle w:val="BodyText"/>
                    <w:rPr>
                      <w:rFonts w:ascii="Cambria" w:hAnsi="Cambria"/>
                    </w:rPr>
                  </w:pPr>
                  <w:r>
                    <w:rPr>
                      <w:rFonts w:ascii="Cambria" w:hAnsi="Cambria"/>
                      <w:w w:val="105"/>
                    </w:rPr>
                    <w:t>Time,</w:t>
                  </w:r>
                  <w:r>
                    <w:rPr>
                      <w:rFonts w:ascii="Cambria" w:hAnsi="Cambria"/>
                      <w:spacing w:val="-5"/>
                      <w:w w:val="105"/>
                    </w:rPr>
                    <w:t> </w:t>
                  </w:r>
                  <w:r>
                    <w:rPr>
                      <w:rFonts w:ascii="Cambria" w:hAnsi="Cambria"/>
                      <w:w w:val="105"/>
                    </w:rPr>
                    <w:t>space,</w:t>
                  </w:r>
                  <w:r>
                    <w:rPr>
                      <w:rFonts w:ascii="Cambria" w:hAnsi="Cambria"/>
                      <w:spacing w:val="-6"/>
                      <w:w w:val="105"/>
                    </w:rPr>
                    <w:t> </w:t>
                  </w:r>
                  <w:r>
                    <w:rPr>
                      <w:rFonts w:ascii="Cambria" w:hAnsi="Cambria"/>
                      <w:w w:val="105"/>
                    </w:rPr>
                    <w:t>vivified</w:t>
                  </w:r>
                  <w:r>
                    <w:rPr>
                      <w:rFonts w:ascii="Cambria" w:hAnsi="Cambria"/>
                      <w:spacing w:val="-3"/>
                      <w:w w:val="105"/>
                    </w:rPr>
                    <w:t> </w:t>
                  </w:r>
                  <w:r>
                    <w:rPr>
                      <w:rFonts w:ascii="Cambria" w:hAnsi="Cambria"/>
                      <w:w w:val="105"/>
                    </w:rPr>
                    <w:t>objects,</w:t>
                  </w:r>
                  <w:r>
                    <w:rPr>
                      <w:rFonts w:ascii="Cambria" w:hAnsi="Cambria"/>
                      <w:spacing w:val="-4"/>
                      <w:w w:val="105"/>
                    </w:rPr>
                    <w:t> </w:t>
                  </w:r>
                  <w:r>
                    <w:rPr>
                      <w:rFonts w:ascii="Cambria" w:hAnsi="Cambria"/>
                      <w:w w:val="105"/>
                    </w:rPr>
                    <w:t>disembodied</w:t>
                  </w:r>
                  <w:r>
                    <w:rPr>
                      <w:rFonts w:ascii="Cambria" w:hAnsi="Cambria"/>
                      <w:spacing w:val="-3"/>
                      <w:w w:val="105"/>
                    </w:rPr>
                    <w:t> </w:t>
                  </w:r>
                  <w:r>
                    <w:rPr>
                      <w:rFonts w:ascii="Cambria" w:hAnsi="Cambria"/>
                      <w:w w:val="105"/>
                    </w:rPr>
                    <w:t>sound,</w:t>
                  </w:r>
                  <w:r>
                    <w:rPr>
                      <w:rFonts w:ascii="Cambria" w:hAnsi="Cambria"/>
                      <w:spacing w:val="-4"/>
                      <w:w w:val="105"/>
                    </w:rPr>
                    <w:t> </w:t>
                  </w:r>
                  <w:r>
                    <w:rPr>
                      <w:rFonts w:ascii="Cambria" w:hAnsi="Cambria"/>
                      <w:w w:val="105"/>
                    </w:rPr>
                    <w:t>music</w:t>
                  </w:r>
                  <w:r>
                    <w:rPr>
                      <w:rFonts w:ascii="Cambria" w:hAnsi="Cambria"/>
                      <w:spacing w:val="-3"/>
                      <w:w w:val="105"/>
                    </w:rPr>
                    <w:t> </w:t>
                  </w:r>
                  <w:r>
                    <w:rPr>
                      <w:rFonts w:ascii="Cambria" w:hAnsi="Cambria"/>
                      <w:w w:val="105"/>
                    </w:rPr>
                    <w:t>and</w:t>
                  </w:r>
                  <w:r>
                    <w:rPr>
                      <w:rFonts w:ascii="Cambria" w:hAnsi="Cambria"/>
                      <w:spacing w:val="-4"/>
                      <w:w w:val="105"/>
                    </w:rPr>
                    <w:t> </w:t>
                  </w:r>
                  <w:r>
                    <w:rPr>
                      <w:rFonts w:ascii="Cambria" w:hAnsi="Cambria"/>
                      <w:w w:val="105"/>
                    </w:rPr>
                    <w:t>a</w:t>
                  </w:r>
                  <w:r>
                    <w:rPr>
                      <w:rFonts w:ascii="Cambria" w:hAnsi="Cambria"/>
                      <w:spacing w:val="-3"/>
                      <w:w w:val="105"/>
                    </w:rPr>
                    <w:t> </w:t>
                  </w:r>
                  <w:r>
                    <w:rPr>
                      <w:rFonts w:ascii="Cambria" w:hAnsi="Cambria"/>
                      <w:w w:val="105"/>
                    </w:rPr>
                    <w:t>mélange</w:t>
                  </w:r>
                  <w:r>
                    <w:rPr>
                      <w:rFonts w:ascii="Cambria" w:hAnsi="Cambria"/>
                      <w:spacing w:val="-3"/>
                      <w:w w:val="105"/>
                    </w:rPr>
                    <w:t> </w:t>
                  </w:r>
                  <w:r>
                    <w:rPr>
                      <w:rFonts w:ascii="Cambria" w:hAnsi="Cambria"/>
                      <w:w w:val="105"/>
                    </w:rPr>
                    <w:t>of</w:t>
                  </w:r>
                  <w:r>
                    <w:rPr>
                      <w:rFonts w:ascii="Cambria" w:hAnsi="Cambria"/>
                      <w:spacing w:val="-4"/>
                      <w:w w:val="105"/>
                    </w:rPr>
                    <w:t> </w:t>
                  </w:r>
                  <w:r>
                    <w:rPr>
                      <w:rFonts w:ascii="Cambria" w:hAnsi="Cambria"/>
                      <w:w w:val="105"/>
                    </w:rPr>
                    <w:t>languages:</w:t>
                  </w:r>
                  <w:r>
                    <w:rPr>
                      <w:rFonts w:ascii="Cambria" w:hAnsi="Cambria"/>
                      <w:spacing w:val="-4"/>
                      <w:w w:val="105"/>
                    </w:rPr>
                    <w:t> </w:t>
                  </w:r>
                  <w:r>
                    <w:rPr>
                      <w:rFonts w:ascii="Cambria" w:hAnsi="Cambria"/>
                      <w:w w:val="105"/>
                    </w:rPr>
                    <w:t>these</w:t>
                  </w:r>
                </w:p>
                <w:p>
                  <w:pPr>
                    <w:pStyle w:val="BodyText"/>
                    <w:spacing w:before="143"/>
                    <w:rPr>
                      <w:rFonts w:ascii="Cambria"/>
                    </w:rPr>
                  </w:pPr>
                  <w:r>
                    <w:rPr>
                      <w:rFonts w:ascii="Cambria"/>
                      <w:w w:val="105"/>
                    </w:rPr>
                    <w:t>are some of my filmic elements.</w:t>
                  </w:r>
                </w:p>
              </w:txbxContent>
            </v:textbox>
            <w10:wrap type="none"/>
          </v:shape>
        </w:pict>
      </w:r>
      <w:r>
        <w:rPr/>
        <w:pict>
          <v:shape style="position:absolute;margin-left:89.480072pt;margin-top:206.897888pt;width:431.35pt;height:72.75pt;mso-position-horizontal-relative:page;mso-position-vertical-relative:page;z-index:-4432" type="#_x0000_t202" filled="false" stroked="false">
            <v:textbox inset="0,0,0,0">
              <w:txbxContent>
                <w:p>
                  <w:pPr>
                    <w:pStyle w:val="BodyText"/>
                    <w:spacing w:line="376" w:lineRule="auto"/>
                    <w:ind w:right="-20"/>
                    <w:rPr>
                      <w:rFonts w:ascii="Cambria" w:hAnsi="Cambria"/>
                    </w:rPr>
                  </w:pPr>
                  <w:r>
                    <w:rPr>
                      <w:rFonts w:ascii="Cambria" w:hAnsi="Cambria"/>
                      <w:w w:val="105"/>
                    </w:rPr>
                    <w:t>Fragmented vignettes conjure the secret life of objects — both found and collected — that reside in a world within the real world. The illogic of dreams that embraces visual and aural disorientation, erotic overtones and inventive fables, all form an armature upon which my</w:t>
                  </w:r>
                </w:p>
                <w:p>
                  <w:pPr>
                    <w:pStyle w:val="BodyText"/>
                    <w:spacing w:before="2"/>
                    <w:rPr>
                      <w:rFonts w:ascii="Cambria"/>
                    </w:rPr>
                  </w:pPr>
                  <w:r>
                    <w:rPr>
                      <w:rFonts w:ascii="Cambria"/>
                      <w:w w:val="105"/>
                    </w:rPr>
                    <w:t>experimental dramas are built.</w:t>
                  </w:r>
                </w:p>
              </w:txbxContent>
            </v:textbox>
            <w10:wrap type="none"/>
          </v:shape>
        </w:pict>
      </w:r>
      <w:r>
        <w:rPr/>
        <w:pict>
          <v:shape style="position:absolute;margin-left:89.480072pt;margin-top:303.617889pt;width:428.55pt;height:72.75pt;mso-position-horizontal-relative:page;mso-position-vertical-relative:page;z-index:-4408" type="#_x0000_t202" filled="false" stroked="false">
            <v:textbox inset="0,0,0,0">
              <w:txbxContent>
                <w:p>
                  <w:pPr>
                    <w:pStyle w:val="BodyText"/>
                    <w:spacing w:line="376" w:lineRule="auto"/>
                    <w:rPr>
                      <w:rFonts w:ascii="Cambria" w:hAnsi="Cambria"/>
                    </w:rPr>
                  </w:pPr>
                  <w:r>
                    <w:rPr>
                      <w:rFonts w:ascii="Cambria" w:hAnsi="Cambria"/>
                      <w:w w:val="105"/>
                    </w:rPr>
                    <w:t>My</w:t>
                  </w:r>
                  <w:r>
                    <w:rPr>
                      <w:rFonts w:ascii="Cambria" w:hAnsi="Cambria"/>
                      <w:spacing w:val="-4"/>
                      <w:w w:val="105"/>
                    </w:rPr>
                    <w:t> </w:t>
                  </w:r>
                  <w:r>
                    <w:rPr>
                      <w:rFonts w:ascii="Cambria" w:hAnsi="Cambria"/>
                      <w:w w:val="105"/>
                    </w:rPr>
                    <w:t>narrative</w:t>
                  </w:r>
                  <w:r>
                    <w:rPr>
                      <w:rFonts w:ascii="Cambria" w:hAnsi="Cambria"/>
                      <w:spacing w:val="-3"/>
                      <w:w w:val="105"/>
                    </w:rPr>
                    <w:t> </w:t>
                  </w:r>
                  <w:r>
                    <w:rPr>
                      <w:rFonts w:ascii="Cambria" w:hAnsi="Cambria"/>
                      <w:w w:val="105"/>
                    </w:rPr>
                    <w:t>work</w:t>
                  </w:r>
                  <w:r>
                    <w:rPr>
                      <w:rFonts w:ascii="Cambria" w:hAnsi="Cambria"/>
                      <w:spacing w:val="-3"/>
                      <w:w w:val="105"/>
                    </w:rPr>
                    <w:t> </w:t>
                  </w:r>
                  <w:r>
                    <w:rPr>
                      <w:rFonts w:ascii="Cambria" w:hAnsi="Cambria"/>
                      <w:w w:val="105"/>
                    </w:rPr>
                    <w:t>is</w:t>
                  </w:r>
                  <w:r>
                    <w:rPr>
                      <w:rFonts w:ascii="Cambria" w:hAnsi="Cambria"/>
                      <w:spacing w:val="-4"/>
                      <w:w w:val="105"/>
                    </w:rPr>
                    <w:t> </w:t>
                  </w:r>
                  <w:r>
                    <w:rPr>
                      <w:rFonts w:ascii="Cambria" w:hAnsi="Cambria"/>
                      <w:w w:val="105"/>
                    </w:rPr>
                    <w:t>freely</w:t>
                  </w:r>
                  <w:r>
                    <w:rPr>
                      <w:rFonts w:ascii="Cambria" w:hAnsi="Cambria"/>
                      <w:spacing w:val="-3"/>
                      <w:w w:val="105"/>
                    </w:rPr>
                    <w:t> </w:t>
                  </w:r>
                  <w:r>
                    <w:rPr>
                      <w:rFonts w:ascii="Cambria" w:hAnsi="Cambria"/>
                      <w:w w:val="105"/>
                    </w:rPr>
                    <w:t>infused</w:t>
                  </w:r>
                  <w:r>
                    <w:rPr>
                      <w:rFonts w:ascii="Cambria" w:hAnsi="Cambria"/>
                      <w:spacing w:val="-3"/>
                      <w:w w:val="105"/>
                    </w:rPr>
                    <w:t> </w:t>
                  </w:r>
                  <w:r>
                    <w:rPr>
                      <w:rFonts w:ascii="Cambria" w:hAnsi="Cambria"/>
                      <w:w w:val="105"/>
                    </w:rPr>
                    <w:t>with</w:t>
                  </w:r>
                  <w:r>
                    <w:rPr>
                      <w:rFonts w:ascii="Cambria" w:hAnsi="Cambria"/>
                      <w:spacing w:val="-4"/>
                      <w:w w:val="105"/>
                    </w:rPr>
                    <w:t> </w:t>
                  </w:r>
                  <w:r>
                    <w:rPr>
                      <w:rFonts w:ascii="Cambria" w:hAnsi="Cambria"/>
                      <w:w w:val="105"/>
                    </w:rPr>
                    <w:t>many</w:t>
                  </w:r>
                  <w:r>
                    <w:rPr>
                      <w:rFonts w:ascii="Cambria" w:hAnsi="Cambria"/>
                      <w:spacing w:val="-3"/>
                      <w:w w:val="105"/>
                    </w:rPr>
                    <w:t> </w:t>
                  </w:r>
                  <w:r>
                    <w:rPr>
                      <w:rFonts w:ascii="Cambria" w:hAnsi="Cambria"/>
                      <w:w w:val="105"/>
                    </w:rPr>
                    <w:t>of</w:t>
                  </w:r>
                  <w:r>
                    <w:rPr>
                      <w:rFonts w:ascii="Cambria" w:hAnsi="Cambria"/>
                      <w:spacing w:val="-4"/>
                      <w:w w:val="105"/>
                    </w:rPr>
                    <w:t> </w:t>
                  </w:r>
                  <w:r>
                    <w:rPr>
                      <w:rFonts w:ascii="Cambria" w:hAnsi="Cambria"/>
                      <w:w w:val="105"/>
                    </w:rPr>
                    <w:t>these</w:t>
                  </w:r>
                  <w:r>
                    <w:rPr>
                      <w:rFonts w:ascii="Cambria" w:hAnsi="Cambria"/>
                      <w:spacing w:val="-3"/>
                      <w:w w:val="105"/>
                    </w:rPr>
                    <w:t> </w:t>
                  </w:r>
                  <w:r>
                    <w:rPr>
                      <w:rFonts w:ascii="Cambria" w:hAnsi="Cambria"/>
                      <w:w w:val="105"/>
                    </w:rPr>
                    <w:t>experimental</w:t>
                  </w:r>
                  <w:r>
                    <w:rPr>
                      <w:rFonts w:ascii="Cambria" w:hAnsi="Cambria"/>
                      <w:spacing w:val="-4"/>
                      <w:w w:val="105"/>
                    </w:rPr>
                    <w:t> </w:t>
                  </w:r>
                  <w:r>
                    <w:rPr>
                      <w:rFonts w:ascii="Cambria" w:hAnsi="Cambria"/>
                      <w:w w:val="105"/>
                    </w:rPr>
                    <w:t>elements.</w:t>
                  </w:r>
                  <w:r>
                    <w:rPr>
                      <w:rFonts w:ascii="Cambria" w:hAnsi="Cambria"/>
                      <w:spacing w:val="-4"/>
                      <w:w w:val="105"/>
                    </w:rPr>
                    <w:t> </w:t>
                  </w:r>
                  <w:r>
                    <w:rPr>
                      <w:rFonts w:ascii="Cambria" w:hAnsi="Cambria"/>
                      <w:w w:val="105"/>
                    </w:rPr>
                    <w:t>I</w:t>
                  </w:r>
                  <w:r>
                    <w:rPr>
                      <w:rFonts w:ascii="Cambria" w:hAnsi="Cambria"/>
                      <w:spacing w:val="-3"/>
                      <w:w w:val="105"/>
                    </w:rPr>
                    <w:t> </w:t>
                  </w:r>
                  <w:r>
                    <w:rPr>
                      <w:rFonts w:ascii="Cambria" w:hAnsi="Cambria"/>
                      <w:w w:val="105"/>
                    </w:rPr>
                    <w:t>am</w:t>
                  </w:r>
                  <w:r>
                    <w:rPr>
                      <w:rFonts w:ascii="Cambria" w:hAnsi="Cambria"/>
                      <w:spacing w:val="-3"/>
                      <w:w w:val="105"/>
                    </w:rPr>
                    <w:t> </w:t>
                  </w:r>
                  <w:r>
                    <w:rPr>
                      <w:rFonts w:ascii="Cambria" w:hAnsi="Cambria"/>
                      <w:w w:val="105"/>
                    </w:rPr>
                    <w:t>always seeking alternatives to the linearity of narrative construction. In this realm whether experimental or narrative — conjoined story fragments challenge the viewer to form</w:t>
                  </w:r>
                  <w:r>
                    <w:rPr>
                      <w:rFonts w:ascii="Cambria" w:hAnsi="Cambria"/>
                      <w:spacing w:val="-19"/>
                      <w:w w:val="105"/>
                    </w:rPr>
                    <w:t> </w:t>
                  </w:r>
                  <w:r>
                    <w:rPr>
                      <w:rFonts w:ascii="Cambria" w:hAnsi="Cambria"/>
                      <w:w w:val="105"/>
                    </w:rPr>
                    <w:t>a</w:t>
                  </w:r>
                </w:p>
                <w:p>
                  <w:pPr>
                    <w:pStyle w:val="BodyText"/>
                    <w:spacing w:before="2"/>
                    <w:rPr>
                      <w:rFonts w:ascii="Cambria"/>
                    </w:rPr>
                  </w:pPr>
                  <w:r>
                    <w:rPr>
                      <w:rFonts w:ascii="Cambria"/>
                      <w:w w:val="105"/>
                    </w:rPr>
                    <w:t>narrative linkage.</w:t>
                  </w:r>
                </w:p>
              </w:txbxContent>
            </v:textbox>
            <w10:wrap type="none"/>
          </v:shape>
        </w:pict>
      </w:r>
      <w:r>
        <w:rPr/>
        <w:pict>
          <v:shape style="position:absolute;margin-left:89.480072pt;margin-top:400.337891pt;width:426.15pt;height:111.4pt;mso-position-horizontal-relative:page;mso-position-vertical-relative:page;z-index:-4384" type="#_x0000_t202" filled="false" stroked="false">
            <v:textbox inset="0,0,0,0">
              <w:txbxContent>
                <w:p>
                  <w:pPr>
                    <w:pStyle w:val="BodyText"/>
                    <w:spacing w:line="376" w:lineRule="auto"/>
                    <w:ind w:right="-20"/>
                    <w:rPr>
                      <w:rFonts w:ascii="Cambria"/>
                    </w:rPr>
                  </w:pPr>
                  <w:r>
                    <w:rPr>
                      <w:rFonts w:ascii="Cambria"/>
                      <w:w w:val="105"/>
                    </w:rPr>
                    <w:t>The characters that inhabit my stories tend to dwell outside social norms and exist in the space between and in the process of becoming. They reside in microclimates of desire, longing and alienation. Their hermetic environments, closed and static, is an experimental element carried over and translated into my narrative work. This is actualized through the use of small rooms, tight framing and creating a curiosity for what is occurring just beyond</w:t>
                  </w:r>
                </w:p>
                <w:p>
                  <w:pPr>
                    <w:pStyle w:val="BodyText"/>
                    <w:spacing w:before="2"/>
                    <w:rPr>
                      <w:rFonts w:ascii="Cambria"/>
                    </w:rPr>
                  </w:pPr>
                  <w:r>
                    <w:rPr>
                      <w:rFonts w:ascii="Cambria"/>
                      <w:w w:val="105"/>
                    </w:rPr>
                    <w:t>the frame.</w:t>
                  </w:r>
                </w:p>
              </w:txbxContent>
            </v:textbox>
            <w10:wrap type="none"/>
          </v:shape>
        </w:pict>
      </w:r>
      <w:r>
        <w:rPr/>
        <w:pict>
          <v:shape style="position:absolute;margin-left:89.480072pt;margin-top:535.697876pt;width:426.4pt;height:72.75pt;mso-position-horizontal-relative:page;mso-position-vertical-relative:page;z-index:-4360" type="#_x0000_t202" filled="false" stroked="false">
            <v:textbox inset="0,0,0,0">
              <w:txbxContent>
                <w:p>
                  <w:pPr>
                    <w:pStyle w:val="BodyText"/>
                    <w:spacing w:line="379" w:lineRule="auto"/>
                    <w:rPr>
                      <w:rFonts w:ascii="Cambria" w:hAnsi="Cambria"/>
                    </w:rPr>
                  </w:pPr>
                  <w:r>
                    <w:rPr>
                      <w:rFonts w:ascii="Cambria" w:hAnsi="Cambria"/>
                      <w:w w:val="105"/>
                    </w:rPr>
                    <w:t>I approach filmmaking from an artist’s perspective incorporating my knowledge of art, music</w:t>
                  </w:r>
                  <w:r>
                    <w:rPr>
                      <w:rFonts w:ascii="Cambria" w:hAnsi="Cambria"/>
                      <w:spacing w:val="-5"/>
                      <w:w w:val="105"/>
                    </w:rPr>
                    <w:t> </w:t>
                  </w:r>
                  <w:r>
                    <w:rPr>
                      <w:rFonts w:ascii="Cambria" w:hAnsi="Cambria"/>
                      <w:w w:val="105"/>
                    </w:rPr>
                    <w:t>and</w:t>
                  </w:r>
                  <w:r>
                    <w:rPr>
                      <w:rFonts w:ascii="Cambria" w:hAnsi="Cambria"/>
                      <w:spacing w:val="-3"/>
                      <w:w w:val="105"/>
                    </w:rPr>
                    <w:t> </w:t>
                  </w:r>
                  <w:r>
                    <w:rPr>
                      <w:rFonts w:ascii="Cambria" w:hAnsi="Cambria"/>
                      <w:w w:val="105"/>
                    </w:rPr>
                    <w:t>photography</w:t>
                  </w:r>
                  <w:r>
                    <w:rPr>
                      <w:rFonts w:ascii="Cambria" w:hAnsi="Cambria"/>
                      <w:spacing w:val="-3"/>
                      <w:w w:val="105"/>
                    </w:rPr>
                    <w:t> </w:t>
                  </w:r>
                  <w:r>
                    <w:rPr>
                      <w:rFonts w:ascii="Cambria" w:hAnsi="Cambria"/>
                      <w:w w:val="105"/>
                    </w:rPr>
                    <w:t>all</w:t>
                  </w:r>
                  <w:r>
                    <w:rPr>
                      <w:rFonts w:ascii="Cambria" w:hAnsi="Cambria"/>
                      <w:spacing w:val="-4"/>
                      <w:w w:val="105"/>
                    </w:rPr>
                    <w:t> </w:t>
                  </w:r>
                  <w:r>
                    <w:rPr>
                      <w:rFonts w:ascii="Cambria" w:hAnsi="Cambria"/>
                      <w:w w:val="105"/>
                    </w:rPr>
                    <w:t>of</w:t>
                  </w:r>
                  <w:r>
                    <w:rPr>
                      <w:rFonts w:ascii="Cambria" w:hAnsi="Cambria"/>
                      <w:spacing w:val="-4"/>
                      <w:w w:val="105"/>
                    </w:rPr>
                    <w:t> </w:t>
                  </w:r>
                  <w:r>
                    <w:rPr>
                      <w:rFonts w:ascii="Cambria" w:hAnsi="Cambria"/>
                      <w:w w:val="105"/>
                    </w:rPr>
                    <w:t>which</w:t>
                  </w:r>
                  <w:r>
                    <w:rPr>
                      <w:rFonts w:ascii="Cambria" w:hAnsi="Cambria"/>
                      <w:spacing w:val="-4"/>
                      <w:w w:val="105"/>
                    </w:rPr>
                    <w:t> </w:t>
                  </w:r>
                  <w:r>
                    <w:rPr>
                      <w:rFonts w:ascii="Cambria" w:hAnsi="Cambria"/>
                      <w:w w:val="105"/>
                    </w:rPr>
                    <w:t>is</w:t>
                  </w:r>
                  <w:r>
                    <w:rPr>
                      <w:rFonts w:ascii="Cambria" w:hAnsi="Cambria"/>
                      <w:spacing w:val="-4"/>
                      <w:w w:val="105"/>
                    </w:rPr>
                    <w:t> </w:t>
                  </w:r>
                  <w:r>
                    <w:rPr>
                      <w:rFonts w:ascii="Cambria" w:hAnsi="Cambria"/>
                      <w:w w:val="105"/>
                    </w:rPr>
                    <w:t>coupled</w:t>
                  </w:r>
                  <w:r>
                    <w:rPr>
                      <w:rFonts w:ascii="Cambria" w:hAnsi="Cambria"/>
                      <w:spacing w:val="-3"/>
                      <w:w w:val="105"/>
                    </w:rPr>
                    <w:t> </w:t>
                  </w:r>
                  <w:r>
                    <w:rPr>
                      <w:rFonts w:ascii="Cambria" w:hAnsi="Cambria"/>
                      <w:w w:val="105"/>
                    </w:rPr>
                    <w:t>with</w:t>
                  </w:r>
                  <w:r>
                    <w:rPr>
                      <w:rFonts w:ascii="Cambria" w:hAnsi="Cambria"/>
                      <w:spacing w:val="-3"/>
                      <w:w w:val="105"/>
                    </w:rPr>
                    <w:t> </w:t>
                  </w:r>
                  <w:r>
                    <w:rPr>
                      <w:rFonts w:ascii="Cambria" w:hAnsi="Cambria"/>
                      <w:w w:val="105"/>
                    </w:rPr>
                    <w:t>an</w:t>
                  </w:r>
                  <w:r>
                    <w:rPr>
                      <w:rFonts w:ascii="Cambria" w:hAnsi="Cambria"/>
                      <w:spacing w:val="-4"/>
                      <w:w w:val="105"/>
                    </w:rPr>
                    <w:t> </w:t>
                  </w:r>
                  <w:r>
                    <w:rPr>
                      <w:rFonts w:ascii="Cambria" w:hAnsi="Cambria"/>
                      <w:w w:val="105"/>
                    </w:rPr>
                    <w:t>obsessive</w:t>
                  </w:r>
                  <w:r>
                    <w:rPr>
                      <w:rFonts w:ascii="Cambria" w:hAnsi="Cambria"/>
                      <w:spacing w:val="-3"/>
                      <w:w w:val="105"/>
                    </w:rPr>
                    <w:t> </w:t>
                  </w:r>
                  <w:r>
                    <w:rPr>
                      <w:rFonts w:ascii="Cambria" w:hAnsi="Cambria"/>
                      <w:w w:val="105"/>
                    </w:rPr>
                    <w:t>creative</w:t>
                  </w:r>
                  <w:r>
                    <w:rPr>
                      <w:rFonts w:ascii="Cambria" w:hAnsi="Cambria"/>
                      <w:spacing w:val="-3"/>
                      <w:w w:val="105"/>
                    </w:rPr>
                    <w:t> </w:t>
                  </w:r>
                  <w:r>
                    <w:rPr>
                      <w:rFonts w:ascii="Cambria" w:hAnsi="Cambria"/>
                      <w:w w:val="105"/>
                    </w:rPr>
                    <w:t>inquisitiveness.</w:t>
                  </w:r>
                  <w:r>
                    <w:rPr>
                      <w:rFonts w:ascii="Cambria" w:hAnsi="Cambria"/>
                      <w:spacing w:val="-4"/>
                      <w:w w:val="105"/>
                    </w:rPr>
                    <w:t> </w:t>
                  </w:r>
                  <w:r>
                    <w:rPr>
                      <w:rFonts w:ascii="Cambria" w:hAnsi="Cambria"/>
                      <w:w w:val="105"/>
                    </w:rPr>
                    <w:t>I truly</w:t>
                  </w:r>
                  <w:r>
                    <w:rPr>
                      <w:rFonts w:ascii="Cambria" w:hAnsi="Cambria"/>
                      <w:spacing w:val="-2"/>
                      <w:w w:val="105"/>
                    </w:rPr>
                    <w:t> </w:t>
                  </w:r>
                  <w:r>
                    <w:rPr>
                      <w:rFonts w:ascii="Cambria" w:hAnsi="Cambria"/>
                      <w:w w:val="105"/>
                    </w:rPr>
                    <w:t>love</w:t>
                  </w:r>
                  <w:r>
                    <w:rPr>
                      <w:rFonts w:ascii="Cambria" w:hAnsi="Cambria"/>
                      <w:spacing w:val="-2"/>
                      <w:w w:val="105"/>
                    </w:rPr>
                    <w:t> </w:t>
                  </w:r>
                  <w:r>
                    <w:rPr>
                      <w:rFonts w:ascii="Cambria" w:hAnsi="Cambria"/>
                      <w:w w:val="105"/>
                    </w:rPr>
                    <w:t>compressing</w:t>
                  </w:r>
                  <w:r>
                    <w:rPr>
                      <w:rFonts w:ascii="Cambria" w:hAnsi="Cambria"/>
                      <w:spacing w:val="-2"/>
                      <w:w w:val="105"/>
                    </w:rPr>
                    <w:t> </w:t>
                  </w:r>
                  <w:r>
                    <w:rPr>
                      <w:rFonts w:ascii="Cambria" w:hAnsi="Cambria"/>
                      <w:w w:val="105"/>
                    </w:rPr>
                    <w:t>a</w:t>
                  </w:r>
                  <w:r>
                    <w:rPr>
                      <w:rFonts w:ascii="Cambria" w:hAnsi="Cambria"/>
                      <w:spacing w:val="-1"/>
                      <w:w w:val="105"/>
                    </w:rPr>
                    <w:t> </w:t>
                  </w:r>
                  <w:r>
                    <w:rPr>
                      <w:rFonts w:ascii="Cambria" w:hAnsi="Cambria"/>
                      <w:w w:val="105"/>
                    </w:rPr>
                    <w:t>film’s</w:t>
                  </w:r>
                  <w:r>
                    <w:rPr>
                      <w:rFonts w:ascii="Cambria" w:hAnsi="Cambria"/>
                      <w:spacing w:val="-3"/>
                      <w:w w:val="105"/>
                    </w:rPr>
                    <w:t> </w:t>
                  </w:r>
                  <w:r>
                    <w:rPr>
                      <w:rFonts w:ascii="Cambria" w:hAnsi="Cambria"/>
                      <w:w w:val="105"/>
                    </w:rPr>
                    <w:t>drama</w:t>
                  </w:r>
                  <w:r>
                    <w:rPr>
                      <w:rFonts w:ascii="Cambria" w:hAnsi="Cambria"/>
                      <w:spacing w:val="-2"/>
                      <w:w w:val="105"/>
                    </w:rPr>
                    <w:t> </w:t>
                  </w:r>
                  <w:r>
                    <w:rPr>
                      <w:rFonts w:ascii="Cambria" w:hAnsi="Cambria"/>
                      <w:w w:val="105"/>
                    </w:rPr>
                    <w:t>into</w:t>
                  </w:r>
                  <w:r>
                    <w:rPr>
                      <w:rFonts w:ascii="Cambria" w:hAnsi="Cambria"/>
                      <w:spacing w:val="-1"/>
                      <w:w w:val="105"/>
                    </w:rPr>
                    <w:t> </w:t>
                  </w:r>
                  <w:r>
                    <w:rPr>
                      <w:rFonts w:ascii="Cambria" w:hAnsi="Cambria"/>
                      <w:w w:val="105"/>
                    </w:rPr>
                    <w:t>a</w:t>
                  </w:r>
                  <w:r>
                    <w:rPr>
                      <w:rFonts w:ascii="Cambria" w:hAnsi="Cambria"/>
                      <w:spacing w:val="-2"/>
                      <w:w w:val="105"/>
                    </w:rPr>
                    <w:t> </w:t>
                  </w:r>
                  <w:r>
                    <w:rPr>
                      <w:rFonts w:ascii="Cambria" w:hAnsi="Cambria"/>
                      <w:w w:val="105"/>
                    </w:rPr>
                    <w:t>brief</w:t>
                  </w:r>
                  <w:r>
                    <w:rPr>
                      <w:rFonts w:ascii="Cambria" w:hAnsi="Cambria"/>
                      <w:spacing w:val="-3"/>
                      <w:w w:val="105"/>
                    </w:rPr>
                    <w:t> </w:t>
                  </w:r>
                  <w:r>
                    <w:rPr>
                      <w:rFonts w:ascii="Cambria" w:hAnsi="Cambria"/>
                      <w:w w:val="105"/>
                    </w:rPr>
                    <w:t>space</w:t>
                  </w:r>
                  <w:r>
                    <w:rPr>
                      <w:rFonts w:ascii="Cambria" w:hAnsi="Cambria"/>
                      <w:spacing w:val="-1"/>
                      <w:w w:val="105"/>
                    </w:rPr>
                    <w:t> </w:t>
                  </w:r>
                  <w:r>
                    <w:rPr>
                      <w:rFonts w:ascii="Cambria" w:hAnsi="Cambria"/>
                      <w:w w:val="105"/>
                    </w:rPr>
                    <w:t>of</w:t>
                  </w:r>
                  <w:r>
                    <w:rPr>
                      <w:rFonts w:ascii="Cambria" w:hAnsi="Cambria"/>
                      <w:spacing w:val="-3"/>
                      <w:w w:val="105"/>
                    </w:rPr>
                    <w:t> </w:t>
                  </w:r>
                  <w:r>
                    <w:rPr>
                      <w:rFonts w:ascii="Cambria" w:hAnsi="Cambria"/>
                      <w:w w:val="105"/>
                    </w:rPr>
                    <w:t>time.</w:t>
                  </w:r>
                  <w:r>
                    <w:rPr>
                      <w:rFonts w:ascii="Cambria" w:hAnsi="Cambria"/>
                      <w:spacing w:val="-4"/>
                      <w:w w:val="105"/>
                    </w:rPr>
                    <w:t> </w:t>
                  </w:r>
                  <w:r>
                    <w:rPr>
                      <w:rFonts w:ascii="Cambria" w:hAnsi="Cambria"/>
                      <w:w w:val="105"/>
                    </w:rPr>
                    <w:t>For</w:t>
                  </w:r>
                  <w:r>
                    <w:rPr>
                      <w:rFonts w:ascii="Cambria" w:hAnsi="Cambria"/>
                      <w:spacing w:val="-2"/>
                      <w:w w:val="105"/>
                    </w:rPr>
                    <w:t> </w:t>
                  </w:r>
                  <w:r>
                    <w:rPr>
                      <w:rFonts w:ascii="Cambria" w:hAnsi="Cambria"/>
                      <w:w w:val="105"/>
                    </w:rPr>
                    <w:t>me</w:t>
                  </w:r>
                  <w:r>
                    <w:rPr>
                      <w:rFonts w:ascii="Cambria" w:hAnsi="Cambria"/>
                      <w:spacing w:val="-2"/>
                      <w:w w:val="105"/>
                    </w:rPr>
                    <w:t> </w:t>
                  </w:r>
                  <w:r>
                    <w:rPr>
                      <w:rFonts w:ascii="Cambria" w:hAnsi="Cambria"/>
                      <w:w w:val="105"/>
                    </w:rPr>
                    <w:t>‘short</w:t>
                  </w:r>
                  <w:r>
                    <w:rPr>
                      <w:rFonts w:ascii="Cambria" w:hAnsi="Cambria"/>
                      <w:spacing w:val="-3"/>
                      <w:w w:val="105"/>
                    </w:rPr>
                    <w:t> </w:t>
                  </w:r>
                  <w:r>
                    <w:rPr>
                      <w:rFonts w:ascii="Cambria" w:hAnsi="Cambria"/>
                      <w:w w:val="105"/>
                    </w:rPr>
                    <w:t>form’</w:t>
                  </w:r>
                  <w:r>
                    <w:rPr>
                      <w:rFonts w:ascii="Cambria" w:hAnsi="Cambria"/>
                      <w:spacing w:val="-3"/>
                      <w:w w:val="105"/>
                    </w:rPr>
                    <w:t> </w:t>
                  </w:r>
                  <w:r>
                    <w:rPr>
                      <w:rFonts w:ascii="Cambria" w:hAnsi="Cambria"/>
                      <w:w w:val="105"/>
                    </w:rPr>
                    <w:t>is</w:t>
                  </w:r>
                  <w:r>
                    <w:rPr>
                      <w:rFonts w:ascii="Cambria" w:hAnsi="Cambria"/>
                      <w:spacing w:val="-3"/>
                      <w:w w:val="105"/>
                    </w:rPr>
                    <w:t> </w:t>
                  </w:r>
                  <w:r>
                    <w:rPr>
                      <w:rFonts w:ascii="Cambria" w:hAnsi="Cambria"/>
                      <w:w w:val="105"/>
                    </w:rPr>
                    <w:t>the</w:t>
                  </w:r>
                </w:p>
                <w:p>
                  <w:pPr>
                    <w:pStyle w:val="BodyText"/>
                    <w:spacing w:line="241" w:lineRule="exact" w:before="0"/>
                    <w:rPr>
                      <w:rFonts w:ascii="Cambria"/>
                    </w:rPr>
                  </w:pPr>
                  <w:r>
                    <w:rPr>
                      <w:rFonts w:ascii="Cambria"/>
                      <w:w w:val="105"/>
                    </w:rPr>
                    <w:t>poetry of cinema and not a way station to a feature length film.</w:t>
                  </w:r>
                </w:p>
              </w:txbxContent>
            </v:textbox>
            <w10:wrap type="none"/>
          </v:shape>
        </w:pict>
      </w:r>
      <w:r>
        <w:rPr/>
        <w:pict>
          <v:shape style="position:absolute;margin-left:89.480072pt;margin-top:632.417908pt;width:429pt;height:34.15pt;mso-position-horizontal-relative:page;mso-position-vertical-relative:page;z-index:-4336" type="#_x0000_t202" filled="false" stroked="false">
            <v:textbox inset="0,0,0,0">
              <w:txbxContent>
                <w:p>
                  <w:pPr>
                    <w:pStyle w:val="BodyText"/>
                    <w:rPr>
                      <w:rFonts w:ascii="Cambria"/>
                    </w:rPr>
                  </w:pPr>
                  <w:r>
                    <w:rPr>
                      <w:rFonts w:ascii="Cambria"/>
                      <w:w w:val="105"/>
                    </w:rPr>
                    <w:t>I</w:t>
                  </w:r>
                  <w:r>
                    <w:rPr>
                      <w:rFonts w:ascii="Cambria"/>
                      <w:spacing w:val="-4"/>
                      <w:w w:val="105"/>
                    </w:rPr>
                    <w:t> </w:t>
                  </w:r>
                  <w:r>
                    <w:rPr>
                      <w:rFonts w:ascii="Cambria"/>
                      <w:w w:val="105"/>
                    </w:rPr>
                    <w:t>will</w:t>
                  </w:r>
                  <w:r>
                    <w:rPr>
                      <w:rFonts w:ascii="Cambria"/>
                      <w:spacing w:val="-3"/>
                      <w:w w:val="105"/>
                    </w:rPr>
                    <w:t> </w:t>
                  </w:r>
                  <w:r>
                    <w:rPr>
                      <w:rFonts w:ascii="Cambria"/>
                      <w:w w:val="105"/>
                    </w:rPr>
                    <w:t>continue</w:t>
                  </w:r>
                  <w:r>
                    <w:rPr>
                      <w:rFonts w:ascii="Cambria"/>
                      <w:spacing w:val="-2"/>
                      <w:w w:val="105"/>
                    </w:rPr>
                    <w:t> </w:t>
                  </w:r>
                  <w:r>
                    <w:rPr>
                      <w:rFonts w:ascii="Cambria"/>
                      <w:w w:val="105"/>
                    </w:rPr>
                    <w:t>to</w:t>
                  </w:r>
                  <w:r>
                    <w:rPr>
                      <w:rFonts w:ascii="Cambria"/>
                      <w:spacing w:val="-3"/>
                      <w:w w:val="105"/>
                    </w:rPr>
                    <w:t> </w:t>
                  </w:r>
                  <w:r>
                    <w:rPr>
                      <w:rFonts w:ascii="Cambria"/>
                      <w:w w:val="105"/>
                    </w:rPr>
                    <w:t>explore</w:t>
                  </w:r>
                  <w:r>
                    <w:rPr>
                      <w:rFonts w:ascii="Cambria"/>
                      <w:spacing w:val="-1"/>
                      <w:w w:val="105"/>
                    </w:rPr>
                    <w:t> </w:t>
                  </w:r>
                  <w:r>
                    <w:rPr>
                      <w:rFonts w:ascii="Cambria"/>
                      <w:w w:val="105"/>
                    </w:rPr>
                    <w:t>what</w:t>
                  </w:r>
                  <w:r>
                    <w:rPr>
                      <w:rFonts w:ascii="Cambria"/>
                      <w:spacing w:val="-4"/>
                      <w:w w:val="105"/>
                    </w:rPr>
                    <w:t> </w:t>
                  </w:r>
                  <w:r>
                    <w:rPr>
                      <w:rFonts w:ascii="Cambria"/>
                      <w:w w:val="105"/>
                    </w:rPr>
                    <w:t>is</w:t>
                  </w:r>
                  <w:r>
                    <w:rPr>
                      <w:rFonts w:ascii="Cambria"/>
                      <w:spacing w:val="-3"/>
                      <w:w w:val="105"/>
                    </w:rPr>
                    <w:t> </w:t>
                  </w:r>
                  <w:r>
                    <w:rPr>
                      <w:rFonts w:ascii="Cambria"/>
                      <w:w w:val="105"/>
                    </w:rPr>
                    <w:t>just</w:t>
                  </w:r>
                  <w:r>
                    <w:rPr>
                      <w:rFonts w:ascii="Cambria"/>
                      <w:spacing w:val="-3"/>
                      <w:w w:val="105"/>
                    </w:rPr>
                    <w:t> </w:t>
                  </w:r>
                  <w:r>
                    <w:rPr>
                      <w:rFonts w:ascii="Cambria"/>
                      <w:w w:val="105"/>
                    </w:rPr>
                    <w:t>beyond</w:t>
                  </w:r>
                  <w:r>
                    <w:rPr>
                      <w:rFonts w:ascii="Cambria"/>
                      <w:spacing w:val="-3"/>
                      <w:w w:val="105"/>
                    </w:rPr>
                    <w:t> </w:t>
                  </w:r>
                  <w:r>
                    <w:rPr>
                      <w:rFonts w:ascii="Cambria"/>
                      <w:w w:val="105"/>
                    </w:rPr>
                    <w:t>the</w:t>
                  </w:r>
                  <w:r>
                    <w:rPr>
                      <w:rFonts w:ascii="Cambria"/>
                      <w:spacing w:val="-2"/>
                      <w:w w:val="105"/>
                    </w:rPr>
                    <w:t> </w:t>
                  </w:r>
                  <w:r>
                    <w:rPr>
                      <w:rFonts w:ascii="Cambria"/>
                      <w:w w:val="105"/>
                    </w:rPr>
                    <w:t>frame.</w:t>
                  </w:r>
                  <w:r>
                    <w:rPr>
                      <w:rFonts w:ascii="Cambria"/>
                      <w:spacing w:val="-3"/>
                      <w:w w:val="105"/>
                    </w:rPr>
                    <w:t> </w:t>
                  </w:r>
                  <w:r>
                    <w:rPr>
                      <w:rFonts w:ascii="Cambria"/>
                      <w:w w:val="105"/>
                    </w:rPr>
                    <w:t>This</w:t>
                  </w:r>
                  <w:r>
                    <w:rPr>
                      <w:rFonts w:ascii="Cambria"/>
                      <w:spacing w:val="-3"/>
                      <w:w w:val="105"/>
                    </w:rPr>
                    <w:t> </w:t>
                  </w:r>
                  <w:r>
                    <w:rPr>
                      <w:rFonts w:ascii="Cambria"/>
                      <w:w w:val="105"/>
                    </w:rPr>
                    <w:t>curious</w:t>
                  </w:r>
                  <w:r>
                    <w:rPr>
                      <w:rFonts w:ascii="Cambria"/>
                      <w:spacing w:val="-3"/>
                      <w:w w:val="105"/>
                    </w:rPr>
                    <w:t> </w:t>
                  </w:r>
                  <w:r>
                    <w:rPr>
                      <w:rFonts w:ascii="Cambria"/>
                      <w:w w:val="105"/>
                    </w:rPr>
                    <w:t>methodology</w:t>
                  </w:r>
                  <w:r>
                    <w:rPr>
                      <w:rFonts w:ascii="Cambria"/>
                      <w:spacing w:val="-2"/>
                      <w:w w:val="105"/>
                    </w:rPr>
                    <w:t> </w:t>
                  </w:r>
                  <w:r>
                    <w:rPr>
                      <w:rFonts w:ascii="Cambria"/>
                      <w:w w:val="105"/>
                    </w:rPr>
                    <w:t>can</w:t>
                  </w:r>
                  <w:r>
                    <w:rPr>
                      <w:rFonts w:ascii="Cambria"/>
                      <w:spacing w:val="-3"/>
                      <w:w w:val="105"/>
                    </w:rPr>
                    <w:t> </w:t>
                  </w:r>
                  <w:r>
                    <w:rPr>
                      <w:rFonts w:ascii="Cambria"/>
                      <w:w w:val="105"/>
                    </w:rPr>
                    <w:t>only</w:t>
                  </w:r>
                </w:p>
                <w:p>
                  <w:pPr>
                    <w:pStyle w:val="BodyText"/>
                    <w:spacing w:before="143"/>
                    <w:rPr>
                      <w:rFonts w:ascii="Cambria"/>
                    </w:rPr>
                  </w:pPr>
                  <w:r>
                    <w:rPr>
                      <w:rFonts w:ascii="Cambria"/>
                      <w:w w:val="105"/>
                    </w:rPr>
                    <w:t>lead me to larger rooms and perhaps even an anamorphic vista.</w:t>
                  </w:r>
                </w:p>
              </w:txbxContent>
            </v:textbox>
            <w10:wrap type="none"/>
          </v:shape>
        </w:pict>
      </w:r>
    </w:p>
    <w:p>
      <w:pPr>
        <w:spacing w:after="0"/>
        <w:rPr>
          <w:sz w:val="2"/>
          <w:szCs w:val="2"/>
        </w:rPr>
        <w:sectPr>
          <w:pgSz w:w="12240" w:h="15840"/>
          <w:pgMar w:top="1440" w:bottom="280" w:left="1320" w:right="1320"/>
        </w:sectPr>
      </w:pPr>
    </w:p>
    <w:p>
      <w:pPr>
        <w:rPr>
          <w:sz w:val="2"/>
          <w:szCs w:val="2"/>
        </w:rPr>
      </w:pPr>
      <w:r>
        <w:rPr/>
        <w:pict>
          <v:shape style="position:absolute;margin-left:124.879898pt;margin-top:32.060001pt;width:152.85pt;height:12.8pt;mso-position-horizontal-relative:page;mso-position-vertical-relative:page;z-index:-4312" type="#_x0000_t202" filled="false" stroked="false">
            <v:textbox inset="0,0,0,0">
              <w:txbxContent>
                <w:p>
                  <w:pPr>
                    <w:pStyle w:val="BodyText"/>
                    <w:spacing w:line="227" w:lineRule="exact" w:before="0"/>
                  </w:pPr>
                  <w:r>
                    <w:rPr>
                      <w:w w:val="105"/>
                    </w:rPr>
                    <w:t>Artist Statement – Tom Schroeder</w:t>
                  </w:r>
                </w:p>
              </w:txbxContent>
            </v:textbox>
            <w10:wrap type="none"/>
          </v:shape>
        </w:pict>
      </w:r>
      <w:r>
        <w:rPr/>
        <w:pict>
          <v:shape style="position:absolute;margin-left:88.879883pt;margin-top:57.5pt;width:430.7pt;height:127.05pt;mso-position-horizontal-relative:page;mso-position-vertical-relative:page;z-index:-4288" type="#_x0000_t202" filled="false" stroked="false">
            <v:textbox inset="0,0,0,0">
              <w:txbxContent>
                <w:p>
                  <w:pPr>
                    <w:pStyle w:val="BodyText"/>
                    <w:spacing w:line="227" w:lineRule="exact" w:before="0"/>
                  </w:pPr>
                  <w:r>
                    <w:rPr>
                      <w:w w:val="105"/>
                    </w:rPr>
                    <w:t>I am an animator working in a traditional, drawn character style and, recently, I’ve been</w:t>
                  </w:r>
                </w:p>
                <w:p>
                  <w:pPr>
                    <w:pStyle w:val="BodyText"/>
                    <w:spacing w:line="252" w:lineRule="auto" w:before="13"/>
                    <w:ind w:right="17"/>
                  </w:pPr>
                  <w:r>
                    <w:rPr>
                      <w:w w:val="105"/>
                    </w:rPr>
                    <w:t>animating to documentary audio footage. Animation attracted me initially because it demands multi-disciplinary thinking. My educational background is in literature, so I first approach a film as a narrative form. The story is then communicated through the language of film, translated into visual staging and sound design. But because the films are conceived and executed one frame at a time, the process of making them often resembles the work of a painter or illustrator more than it does a live action filmmaker. Each film challenges me to develop my storytelling skills as a filmmaker and my design intelligence as a fine artist, and also to explore the expressive relationship between the style of the animation and the content of the story. Animation has given me the range of expressive possibilities to continue to reinvent my approach to my</w:t>
                  </w:r>
                  <w:r>
                    <w:rPr>
                      <w:spacing w:val="-32"/>
                      <w:w w:val="105"/>
                    </w:rPr>
                    <w:t> </w:t>
                  </w:r>
                  <w:r>
                    <w:rPr>
                      <w:w w:val="105"/>
                    </w:rPr>
                    <w:t>material.</w:t>
                  </w:r>
                </w:p>
              </w:txbxContent>
            </v:textbox>
            <w10:wrap type="none"/>
          </v:shape>
        </w:pict>
      </w:r>
      <w:r>
        <w:rPr/>
        <w:pict>
          <v:shape style="position:absolute;margin-left:88.879883pt;margin-top:197.179993pt;width:429.9pt;height:177.95pt;mso-position-horizontal-relative:page;mso-position-vertical-relative:page;z-index:-4264" type="#_x0000_t202" filled="false" stroked="false">
            <v:textbox inset="0,0,0,0">
              <w:txbxContent>
                <w:p>
                  <w:pPr>
                    <w:pStyle w:val="BodyText"/>
                    <w:spacing w:line="227" w:lineRule="exact" w:before="0"/>
                  </w:pPr>
                  <w:r>
                    <w:rPr>
                      <w:w w:val="105"/>
                    </w:rPr>
                    <w:t>The next film I’m preparing to make is an animated portrait of my friend Dave Herr, beginning</w:t>
                  </w:r>
                </w:p>
                <w:p>
                  <w:pPr>
                    <w:pStyle w:val="BodyText"/>
                    <w:spacing w:line="252" w:lineRule="auto" w:before="13"/>
                    <w:ind w:right="-7"/>
                  </w:pPr>
                  <w:r>
                    <w:rPr>
                      <w:w w:val="105"/>
                    </w:rPr>
                    <w:t>with materials that we generated together on super 8 film in the late 1980’s. I expect the finished piece to run between ten and fifteen minutes. Dave Herr, who died five years ago from a brain tumor, was the best friend and most sympathetic collaborator of my adult life. Dave and I met in 1987 and immediately appropriated the chicken coup on his family farm in western Wisconsin as our music rehearsal space and the barn as our animation studio. Especially excited by the Brother’s Quay film “Street of Crocodiles,” we built sets and shot experiments in mimicry of the Quays’ style. We shared a sense of possibility and curiosity that was satisfied purely with the process of animating itself; we didn’t imagine that there should be an audience for what we were doing. In the absence of having been to film school, I think of this now as my education in animation. Over the years, Dave and I both stayed in Minneapolis and continued to collaborate on film, video, animation and improvised musical projects. Despite the fact that some of our collaborations were professional commissions or commercials, we always maintained a mutual interest in the open-ended, process-oriented experiments.</w:t>
                  </w:r>
                </w:p>
              </w:txbxContent>
            </v:textbox>
            <w10:wrap type="none"/>
          </v:shape>
        </w:pict>
      </w:r>
      <w:r>
        <w:rPr/>
        <w:pict>
          <v:shape style="position:absolute;margin-left:88.879883pt;margin-top:387.73999pt;width:433.2pt;height:216.1pt;mso-position-horizontal-relative:page;mso-position-vertical-relative:page;z-index:-4240" type="#_x0000_t202" filled="false" stroked="false">
            <v:textbox inset="0,0,0,0">
              <w:txbxContent>
                <w:p>
                  <w:pPr>
                    <w:pStyle w:val="BodyText"/>
                    <w:spacing w:line="227" w:lineRule="exact" w:before="0"/>
                  </w:pPr>
                  <w:r>
                    <w:rPr>
                      <w:w w:val="105"/>
                    </w:rPr>
                    <w:t>I’ve waited five years since Dave’s death before starting this film, because I felt it necessary to</w:t>
                  </w:r>
                </w:p>
                <w:p>
                  <w:pPr>
                    <w:pStyle w:val="BodyText"/>
                    <w:spacing w:line="252" w:lineRule="auto" w:before="13"/>
                    <w:ind w:right="17"/>
                  </w:pPr>
                  <w:r>
                    <w:rPr>
                      <w:w w:val="105"/>
                    </w:rPr>
                    <w:t>gain a little emotional detachment before approaching the material. The starting point for the work will be the super 8 footage we shot together in the barn twenty-five years ago. (I’ve uploaded a short clip to vimeo if you want to get a sense of what this looks like: https://vimeo.com/123299494). I’ll pay for a good HD telecine transfer of this film and use the imagery as the initial irritant in getting the ideas moving. I also have many hard drives of Dave’s later design and animation work in the original After Effects and Photoshop files with all of the layers intact. This gives me the ability to manipulate, animate, reconfigure and exploit all of this content toward my thematic ends. In addition, I plan to use the immense archive of recorded music that I have of Dave and I playing together as the initial basis of the soundtrack. Animating with the same sense of open-ended adventure that Dave and I shared in the late 1980’s, I will generate</w:t>
                  </w:r>
                  <w:r>
                    <w:rPr>
                      <w:spacing w:val="-3"/>
                      <w:w w:val="105"/>
                    </w:rPr>
                    <w:t> </w:t>
                  </w:r>
                  <w:r>
                    <w:rPr>
                      <w:w w:val="105"/>
                    </w:rPr>
                    <w:t>a</w:t>
                  </w:r>
                  <w:r>
                    <w:rPr>
                      <w:spacing w:val="-2"/>
                      <w:w w:val="105"/>
                    </w:rPr>
                    <w:t> </w:t>
                  </w:r>
                  <w:r>
                    <w:rPr>
                      <w:w w:val="105"/>
                    </w:rPr>
                    <w:t>series</w:t>
                  </w:r>
                  <w:r>
                    <w:rPr>
                      <w:spacing w:val="-4"/>
                      <w:w w:val="105"/>
                    </w:rPr>
                    <w:t> </w:t>
                  </w:r>
                  <w:r>
                    <w:rPr>
                      <w:w w:val="105"/>
                    </w:rPr>
                    <w:t>of</w:t>
                  </w:r>
                  <w:r>
                    <w:rPr>
                      <w:spacing w:val="-3"/>
                      <w:w w:val="105"/>
                    </w:rPr>
                    <w:t> </w:t>
                  </w:r>
                  <w:r>
                    <w:rPr>
                      <w:w w:val="105"/>
                    </w:rPr>
                    <w:t>episodes</w:t>
                  </w:r>
                  <w:r>
                    <w:rPr>
                      <w:spacing w:val="-4"/>
                      <w:w w:val="105"/>
                    </w:rPr>
                    <w:t> </w:t>
                  </w:r>
                  <w:r>
                    <w:rPr>
                      <w:w w:val="105"/>
                    </w:rPr>
                    <w:t>that</w:t>
                  </w:r>
                  <w:r>
                    <w:rPr>
                      <w:spacing w:val="-3"/>
                      <w:w w:val="105"/>
                    </w:rPr>
                    <w:t> </w:t>
                  </w:r>
                  <w:r>
                    <w:rPr>
                      <w:w w:val="105"/>
                    </w:rPr>
                    <w:t>I</w:t>
                  </w:r>
                  <w:r>
                    <w:rPr>
                      <w:spacing w:val="-3"/>
                      <w:w w:val="105"/>
                    </w:rPr>
                    <w:t> </w:t>
                  </w:r>
                  <w:r>
                    <w:rPr>
                      <w:w w:val="105"/>
                    </w:rPr>
                    <w:t>structure</w:t>
                  </w:r>
                  <w:r>
                    <w:rPr>
                      <w:spacing w:val="-3"/>
                      <w:w w:val="105"/>
                    </w:rPr>
                    <w:t> </w:t>
                  </w:r>
                  <w:r>
                    <w:rPr>
                      <w:w w:val="105"/>
                    </w:rPr>
                    <w:t>as</w:t>
                  </w:r>
                  <w:r>
                    <w:rPr>
                      <w:spacing w:val="-3"/>
                      <w:w w:val="105"/>
                    </w:rPr>
                    <w:t> </w:t>
                  </w:r>
                  <w:r>
                    <w:rPr>
                      <w:w w:val="105"/>
                    </w:rPr>
                    <w:t>a</w:t>
                  </w:r>
                  <w:r>
                    <w:rPr>
                      <w:spacing w:val="-3"/>
                      <w:w w:val="105"/>
                    </w:rPr>
                    <w:t> </w:t>
                  </w:r>
                  <w:r>
                    <w:rPr>
                      <w:w w:val="105"/>
                    </w:rPr>
                    <w:t>film</w:t>
                  </w:r>
                  <w:r>
                    <w:rPr>
                      <w:spacing w:val="-1"/>
                      <w:w w:val="105"/>
                    </w:rPr>
                    <w:t> </w:t>
                  </w:r>
                  <w:r>
                    <w:rPr>
                      <w:w w:val="105"/>
                    </w:rPr>
                    <w:t>using</w:t>
                  </w:r>
                  <w:r>
                    <w:rPr>
                      <w:spacing w:val="-3"/>
                      <w:w w:val="105"/>
                    </w:rPr>
                    <w:t> </w:t>
                  </w:r>
                  <w:r>
                    <w:rPr>
                      <w:w w:val="105"/>
                    </w:rPr>
                    <w:t>the</w:t>
                  </w:r>
                  <w:r>
                    <w:rPr>
                      <w:spacing w:val="-2"/>
                      <w:w w:val="105"/>
                    </w:rPr>
                    <w:t> </w:t>
                  </w:r>
                  <w:r>
                    <w:rPr>
                      <w:w w:val="105"/>
                    </w:rPr>
                    <w:t>advanced</w:t>
                  </w:r>
                  <w:r>
                    <w:rPr>
                      <w:spacing w:val="-3"/>
                      <w:w w:val="105"/>
                    </w:rPr>
                    <w:t> </w:t>
                  </w:r>
                  <w:r>
                    <w:rPr>
                      <w:w w:val="105"/>
                    </w:rPr>
                    <w:t>experience</w:t>
                  </w:r>
                  <w:r>
                    <w:rPr>
                      <w:spacing w:val="-2"/>
                      <w:w w:val="105"/>
                    </w:rPr>
                    <w:t> </w:t>
                  </w:r>
                  <w:r>
                    <w:rPr>
                      <w:w w:val="105"/>
                    </w:rPr>
                    <w:t>that</w:t>
                  </w:r>
                  <w:r>
                    <w:rPr>
                      <w:spacing w:val="-4"/>
                      <w:w w:val="105"/>
                    </w:rPr>
                    <w:t> </w:t>
                  </w:r>
                  <w:r>
                    <w:rPr>
                      <w:w w:val="105"/>
                    </w:rPr>
                    <w:t>I</w:t>
                  </w:r>
                  <w:r>
                    <w:rPr>
                      <w:spacing w:val="-3"/>
                      <w:w w:val="105"/>
                    </w:rPr>
                    <w:t> </w:t>
                  </w:r>
                  <w:r>
                    <w:rPr>
                      <w:w w:val="105"/>
                    </w:rPr>
                    <w:t>have</w:t>
                  </w:r>
                  <w:r>
                    <w:rPr>
                      <w:spacing w:val="-3"/>
                      <w:w w:val="105"/>
                    </w:rPr>
                    <w:t> </w:t>
                  </w:r>
                  <w:r>
                    <w:rPr>
                      <w:w w:val="105"/>
                    </w:rPr>
                    <w:t>as a filmmaker now. The finished piece will be a portrait of Dave Herr, using many of his own creative materials, an examination of the evolution of friendship from youth to middle age and, finally, an evocation of the emptiness that results from the death of a close friend. As with most of my films I begin with personal, local and specific material and hope to bring out the more universal resonances and themes for an</w:t>
                  </w:r>
                  <w:r>
                    <w:rPr>
                      <w:spacing w:val="1"/>
                      <w:w w:val="105"/>
                    </w:rPr>
                    <w:t> </w:t>
                  </w:r>
                  <w:r>
                    <w:rPr>
                      <w:w w:val="105"/>
                    </w:rPr>
                    <w:t>audience.</w:t>
                  </w:r>
                </w:p>
              </w:txbxContent>
            </v:textbox>
            <w10:wrap type="none"/>
          </v:shape>
        </w:pict>
      </w:r>
      <w:r>
        <w:rPr/>
        <w:pict>
          <v:shape style="position:absolute;margin-left:88.879883pt;margin-top:616.460022pt;width:432.65pt;height:101.6pt;mso-position-horizontal-relative:page;mso-position-vertical-relative:page;z-index:-4216" type="#_x0000_t202" filled="false" stroked="false">
            <v:textbox inset="0,0,0,0">
              <w:txbxContent>
                <w:p>
                  <w:pPr>
                    <w:pStyle w:val="BodyText"/>
                    <w:spacing w:line="227" w:lineRule="exact" w:before="0"/>
                  </w:pPr>
                  <w:r>
                    <w:rPr>
                      <w:w w:val="105"/>
                    </w:rPr>
                    <w:t>The production of my films and my teaching at The Minneapolis College of Art and Design have</w:t>
                  </w:r>
                </w:p>
                <w:p>
                  <w:pPr>
                    <w:pStyle w:val="BodyText"/>
                    <w:spacing w:line="252" w:lineRule="auto" w:before="13"/>
                  </w:pPr>
                  <w:r>
                    <w:rPr>
                      <w:w w:val="105"/>
                    </w:rPr>
                    <w:t>really began to interact well in the last few years. I teach what I learn making the films and I hire my former students to work on my films when I have the money to do so. The two films that I’ve submitted as work samples were completed with crews of MCAD graduates. I teach an experimental animation class at MCAD that is very much in the spirit of my “barn” period with Dave. I plan to hire a couple of recent graduates who have excelled in this class to help me generate visual ideas and to contribute a genuine element of enthusiasm and inexperience to my dialogue between youth and middle age.</w:t>
                  </w:r>
                </w:p>
              </w:txbxContent>
            </v:textbox>
            <w10:wrap type="none"/>
          </v:shape>
        </w:pict>
      </w:r>
    </w:p>
    <w:sectPr>
      <w:pgSz w:w="12240" w:h="15840"/>
      <w:pgMar w:top="6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25"/>
      <w:ind w:left="2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noah@springboardforthearts.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