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89.090103pt;margin-top:45.819687pt;width:105.5pt;height:16.75pt;mso-position-horizontal-relative:page;mso-position-vertical-relative:page;z-index:-10864" type="#_x0000_t202" filled="false" stroked="false">
            <v:textbox inset="0,0,0,0">
              <w:txbxContent>
                <w:p>
                  <w:pPr>
                    <w:spacing w:before="20"/>
                    <w:ind w:left="20" w:right="0" w:firstLine="0"/>
                    <w:jc w:val="left"/>
                    <w:rPr>
                      <w:sz w:val="24"/>
                    </w:rPr>
                  </w:pPr>
                  <w:r>
                    <w:rPr>
                      <w:sz w:val="24"/>
                    </w:rPr>
                    <w:t>[evan meaney]</w:t>
                  </w:r>
                </w:p>
              </w:txbxContent>
            </v:textbox>
            <w10:wrap type="none"/>
          </v:shape>
        </w:pict>
      </w:r>
      <w:r>
        <w:rPr/>
        <w:pict>
          <v:shape style="position:absolute;margin-left:460.226318pt;margin-top:48.95797pt;width:60.95pt;height:12.9pt;mso-position-horizontal-relative:page;mso-position-vertical-relative:page;z-index:-10840" type="#_x0000_t202" filled="false" stroked="false">
            <v:textbox inset="0,0,0,0">
              <w:txbxContent>
                <w:p>
                  <w:pPr>
                    <w:spacing w:before="27"/>
                    <w:ind w:left="20" w:right="0" w:firstLine="0"/>
                    <w:jc w:val="left"/>
                    <w:rPr>
                      <w:sz w:val="17"/>
                    </w:rPr>
                  </w:pPr>
                  <w:r>
                    <w:rPr>
                      <w:w w:val="105"/>
                      <w:sz w:val="17"/>
                    </w:rPr>
                    <w:t>(917)881.6331</w:t>
                  </w:r>
                </w:p>
              </w:txbxContent>
            </v:textbox>
            <w10:wrap type="none"/>
          </v:shape>
        </w:pict>
      </w:r>
      <w:r>
        <w:rPr/>
        <w:pict>
          <v:shape style="position:absolute;margin-left:418.952454pt;margin-top:69.597969pt;width:104pt;height:12.9pt;mso-position-horizontal-relative:page;mso-position-vertical-relative:page;z-index:-10816" type="#_x0000_t202" filled="false" stroked="false">
            <v:textbox inset="0,0,0,0">
              <w:txbxContent>
                <w:p>
                  <w:pPr>
                    <w:spacing w:before="27"/>
                    <w:ind w:left="20" w:right="0" w:firstLine="0"/>
                    <w:jc w:val="left"/>
                    <w:rPr>
                      <w:sz w:val="17"/>
                    </w:rPr>
                  </w:pPr>
                  <w:hyperlink r:id="rId5">
                    <w:r>
                      <w:rPr>
                        <w:w w:val="105"/>
                        <w:sz w:val="17"/>
                      </w:rPr>
                      <w:t>emeaney1@gmail.com</w:t>
                    </w:r>
                  </w:hyperlink>
                </w:p>
              </w:txbxContent>
            </v:textbox>
            <w10:wrap type="none"/>
          </v:shape>
        </w:pict>
      </w:r>
      <w:r>
        <w:rPr/>
        <w:pict>
          <v:shape style="position:absolute;margin-left:89.090103pt;margin-top:110.155159pt;width:70.3pt;height:13.5pt;mso-position-horizontal-relative:page;mso-position-vertical-relative:page;z-index:-10792" type="#_x0000_t202" filled="false" stroked="false">
            <v:textbox inset="0,0,0,0">
              <w:txbxContent>
                <w:p>
                  <w:pPr>
                    <w:pStyle w:val="BodyText"/>
                  </w:pPr>
                  <w:r>
                    <w:rPr>
                      <w:w w:val="105"/>
                    </w:rPr>
                    <w:t>ON GLITCHING</w:t>
                  </w:r>
                </w:p>
              </w:txbxContent>
            </v:textbox>
            <w10:wrap type="none"/>
          </v:shape>
        </w:pict>
      </w:r>
      <w:r>
        <w:rPr/>
        <w:pict>
          <v:shape style="position:absolute;margin-left:89.090103pt;margin-top:150.955154pt;width:199.95pt;height:240.55pt;mso-position-horizontal-relative:page;mso-position-vertical-relative:page;z-index:-10768" type="#_x0000_t202" filled="false" stroked="false">
            <v:textbox inset="0,0,0,0">
              <w:txbxContent>
                <w:p>
                  <w:pPr>
                    <w:pStyle w:val="BodyText"/>
                    <w:spacing w:line="379" w:lineRule="auto"/>
                    <w:ind w:right="17" w:firstLine="720"/>
                    <w:jc w:val="both"/>
                  </w:pPr>
                  <w:r>
                    <w:rPr>
                      <w:w w:val="105"/>
                    </w:rPr>
                    <w:t>How are we to describe the nature of that which functions through a performance of invisibility? How are we to ask questions of a system that, through its very purpose, oftentimes fools us into thinking that it is all but absent? I write to you here of digital media - of video and binary - of items which catalogue, reconstitute and pretend not to exist as to silently confer upon us that which they represent. This representative burden has been approached by others under the name  ‘apparatus’  and  spoken  about </w:t>
                  </w:r>
                  <w:r>
                    <w:rPr>
                      <w:spacing w:val="36"/>
                      <w:w w:val="105"/>
                    </w:rPr>
                    <w:t> </w:t>
                  </w:r>
                  <w:r>
                    <w:rPr>
                      <w:w w:val="105"/>
                    </w:rPr>
                    <w:t>in</w:t>
                  </w:r>
                </w:p>
                <w:p>
                  <w:pPr>
                    <w:pStyle w:val="BodyText"/>
                    <w:spacing w:before="8"/>
                  </w:pPr>
                  <w:r>
                    <w:rPr>
                      <w:w w:val="105"/>
                    </w:rPr>
                    <w:t>the </w:t>
                  </w:r>
                  <w:r>
                    <w:rPr>
                      <w:spacing w:val="30"/>
                      <w:w w:val="105"/>
                    </w:rPr>
                    <w:t> </w:t>
                  </w:r>
                  <w:r>
                    <w:rPr>
                      <w:w w:val="105"/>
                    </w:rPr>
                    <w:t>academy </w:t>
                  </w:r>
                  <w:r>
                    <w:rPr>
                      <w:spacing w:val="30"/>
                      <w:w w:val="105"/>
                    </w:rPr>
                    <w:t> </w:t>
                  </w:r>
                  <w:r>
                    <w:rPr>
                      <w:w w:val="105"/>
                    </w:rPr>
                    <w:t>– </w:t>
                  </w:r>
                  <w:r>
                    <w:rPr>
                      <w:spacing w:val="30"/>
                      <w:w w:val="105"/>
                    </w:rPr>
                    <w:t> </w:t>
                  </w:r>
                  <w:r>
                    <w:rPr>
                      <w:w w:val="105"/>
                    </w:rPr>
                    <w:t>still, </w:t>
                  </w:r>
                  <w:r>
                    <w:rPr>
                      <w:spacing w:val="30"/>
                      <w:w w:val="105"/>
                    </w:rPr>
                    <w:t> </w:t>
                  </w:r>
                  <w:r>
                    <w:rPr>
                      <w:w w:val="105"/>
                    </w:rPr>
                    <w:t>many </w:t>
                  </w:r>
                  <w:r>
                    <w:rPr>
                      <w:spacing w:val="30"/>
                      <w:w w:val="105"/>
                    </w:rPr>
                    <w:t> </w:t>
                  </w:r>
                  <w:r>
                    <w:rPr>
                      <w:w w:val="105"/>
                    </w:rPr>
                    <w:t>artists </w:t>
                  </w:r>
                  <w:r>
                    <w:rPr>
                      <w:spacing w:val="30"/>
                      <w:w w:val="105"/>
                    </w:rPr>
                    <w:t> </w:t>
                  </w:r>
                  <w:r>
                    <w:rPr>
                      <w:w w:val="105"/>
                    </w:rPr>
                    <w:t>seem</w:t>
                  </w:r>
                </w:p>
              </w:txbxContent>
            </v:textbox>
            <w10:wrap type="none"/>
          </v:shape>
        </w:pict>
      </w:r>
      <w:r>
        <w:rPr/>
        <w:pict>
          <v:shape style="position:absolute;margin-left:323.090088pt;margin-top:150.955154pt;width:199.95pt;height:118.4pt;mso-position-horizontal-relative:page;mso-position-vertical-relative:page;z-index:-10744" type="#_x0000_t202" filled="false" stroked="false">
            <v:textbox inset="0,0,0,0">
              <w:txbxContent>
                <w:p>
                  <w:pPr>
                    <w:pStyle w:val="BodyText"/>
                    <w:spacing w:line="379" w:lineRule="auto"/>
                    <w:ind w:right="17"/>
                    <w:jc w:val="both"/>
                  </w:pPr>
                  <w:r>
                    <w:rPr>
                      <w:w w:val="105"/>
                    </w:rPr>
                    <w:t>we return to the experimental work of our predecessors in an attempt to determine how it is that we are to make a hand- processed video, one that incorporates the narrative of the medium into the discourse of the piece as a</w:t>
                  </w:r>
                  <w:r>
                    <w:rPr>
                      <w:spacing w:val="17"/>
                      <w:w w:val="105"/>
                    </w:rPr>
                    <w:t> </w:t>
                  </w:r>
                  <w:r>
                    <w:rPr>
                      <w:w w:val="105"/>
                    </w:rPr>
                    <w:t>functioning</w:t>
                  </w:r>
                </w:p>
                <w:p>
                  <w:pPr>
                    <w:pStyle w:val="BodyText"/>
                    <w:spacing w:before="5"/>
                    <w:jc w:val="both"/>
                  </w:pPr>
                  <w:r>
                    <w:rPr>
                      <w:w w:val="105"/>
                    </w:rPr>
                    <w:t>whole.</w:t>
                  </w:r>
                </w:p>
              </w:txbxContent>
            </v:textbox>
            <w10:wrap type="none"/>
          </v:shape>
        </w:pict>
      </w:r>
      <w:r>
        <w:rPr/>
        <w:pict>
          <v:shape style="position:absolute;margin-left:359.090088pt;margin-top:290.635162pt;width:12.8pt;height:13.5pt;mso-position-horizontal-relative:page;mso-position-vertical-relative:page;z-index:-10720" type="#_x0000_t202" filled="false" stroked="false">
            <v:textbox inset="0,0,0,0">
              <w:txbxContent>
                <w:p>
                  <w:pPr>
                    <w:pStyle w:val="BodyText"/>
                  </w:pPr>
                  <w:r>
                    <w:rPr>
                      <w:w w:val="105"/>
                    </w:rPr>
                    <w:t>All</w:t>
                  </w:r>
                </w:p>
              </w:txbxContent>
            </v:textbox>
            <w10:wrap type="none"/>
          </v:shape>
        </w:pict>
      </w:r>
      <w:r>
        <w:rPr/>
        <w:pict>
          <v:shape style="position:absolute;margin-left:384.789368pt;margin-top:290.635162pt;width:30.25pt;height:13.5pt;mso-position-horizontal-relative:page;mso-position-vertical-relative:page;z-index:-10696" type="#_x0000_t202" filled="false" stroked="false">
            <v:textbox inset="0,0,0,0">
              <w:txbxContent>
                <w:p>
                  <w:pPr>
                    <w:pStyle w:val="BodyText"/>
                  </w:pPr>
                  <w:r>
                    <w:rPr>
                      <w:w w:val="105"/>
                    </w:rPr>
                    <w:t>digital</w:t>
                  </w:r>
                </w:p>
              </w:txbxContent>
            </v:textbox>
            <w10:wrap type="none"/>
          </v:shape>
        </w:pict>
      </w:r>
      <w:r>
        <w:rPr/>
        <w:pict>
          <v:shape style="position:absolute;margin-left:427.952087pt;margin-top:290.635162pt;width:31.85pt;height:13.5pt;mso-position-horizontal-relative:page;mso-position-vertical-relative:page;z-index:-10672" type="#_x0000_t202" filled="false" stroked="false">
            <v:textbox inset="0,0,0,0">
              <w:txbxContent>
                <w:p>
                  <w:pPr>
                    <w:pStyle w:val="BodyText"/>
                  </w:pPr>
                  <w:r>
                    <w:rPr>
                      <w:w w:val="105"/>
                    </w:rPr>
                    <w:t>media</w:t>
                  </w:r>
                </w:p>
              </w:txbxContent>
            </v:textbox>
            <w10:wrap type="none"/>
          </v:shape>
        </w:pict>
      </w:r>
      <w:r>
        <w:rPr/>
        <w:pict>
          <v:shape style="position:absolute;margin-left:472.793976pt;margin-top:290.635162pt;width:25.15pt;height:13.5pt;mso-position-horizontal-relative:page;mso-position-vertical-relative:page;z-index:-10648" type="#_x0000_t202" filled="false" stroked="false">
            <v:textbox inset="0,0,0,0">
              <w:txbxContent>
                <w:p>
                  <w:pPr>
                    <w:pStyle w:val="BodyText"/>
                  </w:pPr>
                  <w:r>
                    <w:rPr>
                      <w:w w:val="105"/>
                    </w:rPr>
                    <w:t>exists</w:t>
                  </w:r>
                </w:p>
              </w:txbxContent>
            </v:textbox>
            <w10:wrap type="none"/>
          </v:shape>
        </w:pict>
      </w:r>
      <w:r>
        <w:rPr/>
        <w:pict>
          <v:shape style="position:absolute;margin-left:510.885437pt;margin-top:290.635162pt;width:12.1pt;height:13.5pt;mso-position-horizontal-relative:page;mso-position-vertical-relative:page;z-index:-10624" type="#_x0000_t202" filled="false" stroked="false">
            <v:textbox inset="0,0,0,0">
              <w:txbxContent>
                <w:p>
                  <w:pPr>
                    <w:pStyle w:val="BodyText"/>
                  </w:pPr>
                  <w:r>
                    <w:rPr>
                      <w:w w:val="105"/>
                    </w:rPr>
                    <w:t>as</w:t>
                  </w:r>
                </w:p>
              </w:txbxContent>
            </v:textbox>
            <w10:wrap type="none"/>
          </v:shape>
        </w:pict>
      </w:r>
      <w:r>
        <w:rPr/>
        <w:pict>
          <v:shape style="position:absolute;margin-left:323.090088pt;margin-top:308.155151pt;width:199.95pt;height:66.05pt;mso-position-horizontal-relative:page;mso-position-vertical-relative:page;z-index:-10600" type="#_x0000_t202" filled="false" stroked="false">
            <v:textbox inset="0,0,0,0">
              <w:txbxContent>
                <w:p>
                  <w:pPr>
                    <w:pStyle w:val="BodyText"/>
                    <w:spacing w:line="381" w:lineRule="auto"/>
                    <w:ind w:right="17"/>
                    <w:jc w:val="both"/>
                  </w:pPr>
                  <w:r>
                    <w:rPr>
                      <w:w w:val="105"/>
                    </w:rPr>
                    <w:t>delineated pieces of language. Essentially, one could interpret a selection of flash video  or  a  digital  still  as  a  container</w:t>
                  </w:r>
                  <w:r>
                    <w:rPr>
                      <w:spacing w:val="49"/>
                      <w:w w:val="105"/>
                    </w:rPr>
                    <w:t> </w:t>
                  </w:r>
                  <w:r>
                    <w:rPr>
                      <w:w w:val="105"/>
                    </w:rPr>
                    <w:t>for</w:t>
                  </w:r>
                </w:p>
                <w:p>
                  <w:pPr>
                    <w:pStyle w:val="BodyText"/>
                    <w:spacing w:line="219" w:lineRule="exact" w:before="0"/>
                    <w:jc w:val="both"/>
                  </w:pPr>
                  <w:r>
                    <w:rPr>
                      <w:w w:val="105"/>
                    </w:rPr>
                    <w:t>zeroes and ones. Binary, that</w:t>
                  </w:r>
                  <w:r>
                    <w:rPr>
                      <w:spacing w:val="8"/>
                      <w:w w:val="105"/>
                    </w:rPr>
                    <w:t> </w:t>
                  </w:r>
                  <w:r>
                    <w:rPr>
                      <w:w w:val="105"/>
                    </w:rPr>
                    <w:t>mythological,</w:t>
                  </w:r>
                </w:p>
              </w:txbxContent>
            </v:textbox>
            <w10:wrap type="none"/>
          </v:shape>
        </w:pict>
      </w:r>
      <w:r>
        <w:rPr/>
        <w:pict>
          <v:shape style="position:absolute;margin-left:323.090088pt;margin-top:377.995148pt;width:41.8pt;height:13.5pt;mso-position-horizontal-relative:page;mso-position-vertical-relative:page;z-index:-10576" type="#_x0000_t202" filled="false" stroked="false">
            <v:textbox inset="0,0,0,0">
              <w:txbxContent>
                <w:p>
                  <w:pPr>
                    <w:pStyle w:val="BodyText"/>
                  </w:pPr>
                  <w:r>
                    <w:rPr>
                      <w:w w:val="105"/>
                    </w:rPr>
                    <w:t>universal</w:t>
                  </w:r>
                </w:p>
              </w:txbxContent>
            </v:textbox>
            <w10:wrap type="none"/>
          </v:shape>
        </w:pict>
      </w:r>
      <w:r>
        <w:rPr/>
        <w:pict>
          <v:shape style="position:absolute;margin-left:376.273071pt;margin-top:377.995148pt;width:69.9pt;height:13.5pt;mso-position-horizontal-relative:page;mso-position-vertical-relative:page;z-index:-10552" type="#_x0000_t202" filled="false" stroked="false">
            <v:textbox inset="0,0,0,0">
              <w:txbxContent>
                <w:p>
                  <w:pPr>
                    <w:pStyle w:val="BodyText"/>
                    <w:tabs>
                      <w:tab w:pos="1194" w:val="left" w:leader="none"/>
                    </w:tabs>
                  </w:pPr>
                  <w:r>
                    <w:rPr>
                      <w:w w:val="105"/>
                    </w:rPr>
                    <w:t>language</w:t>
                    <w:tab/>
                    <w:t>of</w:t>
                  </w:r>
                </w:p>
              </w:txbxContent>
            </v:textbox>
            <w10:wrap type="none"/>
          </v:shape>
        </w:pict>
      </w:r>
      <w:r>
        <w:rPr/>
        <w:pict>
          <v:shape style="position:absolute;margin-left:457.566406pt;margin-top:377.995148pt;width:17.150pt;height:13.5pt;mso-position-horizontal-relative:page;mso-position-vertical-relative:page;z-index:-10528" type="#_x0000_t202" filled="false" stroked="false">
            <v:textbox inset="0,0,0,0">
              <w:txbxContent>
                <w:p>
                  <w:pPr>
                    <w:pStyle w:val="BodyText"/>
                  </w:pPr>
                  <w:r>
                    <w:rPr>
                      <w:w w:val="105"/>
                    </w:rPr>
                    <w:t>the</w:t>
                  </w:r>
                </w:p>
              </w:txbxContent>
            </v:textbox>
            <w10:wrap type="none"/>
          </v:shape>
        </w:pict>
      </w:r>
      <w:r>
        <w:rPr/>
        <w:pict>
          <v:shape style="position:absolute;margin-left:486.08667pt;margin-top:377.995148pt;width:36.9pt;height:13.5pt;mso-position-horizontal-relative:page;mso-position-vertical-relative:page;z-index:-10504" type="#_x0000_t202" filled="false" stroked="false">
            <v:textbox inset="0,0,0,0">
              <w:txbxContent>
                <w:p>
                  <w:pPr>
                    <w:pStyle w:val="BodyText"/>
                  </w:pPr>
                  <w:r>
                    <w:rPr>
                      <w:w w:val="105"/>
                    </w:rPr>
                    <w:t>invisible</w:t>
                  </w:r>
                </w:p>
              </w:txbxContent>
            </v:textbox>
            <w10:wrap type="none"/>
          </v:shape>
        </w:pict>
      </w:r>
      <w:r>
        <w:rPr/>
        <w:pict>
          <v:shape style="position:absolute;margin-left:89.090103pt;margin-top:395.515167pt;width:47.6pt;height:13.5pt;mso-position-horizontal-relative:page;mso-position-vertical-relative:page;z-index:-10480" type="#_x0000_t202" filled="false" stroked="false">
            <v:textbox inset="0,0,0,0">
              <w:txbxContent>
                <w:p>
                  <w:pPr>
                    <w:pStyle w:val="BodyText"/>
                  </w:pPr>
                  <w:r>
                    <w:rPr>
                      <w:w w:val="105"/>
                    </w:rPr>
                    <w:t>interested</w:t>
                  </w:r>
                </w:p>
              </w:txbxContent>
            </v:textbox>
            <w10:wrap type="none"/>
          </v:shape>
        </w:pict>
      </w:r>
      <w:r>
        <w:rPr/>
        <w:pict>
          <v:shape style="position:absolute;margin-left:146.844742pt;margin-top:395.515167pt;width:9.6pt;height:13.5pt;mso-position-horizontal-relative:page;mso-position-vertical-relative:page;z-index:-10456" type="#_x0000_t202" filled="false" stroked="false">
            <v:textbox inset="0,0,0,0">
              <w:txbxContent>
                <w:p>
                  <w:pPr>
                    <w:pStyle w:val="BodyText"/>
                  </w:pPr>
                  <w:r>
                    <w:rPr>
                      <w:w w:val="105"/>
                    </w:rPr>
                    <w:t>in</w:t>
                  </w:r>
                </w:p>
              </w:txbxContent>
            </v:textbox>
            <w10:wrap type="none"/>
          </v:shape>
        </w:pict>
      </w:r>
      <w:r>
        <w:rPr/>
        <w:pict>
          <v:shape style="position:absolute;margin-left:165.390717pt;margin-top:395.515167pt;width:77.8pt;height:48.55pt;mso-position-horizontal-relative:page;mso-position-vertical-relative:page;z-index:-10432" type="#_x0000_t202" filled="false" stroked="false">
            <v:textbox inset="0,0,0,0">
              <w:txbxContent>
                <w:p>
                  <w:pPr>
                    <w:pStyle w:val="BodyText"/>
                    <w:tabs>
                      <w:tab w:pos="1038" w:val="left" w:leader="none"/>
                    </w:tabs>
                    <w:ind w:left="43"/>
                  </w:pPr>
                  <w:r>
                    <w:rPr>
                      <w:w w:val="105"/>
                    </w:rPr>
                    <w:t>keeping</w:t>
                    <w:tab/>
                    <w:t>the</w:t>
                  </w:r>
                </w:p>
                <w:p>
                  <w:pPr>
                    <w:pStyle w:val="BodyText"/>
                    <w:spacing w:line="350" w:lineRule="atLeast" w:before="0"/>
                    <w:ind w:right="72" w:firstLine="72"/>
                  </w:pPr>
                  <w:r>
                    <w:rPr>
                      <w:w w:val="105"/>
                    </w:rPr>
                    <w:t>in their work.</w:t>
                  </w:r>
                  <w:r>
                    <w:rPr>
                      <w:spacing w:val="52"/>
                      <w:w w:val="105"/>
                    </w:rPr>
                    <w:t> </w:t>
                  </w:r>
                  <w:r>
                    <w:rPr>
                      <w:w w:val="105"/>
                    </w:rPr>
                    <w:t>be seen to</w:t>
                  </w:r>
                  <w:r>
                    <w:rPr>
                      <w:spacing w:val="20"/>
                      <w:w w:val="105"/>
                    </w:rPr>
                    <w:t> </w:t>
                  </w:r>
                  <w:r>
                    <w:rPr>
                      <w:spacing w:val="-5"/>
                      <w:w w:val="105"/>
                    </w:rPr>
                    <w:t>the</w:t>
                  </w:r>
                </w:p>
              </w:txbxContent>
            </v:textbox>
            <w10:wrap type="none"/>
          </v:shape>
        </w:pict>
      </w:r>
      <w:r>
        <w:rPr/>
        <w:pict>
          <v:shape style="position:absolute;margin-left:243.550735pt;margin-top:395.515167pt;width:45.55pt;height:66.05pt;mso-position-horizontal-relative:page;mso-position-vertical-relative:page;z-index:-10408" type="#_x0000_t202" filled="false" stroked="false">
            <v:textbox inset="0,0,0,0">
              <w:txbxContent>
                <w:p>
                  <w:pPr>
                    <w:pStyle w:val="BodyText"/>
                    <w:spacing w:line="381" w:lineRule="auto"/>
                    <w:ind w:left="87" w:right="17" w:hanging="67"/>
                    <w:jc w:val="both"/>
                  </w:pPr>
                  <w:r>
                    <w:rPr>
                      <w:w w:val="105"/>
                    </w:rPr>
                    <w:t>technical Notable world </w:t>
                  </w:r>
                  <w:r>
                    <w:rPr>
                      <w:spacing w:val="6"/>
                      <w:w w:val="105"/>
                    </w:rPr>
                    <w:t> </w:t>
                  </w:r>
                  <w:r>
                    <w:rPr>
                      <w:spacing w:val="-6"/>
                      <w:w w:val="105"/>
                    </w:rPr>
                    <w:t>of</w:t>
                  </w:r>
                </w:p>
                <w:p>
                  <w:pPr>
                    <w:pStyle w:val="BodyText"/>
                    <w:spacing w:line="219" w:lineRule="exact" w:before="0"/>
                    <w:ind w:left="122"/>
                  </w:pPr>
                  <w:r>
                    <w:rPr>
                      <w:w w:val="105"/>
                    </w:rPr>
                    <w:t>celluloid</w:t>
                  </w:r>
                </w:p>
              </w:txbxContent>
            </v:textbox>
            <w10:wrap type="none"/>
          </v:shape>
        </w:pict>
      </w:r>
      <w:r>
        <w:rPr/>
        <w:pict>
          <v:shape style="position:absolute;margin-left:323.090088pt;margin-top:395.515167pt;width:199.85pt;height:13.5pt;mso-position-horizontal-relative:page;mso-position-vertical-relative:page;z-index:-10384" type="#_x0000_t202" filled="false" stroked="false">
            <v:textbox inset="0,0,0,0">
              <w:txbxContent>
                <w:p>
                  <w:pPr>
                    <w:pStyle w:val="BodyText"/>
                  </w:pPr>
                  <w:r>
                    <w:rPr>
                      <w:w w:val="105"/>
                    </w:rPr>
                    <w:t>apparatus, one that would fool us into</w:t>
                  </w:r>
                </w:p>
              </w:txbxContent>
            </v:textbox>
            <w10:wrap type="none"/>
          </v:shape>
        </w:pict>
      </w:r>
      <w:r>
        <w:rPr/>
        <w:pict>
          <v:shape style="position:absolute;margin-left:89.090103pt;margin-top:413.035156pt;width:72.6pt;height:31pt;mso-position-horizontal-relative:page;mso-position-vertical-relative:page;z-index:-10360" type="#_x0000_t202" filled="false" stroked="false">
            <v:textbox inset="0,0,0,0">
              <w:txbxContent>
                <w:p>
                  <w:pPr>
                    <w:pStyle w:val="BodyText"/>
                  </w:pPr>
                  <w:r>
                    <w:rPr>
                      <w:w w:val="105"/>
                    </w:rPr>
                    <w:t>medium  </w:t>
                  </w:r>
                  <w:r>
                    <w:rPr>
                      <w:spacing w:val="31"/>
                      <w:w w:val="105"/>
                    </w:rPr>
                    <w:t> </w:t>
                  </w:r>
                  <w:r>
                    <w:rPr>
                      <w:w w:val="105"/>
                    </w:rPr>
                    <w:t>silent</w:t>
                  </w:r>
                </w:p>
                <w:p>
                  <w:pPr>
                    <w:pStyle w:val="BodyText"/>
                    <w:spacing w:before="130"/>
                  </w:pPr>
                  <w:r>
                    <w:rPr>
                      <w:w w:val="105"/>
                    </w:rPr>
                    <w:t>exception </w:t>
                  </w:r>
                  <w:r>
                    <w:rPr>
                      <w:spacing w:val="4"/>
                      <w:w w:val="105"/>
                    </w:rPr>
                    <w:t> </w:t>
                  </w:r>
                  <w:r>
                    <w:rPr>
                      <w:w w:val="105"/>
                    </w:rPr>
                    <w:t>can</w:t>
                  </w:r>
                </w:p>
              </w:txbxContent>
            </v:textbox>
            <w10:wrap type="none"/>
          </v:shape>
        </w:pict>
      </w:r>
      <w:r>
        <w:rPr/>
        <w:pict>
          <v:shape style="position:absolute;margin-left:323.090088pt;margin-top:413.035156pt;width:37.450pt;height:13.5pt;mso-position-horizontal-relative:page;mso-position-vertical-relative:page;z-index:-10336" type="#_x0000_t202" filled="false" stroked="false">
            <v:textbox inset="0,0,0,0">
              <w:txbxContent>
                <w:p>
                  <w:pPr>
                    <w:pStyle w:val="BodyText"/>
                  </w:pPr>
                  <w:r>
                    <w:rPr>
                      <w:w w:val="105"/>
                    </w:rPr>
                    <w:t>thinking</w:t>
                  </w:r>
                </w:p>
              </w:txbxContent>
            </v:textbox>
            <w10:wrap type="none"/>
          </v:shape>
        </w:pict>
      </w:r>
      <w:r>
        <w:rPr/>
        <w:pict>
          <v:shape style="position:absolute;margin-left:373.134247pt;margin-top:413.035156pt;width:40.25pt;height:13.5pt;mso-position-horizontal-relative:page;mso-position-vertical-relative:page;z-index:-10312" type="#_x0000_t202" filled="false" stroked="false">
            <v:textbox inset="0,0,0,0">
              <w:txbxContent>
                <w:p>
                  <w:pPr>
                    <w:pStyle w:val="BodyText"/>
                    <w:tabs>
                      <w:tab w:pos="684" w:val="left" w:leader="none"/>
                    </w:tabs>
                  </w:pPr>
                  <w:r>
                    <w:rPr>
                      <w:w w:val="105"/>
                    </w:rPr>
                    <w:t>that</w:t>
                    <w:tab/>
                    <w:t>it</w:t>
                  </w:r>
                </w:p>
              </w:txbxContent>
            </v:textbox>
            <w10:wrap type="none"/>
          </v:shape>
        </w:pict>
      </w:r>
      <w:r>
        <w:rPr/>
        <w:pict>
          <v:shape style="position:absolute;margin-left:425.947693pt;margin-top:413.035156pt;width:63.8pt;height:13.5pt;mso-position-horizontal-relative:page;mso-position-vertical-relative:page;z-index:-10288" type="#_x0000_t202" filled="false" stroked="false">
            <v:textbox inset="0,0,0,0">
              <w:txbxContent>
                <w:p>
                  <w:pPr>
                    <w:pStyle w:val="BodyText"/>
                    <w:tabs>
                      <w:tab w:pos="421" w:val="left" w:leader="none"/>
                    </w:tabs>
                  </w:pPr>
                  <w:r>
                    <w:rPr>
                      <w:w w:val="105"/>
                    </w:rPr>
                    <w:t>is</w:t>
                    <w:tab/>
                    <w:t>nebulous</w:t>
                  </w:r>
                </w:p>
              </w:txbxContent>
            </v:textbox>
            <w10:wrap type="none"/>
          </v:shape>
        </w:pict>
      </w:r>
      <w:r>
        <w:rPr/>
        <w:pict>
          <v:shape style="position:absolute;margin-left:502.342133pt;margin-top:413.035156pt;width:20.7pt;height:13.5pt;mso-position-horizontal-relative:page;mso-position-vertical-relative:page;z-index:-10264" type="#_x0000_t202" filled="false" stroked="false">
            <v:textbox inset="0,0,0,0">
              <w:txbxContent>
                <w:p>
                  <w:pPr>
                    <w:pStyle w:val="BodyText"/>
                  </w:pPr>
                  <w:r>
                    <w:rPr>
                      <w:w w:val="105"/>
                    </w:rPr>
                    <w:t>and</w:t>
                  </w:r>
                </w:p>
              </w:txbxContent>
            </v:textbox>
            <w10:wrap type="none"/>
          </v:shape>
        </w:pict>
      </w:r>
      <w:r>
        <w:rPr/>
        <w:pict>
          <v:shape style="position:absolute;margin-left:323.090088pt;margin-top:430.555145pt;width:199.95pt;height:48.3pt;mso-position-horizontal-relative:page;mso-position-vertical-relative:page;z-index:-10240" type="#_x0000_t202" filled="false" stroked="false">
            <v:textbox inset="0,0,0,0">
              <w:txbxContent>
                <w:p>
                  <w:pPr>
                    <w:pStyle w:val="BodyText"/>
                  </w:pPr>
                  <w:r>
                    <w:rPr>
                      <w:w w:val="105"/>
                    </w:rPr>
                    <w:t>untranslatable. </w:t>
                  </w:r>
                  <w:r>
                    <w:rPr>
                      <w:spacing w:val="23"/>
                      <w:w w:val="105"/>
                    </w:rPr>
                    <w:t> </w:t>
                  </w:r>
                  <w:r>
                    <w:rPr>
                      <w:w w:val="105"/>
                    </w:rPr>
                    <w:t>It </w:t>
                  </w:r>
                  <w:r>
                    <w:rPr>
                      <w:spacing w:val="23"/>
                      <w:w w:val="105"/>
                    </w:rPr>
                    <w:t> </w:t>
                  </w:r>
                  <w:r>
                    <w:rPr>
                      <w:w w:val="105"/>
                    </w:rPr>
                    <w:t>tricks </w:t>
                  </w:r>
                  <w:r>
                    <w:rPr>
                      <w:spacing w:val="25"/>
                      <w:w w:val="105"/>
                    </w:rPr>
                    <w:t> </w:t>
                  </w:r>
                  <w:r>
                    <w:rPr>
                      <w:w w:val="105"/>
                    </w:rPr>
                    <w:t>us </w:t>
                  </w:r>
                  <w:r>
                    <w:rPr>
                      <w:spacing w:val="24"/>
                      <w:w w:val="105"/>
                    </w:rPr>
                    <w:t> </w:t>
                  </w:r>
                  <w:r>
                    <w:rPr>
                      <w:w w:val="105"/>
                    </w:rPr>
                    <w:t>into </w:t>
                  </w:r>
                  <w:r>
                    <w:rPr>
                      <w:spacing w:val="24"/>
                      <w:w w:val="105"/>
                    </w:rPr>
                    <w:t> </w:t>
                  </w:r>
                  <w:r>
                    <w:rPr>
                      <w:w w:val="105"/>
                    </w:rPr>
                    <w:t>believing</w:t>
                  </w:r>
                </w:p>
                <w:p>
                  <w:pPr>
                    <w:pStyle w:val="BodyText"/>
                    <w:spacing w:line="340" w:lineRule="atLeast" w:before="10"/>
                  </w:pPr>
                  <w:r>
                    <w:rPr>
                      <w:w w:val="105"/>
                    </w:rPr>
                    <w:t>that when we ‘export’ or ‘save as’ we are engaging  in  a  type  of  alchemy  –  but</w:t>
                  </w:r>
                  <w:r>
                    <w:rPr>
                      <w:spacing w:val="-19"/>
                      <w:w w:val="105"/>
                    </w:rPr>
                    <w:t> </w:t>
                  </w:r>
                  <w:r>
                    <w:rPr>
                      <w:w w:val="105"/>
                    </w:rPr>
                    <w:t>of</w:t>
                  </w:r>
                </w:p>
              </w:txbxContent>
            </v:textbox>
            <w10:wrap type="none"/>
          </v:shape>
        </w:pict>
      </w:r>
      <w:r>
        <w:rPr/>
        <w:pict>
          <v:shape style="position:absolute;margin-left:89.090103pt;margin-top:448.075165pt;width:153.75pt;height:13.5pt;mso-position-horizontal-relative:page;mso-position-vertical-relative:page;z-index:-10216" type="#_x0000_t202" filled="false" stroked="false">
            <v:textbox inset="0,0,0,0">
              <w:txbxContent>
                <w:p>
                  <w:pPr>
                    <w:pStyle w:val="BodyText"/>
                  </w:pPr>
                  <w:r>
                    <w:rPr>
                      <w:w w:val="105"/>
                    </w:rPr>
                    <w:t>avant-garde filmmaking, those</w:t>
                  </w:r>
                </w:p>
              </w:txbxContent>
            </v:textbox>
            <w10:wrap type="none"/>
          </v:shape>
        </w:pict>
      </w:r>
      <w:r>
        <w:rPr/>
        <w:pict>
          <v:shape style="position:absolute;margin-left:89.090103pt;margin-top:465.355164pt;width:200pt;height:135.9pt;mso-position-horizontal-relative:page;mso-position-vertical-relative:page;z-index:-10192" type="#_x0000_t202" filled="false" stroked="false">
            <v:textbox inset="0,0,0,0">
              <w:txbxContent>
                <w:p>
                  <w:pPr>
                    <w:pStyle w:val="BodyText"/>
                    <w:spacing w:line="379" w:lineRule="auto"/>
                    <w:ind w:right="17"/>
                    <w:jc w:val="both"/>
                  </w:pPr>
                  <w:r>
                    <w:rPr>
                      <w:w w:val="105"/>
                    </w:rPr>
                    <w:t>scientists who scratched and warped and, through a process of their own hands, reminded us that cinema was a medium and not just a vehicle. The concepts of glitching owe a great deal of gratitude to this dense work and the ideology it embodied.  However,  as  film  is</w:t>
                  </w:r>
                  <w:r>
                    <w:rPr>
                      <w:spacing w:val="11"/>
                      <w:w w:val="105"/>
                    </w:rPr>
                    <w:t> </w:t>
                  </w:r>
                  <w:r>
                    <w:rPr>
                      <w:w w:val="105"/>
                    </w:rPr>
                    <w:t>overtaken</w:t>
                  </w:r>
                </w:p>
                <w:p>
                  <w:pPr>
                    <w:pStyle w:val="BodyText"/>
                    <w:spacing w:before="7"/>
                    <w:jc w:val="both"/>
                  </w:pPr>
                  <w:r>
                    <w:rPr>
                      <w:w w:val="105"/>
                    </w:rPr>
                    <w:t>by  the  exponential  proliferation  of</w:t>
                  </w:r>
                  <w:r>
                    <w:rPr>
                      <w:spacing w:val="2"/>
                      <w:w w:val="105"/>
                    </w:rPr>
                    <w:t> </w:t>
                  </w:r>
                  <w:r>
                    <w:rPr>
                      <w:w w:val="105"/>
                    </w:rPr>
                    <w:t>digital</w:t>
                  </w:r>
                </w:p>
              </w:txbxContent>
            </v:textbox>
            <w10:wrap type="none"/>
          </v:shape>
        </w:pict>
      </w:r>
      <w:r>
        <w:rPr/>
        <w:pict>
          <v:shape style="position:absolute;margin-left:323.090088pt;margin-top:482.875153pt;width:32.75pt;height:13.5pt;mso-position-horizontal-relative:page;mso-position-vertical-relative:page;z-index:-10168" type="#_x0000_t202" filled="false" stroked="false">
            <v:textbox inset="0,0,0,0">
              <w:txbxContent>
                <w:p>
                  <w:pPr>
                    <w:pStyle w:val="BodyText"/>
                  </w:pPr>
                  <w:r>
                    <w:rPr>
                      <w:w w:val="105"/>
                    </w:rPr>
                    <w:t>course</w:t>
                  </w:r>
                </w:p>
              </w:txbxContent>
            </v:textbox>
            <w10:wrap type="none"/>
          </v:shape>
        </w:pict>
      </w:r>
      <w:r>
        <w:rPr/>
        <w:pict>
          <v:shape style="position:absolute;margin-left:370.658081pt;margin-top:482.875153pt;width:88.9pt;height:13.5pt;mso-position-horizontal-relative:page;mso-position-vertical-relative:page;z-index:-10144" type="#_x0000_t202" filled="false" stroked="false">
            <v:textbox inset="0,0,0,0">
              <w:txbxContent>
                <w:p>
                  <w:pPr>
                    <w:pStyle w:val="BodyText"/>
                    <w:tabs>
                      <w:tab w:pos="855" w:val="left" w:leader="none"/>
                    </w:tabs>
                  </w:pPr>
                  <w:r>
                    <w:rPr>
                      <w:w w:val="105"/>
                    </w:rPr>
                    <w:t>these</w:t>
                    <w:tab/>
                    <w:t>processes</w:t>
                  </w:r>
                </w:p>
              </w:txbxContent>
            </v:textbox>
            <w10:wrap type="none"/>
          </v:shape>
        </w:pict>
      </w:r>
      <w:r>
        <w:rPr/>
        <w:pict>
          <v:shape style="position:absolute;margin-left:474.244843pt;margin-top:482.875153pt;width:17.4pt;height:13.5pt;mso-position-horizontal-relative:page;mso-position-vertical-relative:page;z-index:-10120" type="#_x0000_t202" filled="false" stroked="false">
            <v:textbox inset="0,0,0,0">
              <w:txbxContent>
                <w:p>
                  <w:pPr>
                    <w:pStyle w:val="BodyText"/>
                  </w:pPr>
                  <w:r>
                    <w:rPr>
                      <w:w w:val="105"/>
                    </w:rPr>
                    <w:t>are</w:t>
                  </w:r>
                </w:p>
              </w:txbxContent>
            </v:textbox>
            <w10:wrap type="none"/>
          </v:shape>
        </w:pict>
      </w:r>
      <w:r>
        <w:rPr/>
        <w:pict>
          <v:shape style="position:absolute;margin-left:506.485352pt;margin-top:482.875153pt;width:16.55pt;height:13.5pt;mso-position-horizontal-relative:page;mso-position-vertical-relative:page;z-index:-10096" type="#_x0000_t202" filled="false" stroked="false">
            <v:textbox inset="0,0,0,0">
              <w:txbxContent>
                <w:p>
                  <w:pPr>
                    <w:pStyle w:val="BodyText"/>
                  </w:pPr>
                  <w:r>
                    <w:rPr>
                      <w:w w:val="105"/>
                    </w:rPr>
                    <w:t>just</w:t>
                  </w:r>
                </w:p>
              </w:txbxContent>
            </v:textbox>
            <w10:wrap type="none"/>
          </v:shape>
        </w:pict>
      </w:r>
      <w:r>
        <w:rPr/>
        <w:pict>
          <v:shape style="position:absolute;margin-left:323.090088pt;margin-top:500.395142pt;width:199.95pt;height:48.55pt;mso-position-horizontal-relative:page;mso-position-vertical-relative:page;z-index:-10072" type="#_x0000_t202" filled="false" stroked="false">
            <v:textbox inset="0,0,0,0">
              <w:txbxContent>
                <w:p>
                  <w:pPr>
                    <w:pStyle w:val="BodyText"/>
                    <w:spacing w:line="381" w:lineRule="auto"/>
                    <w:ind w:right="17"/>
                  </w:pPr>
                  <w:r>
                    <w:rPr>
                      <w:w w:val="105"/>
                    </w:rPr>
                    <w:t>retranslations and reinterpretations. Binary is </w:t>
                  </w:r>
                  <w:r>
                    <w:rPr>
                      <w:spacing w:val="25"/>
                      <w:w w:val="105"/>
                    </w:rPr>
                    <w:t> </w:t>
                  </w:r>
                  <w:r>
                    <w:rPr>
                      <w:w w:val="105"/>
                    </w:rPr>
                    <w:t>a </w:t>
                  </w:r>
                  <w:r>
                    <w:rPr>
                      <w:spacing w:val="26"/>
                      <w:w w:val="105"/>
                    </w:rPr>
                    <w:t> </w:t>
                  </w:r>
                  <w:r>
                    <w:rPr>
                      <w:w w:val="105"/>
                    </w:rPr>
                    <w:t>language </w:t>
                  </w:r>
                  <w:r>
                    <w:rPr>
                      <w:spacing w:val="26"/>
                      <w:w w:val="105"/>
                    </w:rPr>
                    <w:t> </w:t>
                  </w:r>
                  <w:r>
                    <w:rPr>
                      <w:w w:val="105"/>
                    </w:rPr>
                    <w:t>just </w:t>
                  </w:r>
                  <w:r>
                    <w:rPr>
                      <w:spacing w:val="25"/>
                      <w:w w:val="105"/>
                    </w:rPr>
                    <w:t> </w:t>
                  </w:r>
                  <w:r>
                    <w:rPr>
                      <w:w w:val="105"/>
                    </w:rPr>
                    <w:t>as </w:t>
                  </w:r>
                  <w:r>
                    <w:rPr>
                      <w:spacing w:val="25"/>
                      <w:w w:val="105"/>
                    </w:rPr>
                    <w:t> </w:t>
                  </w:r>
                  <w:r>
                    <w:rPr>
                      <w:w w:val="105"/>
                    </w:rPr>
                    <w:t>any </w:t>
                  </w:r>
                  <w:r>
                    <w:rPr>
                      <w:spacing w:val="26"/>
                      <w:w w:val="105"/>
                    </w:rPr>
                    <w:t> </w:t>
                  </w:r>
                  <w:r>
                    <w:rPr>
                      <w:w w:val="105"/>
                    </w:rPr>
                    <w:t>invented </w:t>
                  </w:r>
                  <w:r>
                    <w:rPr>
                      <w:spacing w:val="27"/>
                      <w:w w:val="105"/>
                    </w:rPr>
                    <w:t> </w:t>
                  </w:r>
                  <w:r>
                    <w:rPr>
                      <w:w w:val="105"/>
                    </w:rPr>
                    <w:t>by</w:t>
                  </w:r>
                </w:p>
                <w:p>
                  <w:pPr>
                    <w:pStyle w:val="BodyText"/>
                    <w:spacing w:line="220" w:lineRule="exact" w:before="0"/>
                  </w:pPr>
                  <w:r>
                    <w:rPr>
                      <w:w w:val="105"/>
                    </w:rPr>
                    <w:t>society and  if we  take  language  to  be</w:t>
                  </w:r>
                  <w:r>
                    <w:rPr>
                      <w:spacing w:val="-20"/>
                      <w:w w:val="105"/>
                    </w:rPr>
                    <w:t> </w:t>
                  </w:r>
                  <w:r>
                    <w:rPr>
                      <w:w w:val="105"/>
                    </w:rPr>
                    <w:t>a</w:t>
                  </w:r>
                </w:p>
              </w:txbxContent>
            </v:textbox>
            <w10:wrap type="none"/>
          </v:shape>
        </w:pict>
      </w:r>
      <w:r>
        <w:rPr/>
        <w:pict>
          <v:shape style="position:absolute;margin-left:323.090088pt;margin-top:552.715149pt;width:32.6pt;height:13.5pt;mso-position-horizontal-relative:page;mso-position-vertical-relative:page;z-index:-10048" type="#_x0000_t202" filled="false" stroked="false">
            <v:textbox inset="0,0,0,0">
              <w:txbxContent>
                <w:p>
                  <w:pPr>
                    <w:pStyle w:val="BodyText"/>
                  </w:pPr>
                  <w:r>
                    <w:rPr>
                      <w:w w:val="105"/>
                    </w:rPr>
                    <w:t>system</w:t>
                  </w:r>
                </w:p>
              </w:txbxContent>
            </v:textbox>
            <w10:wrap type="none"/>
          </v:shape>
        </w:pict>
      </w:r>
      <w:r>
        <w:rPr/>
        <w:pict>
          <v:shape style="position:absolute;margin-left:365.936737pt;margin-top:552.715149pt;width:11.15pt;height:13.5pt;mso-position-horizontal-relative:page;mso-position-vertical-relative:page;z-index:-10024" type="#_x0000_t202" filled="false" stroked="false">
            <v:textbox inset="0,0,0,0">
              <w:txbxContent>
                <w:p>
                  <w:pPr>
                    <w:pStyle w:val="BodyText"/>
                  </w:pPr>
                  <w:r>
                    <w:rPr>
                      <w:w w:val="105"/>
                    </w:rPr>
                    <w:t>of</w:t>
                  </w:r>
                </w:p>
              </w:txbxContent>
            </v:textbox>
            <w10:wrap type="none"/>
          </v:shape>
        </w:pict>
      </w:r>
      <w:r>
        <w:rPr/>
        <w:pict>
          <v:shape style="position:absolute;margin-left:387.230743pt;margin-top:552.715149pt;width:54.45pt;height:13.5pt;mso-position-horizontal-relative:page;mso-position-vertical-relative:page;z-index:-10000" type="#_x0000_t202" filled="false" stroked="false">
            <v:textbox inset="0,0,0,0">
              <w:txbxContent>
                <w:p>
                  <w:pPr>
                    <w:pStyle w:val="BodyText"/>
                  </w:pPr>
                  <w:r>
                    <w:rPr>
                      <w:w w:val="105"/>
                    </w:rPr>
                    <w:t>exteriorized</w:t>
                  </w:r>
                </w:p>
              </w:txbxContent>
            </v:textbox>
            <w10:wrap type="none"/>
          </v:shape>
        </w:pict>
      </w:r>
      <w:r>
        <w:rPr/>
        <w:pict>
          <v:shape style="position:absolute;margin-left:451.890533pt;margin-top:552.715149pt;width:20.65pt;height:13.5pt;mso-position-horizontal-relative:page;mso-position-vertical-relative:page;z-index:-9976" type="#_x0000_t202" filled="false" stroked="false">
            <v:textbox inset="0,0,0,0">
              <w:txbxContent>
                <w:p>
                  <w:pPr>
                    <w:pStyle w:val="BodyText"/>
                  </w:pPr>
                  <w:r>
                    <w:rPr>
                      <w:w w:val="105"/>
                    </w:rPr>
                    <w:t>and</w:t>
                  </w:r>
                </w:p>
              </w:txbxContent>
            </v:textbox>
            <w10:wrap type="none"/>
          </v:shape>
        </w:pict>
      </w:r>
      <w:r>
        <w:rPr/>
        <w:pict>
          <v:shape style="position:absolute;margin-left:482.759827pt;margin-top:552.715149pt;width:40.25pt;height:13.5pt;mso-position-horizontal-relative:page;mso-position-vertical-relative:page;z-index:-9952" type="#_x0000_t202" filled="false" stroked="false">
            <v:textbox inset="0,0,0,0">
              <w:txbxContent>
                <w:p>
                  <w:pPr>
                    <w:pStyle w:val="BodyText"/>
                  </w:pPr>
                  <w:r>
                    <w:rPr>
                      <w:w w:val="105"/>
                    </w:rPr>
                    <w:t>codified</w:t>
                  </w:r>
                </w:p>
              </w:txbxContent>
            </v:textbox>
            <w10:wrap type="none"/>
          </v:shape>
        </w:pict>
      </w:r>
      <w:r>
        <w:rPr/>
        <w:pict>
          <v:shape style="position:absolute;margin-left:323.090088pt;margin-top:570.235168pt;width:199.95pt;height:48.55pt;mso-position-horizontal-relative:page;mso-position-vertical-relative:page;z-index:-9928" type="#_x0000_t202" filled="false" stroked="false">
            <v:textbox inset="0,0,0,0">
              <w:txbxContent>
                <w:p>
                  <w:pPr>
                    <w:pStyle w:val="BodyText"/>
                    <w:spacing w:line="381" w:lineRule="auto"/>
                  </w:pPr>
                  <w:r>
                    <w:rPr>
                      <w:w w:val="105"/>
                    </w:rPr>
                    <w:t>thought, then glitching might be seen as the</w:t>
                  </w:r>
                  <w:r>
                    <w:rPr>
                      <w:spacing w:val="28"/>
                      <w:w w:val="105"/>
                    </w:rPr>
                    <w:t> </w:t>
                  </w:r>
                  <w:r>
                    <w:rPr>
                      <w:w w:val="105"/>
                    </w:rPr>
                    <w:t>deconstructive</w:t>
                  </w:r>
                  <w:r>
                    <w:rPr>
                      <w:spacing w:val="28"/>
                      <w:w w:val="105"/>
                    </w:rPr>
                    <w:t> </w:t>
                  </w:r>
                  <w:r>
                    <w:rPr>
                      <w:w w:val="105"/>
                    </w:rPr>
                    <w:t>linguistics</w:t>
                  </w:r>
                  <w:r>
                    <w:rPr>
                      <w:spacing w:val="28"/>
                      <w:w w:val="105"/>
                    </w:rPr>
                    <w:t> </w:t>
                  </w:r>
                  <w:r>
                    <w:rPr>
                      <w:w w:val="105"/>
                    </w:rPr>
                    <w:t>of</w:t>
                  </w:r>
                  <w:r>
                    <w:rPr>
                      <w:spacing w:val="27"/>
                      <w:w w:val="105"/>
                    </w:rPr>
                    <w:t> </w:t>
                  </w:r>
                  <w:r>
                    <w:rPr>
                      <w:w w:val="105"/>
                    </w:rPr>
                    <w:t>computer</w:t>
                  </w:r>
                </w:p>
                <w:p>
                  <w:pPr>
                    <w:pStyle w:val="BodyText"/>
                    <w:tabs>
                      <w:tab w:pos="1510" w:val="left" w:leader="none"/>
                      <w:tab w:pos="2564" w:val="left" w:leader="none"/>
                      <w:tab w:pos="3734" w:val="left" w:leader="none"/>
                    </w:tabs>
                    <w:spacing w:line="220" w:lineRule="exact" w:before="0"/>
                  </w:pPr>
                  <w:r>
                    <w:rPr>
                      <w:w w:val="105"/>
                    </w:rPr>
                    <w:t>languages.</w:t>
                    <w:tab/>
                    <w:t>Glitching</w:t>
                    <w:tab/>
                    <w:t>represents</w:t>
                    <w:tab/>
                    <w:t>an</w:t>
                  </w:r>
                </w:p>
              </w:txbxContent>
            </v:textbox>
            <w10:wrap type="none"/>
          </v:shape>
        </w:pict>
      </w:r>
      <w:r>
        <w:rPr/>
        <w:pict>
          <v:shape style="position:absolute;margin-left:89.090103pt;margin-top:605.275146pt;width:31.85pt;height:13.5pt;mso-position-horizontal-relative:page;mso-position-vertical-relative:page;z-index:-9904" type="#_x0000_t202" filled="false" stroked="false">
            <v:textbox inset="0,0,0,0">
              <w:txbxContent>
                <w:p>
                  <w:pPr>
                    <w:pStyle w:val="BodyText"/>
                  </w:pPr>
                  <w:r>
                    <w:rPr>
                      <w:w w:val="105"/>
                    </w:rPr>
                    <w:t>media</w:t>
                  </w:r>
                </w:p>
              </w:txbxContent>
            </v:textbox>
            <w10:wrap type="none"/>
          </v:shape>
        </w:pict>
      </w:r>
      <w:r>
        <w:rPr/>
        <w:pict>
          <v:shape style="position:absolute;margin-left:133.704605pt;margin-top:605.275146pt;width:5.1pt;height:13.5pt;mso-position-horizontal-relative:page;mso-position-vertical-relative:page;z-index:-9880" type="#_x0000_t202" filled="false" stroked="false">
            <v:textbox inset="0,0,0,0">
              <w:txbxContent>
                <w:p>
                  <w:pPr>
                    <w:pStyle w:val="BodyText"/>
                  </w:pPr>
                  <w:r>
                    <w:rPr>
                      <w:w w:val="104"/>
                    </w:rPr>
                    <w:t>-</w:t>
                  </w:r>
                </w:p>
              </w:txbxContent>
            </v:textbox>
            <w10:wrap type="none"/>
          </v:shape>
        </w:pict>
      </w:r>
      <w:r>
        <w:rPr/>
        <w:pict>
          <v:shape style="position:absolute;margin-left:151.493256pt;margin-top:605.275146pt;width:43.75pt;height:13.5pt;mso-position-horizontal-relative:page;mso-position-vertical-relative:page;z-index:-9856" type="#_x0000_t202" filled="false" stroked="false">
            <v:textbox inset="0,0,0,0">
              <w:txbxContent>
                <w:p>
                  <w:pPr>
                    <w:pStyle w:val="BodyText"/>
                  </w:pPr>
                  <w:r>
                    <w:rPr>
                      <w:w w:val="105"/>
                    </w:rPr>
                    <w:t>mediums</w:t>
                  </w:r>
                </w:p>
              </w:txbxContent>
            </v:textbox>
            <w10:wrap type="none"/>
          </v:shape>
        </w:pict>
      </w:r>
      <w:r>
        <w:rPr/>
        <w:pict>
          <v:shape style="position:absolute;margin-left:207.971497pt;margin-top:605.275146pt;width:54.35pt;height:13.5pt;mso-position-horizontal-relative:page;mso-position-vertical-relative:page;z-index:-9832" type="#_x0000_t202" filled="false" stroked="false">
            <v:textbox inset="0,0,0,0">
              <w:txbxContent>
                <w:p>
                  <w:pPr>
                    <w:pStyle w:val="BodyText"/>
                  </w:pPr>
                  <w:r>
                    <w:rPr>
                      <w:w w:val="105"/>
                    </w:rPr>
                    <w:t>predicated</w:t>
                  </w:r>
                </w:p>
              </w:txbxContent>
            </v:textbox>
            <w10:wrap type="none"/>
          </v:shape>
        </w:pict>
      </w:r>
      <w:r>
        <w:rPr/>
        <w:pict>
          <v:shape style="position:absolute;margin-left:275.059296pt;margin-top:605.275146pt;width:13.9pt;height:13.5pt;mso-position-horizontal-relative:page;mso-position-vertical-relative:page;z-index:-9808" type="#_x0000_t202" filled="false" stroked="false">
            <v:textbox inset="0,0,0,0">
              <w:txbxContent>
                <w:p>
                  <w:pPr>
                    <w:pStyle w:val="BodyText"/>
                  </w:pPr>
                  <w:r>
                    <w:rPr>
                      <w:w w:val="105"/>
                    </w:rPr>
                    <w:t>on</w:t>
                  </w:r>
                </w:p>
              </w:txbxContent>
            </v:textbox>
            <w10:wrap type="none"/>
          </v:shape>
        </w:pict>
      </w:r>
      <w:r>
        <w:rPr/>
        <w:pict>
          <v:shape style="position:absolute;margin-left:89.090103pt;margin-top:622.795166pt;width:199.95pt;height:83.35pt;mso-position-horizontal-relative:page;mso-position-vertical-relative:page;z-index:-9784" type="#_x0000_t202" filled="false" stroked="false">
            <v:textbox inset="0,0,0,0">
              <w:txbxContent>
                <w:p>
                  <w:pPr>
                    <w:pStyle w:val="BodyText"/>
                    <w:spacing w:line="379" w:lineRule="auto"/>
                    <w:ind w:right="17"/>
                    <w:jc w:val="both"/>
                  </w:pPr>
                  <w:r>
                    <w:rPr>
                      <w:w w:val="105"/>
                    </w:rPr>
                    <w:t>computational binary and coded systems of memory, rather than physical material - we seem to be once again lost in a sea of representation trying to find birth in the</w:t>
                  </w:r>
                </w:p>
                <w:p>
                  <w:pPr>
                    <w:pStyle w:val="BodyText"/>
                    <w:spacing w:before="2"/>
                    <w:jc w:val="both"/>
                  </w:pPr>
                  <w:r>
                    <w:rPr>
                      <w:w w:val="105"/>
                    </w:rPr>
                    <w:t>understanding of that which carries us. So</w:t>
                  </w:r>
                </w:p>
              </w:txbxContent>
            </v:textbox>
            <w10:wrap type="none"/>
          </v:shape>
        </w:pict>
      </w:r>
      <w:r>
        <w:rPr/>
        <w:pict>
          <v:shape style="position:absolute;margin-left:323.090088pt;margin-top:622.795166pt;width:43.8pt;height:48.3pt;mso-position-horizontal-relative:page;mso-position-vertical-relative:page;z-index:-9760" type="#_x0000_t202" filled="false" stroked="false">
            <v:textbox inset="0,0,0,0">
              <w:txbxContent>
                <w:p>
                  <w:pPr>
                    <w:pStyle w:val="BodyText"/>
                    <w:spacing w:line="376" w:lineRule="auto"/>
                    <w:ind w:right="2"/>
                  </w:pPr>
                  <w:r>
                    <w:rPr>
                      <w:w w:val="105"/>
                    </w:rPr>
                    <w:t>attempt between</w:t>
                  </w:r>
                </w:p>
                <w:p>
                  <w:pPr>
                    <w:pStyle w:val="BodyText"/>
                    <w:spacing w:before="3"/>
                  </w:pPr>
                  <w:r>
                    <w:rPr>
                      <w:w w:val="105"/>
                    </w:rPr>
                    <w:t>though</w:t>
                  </w:r>
                </w:p>
              </w:txbxContent>
            </v:textbox>
            <w10:wrap type="none"/>
          </v:shape>
        </w:pict>
      </w:r>
      <w:r>
        <w:rPr/>
        <w:pict>
          <v:shape style="position:absolute;margin-left:371.751801pt;margin-top:622.795166pt;width:151.25pt;height:30.8pt;mso-position-horizontal-relative:page;mso-position-vertical-relative:page;z-index:-9736" type="#_x0000_t202" filled="false" stroked="false">
            <v:textbox inset="0,0,0,0">
              <w:txbxContent>
                <w:p>
                  <w:pPr>
                    <w:pStyle w:val="BodyText"/>
                    <w:tabs>
                      <w:tab w:pos="427" w:val="left" w:leader="none"/>
                      <w:tab w:pos="1703" w:val="left" w:leader="none"/>
                      <w:tab w:pos="2226" w:val="left" w:leader="none"/>
                    </w:tabs>
                  </w:pPr>
                  <w:r>
                    <w:rPr>
                      <w:w w:val="105"/>
                    </w:rPr>
                    <w:t>to</w:t>
                    <w:tab/>
                    <w:t>understand</w:t>
                    <w:tab/>
                    <w:t>the</w:t>
                    <w:tab/>
                    <w:t>liminality</w:t>
                  </w:r>
                </w:p>
                <w:p>
                  <w:pPr>
                    <w:pStyle w:val="BodyText"/>
                    <w:spacing w:before="125"/>
                    <w:ind w:left="67"/>
                  </w:pPr>
                  <w:r>
                    <w:rPr>
                      <w:w w:val="105"/>
                    </w:rPr>
                    <w:t>translation    and </w:t>
                  </w:r>
                  <w:r>
                    <w:rPr>
                      <w:spacing w:val="43"/>
                      <w:w w:val="105"/>
                    </w:rPr>
                    <w:t> </w:t>
                  </w:r>
                  <w:r>
                    <w:rPr>
                      <w:w w:val="105"/>
                    </w:rPr>
                    <w:t>interpretation</w:t>
                  </w:r>
                </w:p>
              </w:txbxContent>
            </v:textbox>
            <w10:wrap type="none"/>
          </v:shape>
        </w:pict>
      </w:r>
      <w:r>
        <w:rPr/>
        <w:pict>
          <v:shape style="position:absolute;margin-left:372.45282pt;margin-top:657.595154pt;width:55.2pt;height:13.5pt;mso-position-horizontal-relative:page;mso-position-vertical-relative:page;z-index:-9712" type="#_x0000_t202" filled="false" stroked="false">
            <v:textbox inset="0,0,0,0">
              <w:txbxContent>
                <w:p>
                  <w:pPr>
                    <w:pStyle w:val="BodyText"/>
                  </w:pPr>
                  <w:r>
                    <w:rPr>
                      <w:w w:val="105"/>
                    </w:rPr>
                    <w:t>methodical</w:t>
                  </w:r>
                </w:p>
              </w:txbxContent>
            </v:textbox>
            <w10:wrap type="none"/>
          </v:shape>
        </w:pict>
      </w:r>
      <w:r>
        <w:rPr/>
        <w:pict>
          <v:shape style="position:absolute;margin-left:441.879669pt;margin-top:657.595154pt;width:81.1pt;height:13.5pt;mso-position-horizontal-relative:page;mso-position-vertical-relative:page;z-index:-9688" type="#_x0000_t202" filled="false" stroked="false">
            <v:textbox inset="0,0,0,0">
              <w:txbxContent>
                <w:p>
                  <w:pPr>
                    <w:pStyle w:val="BodyText"/>
                    <w:tabs>
                      <w:tab w:pos="1228" w:val="left" w:leader="none"/>
                    </w:tabs>
                  </w:pPr>
                  <w:r>
                    <w:rPr>
                      <w:w w:val="105"/>
                    </w:rPr>
                    <w:t>alteration</w:t>
                    <w:tab/>
                    <w:t>and</w:t>
                  </w:r>
                </w:p>
              </w:txbxContent>
            </v:textbox>
            <w10:wrap type="none"/>
          </v:shape>
        </w:pict>
      </w:r>
      <w:r>
        <w:rPr/>
        <w:pict>
          <v:shape style="position:absolute;margin-left:323.090088pt;margin-top:675.115173pt;width:172.1pt;height:13.5pt;mso-position-horizontal-relative:page;mso-position-vertical-relative:page;z-index:-9664" type="#_x0000_t202" filled="false" stroked="false">
            <v:textbox inset="0,0,0,0">
              <w:txbxContent>
                <w:p>
                  <w:pPr>
                    <w:pStyle w:val="BodyText"/>
                  </w:pPr>
                  <w:r>
                    <w:rPr>
                      <w:w w:val="105"/>
                    </w:rPr>
                    <w:t>systematic intervention of digital files.</w:t>
                  </w:r>
                </w:p>
              </w:txbxContent>
            </v:textbox>
            <w10:wrap type="none"/>
          </v:shape>
        </w:pict>
      </w:r>
    </w:p>
    <w:p>
      <w:pPr>
        <w:spacing w:after="0"/>
        <w:rPr>
          <w:sz w:val="2"/>
          <w:szCs w:val="2"/>
        </w:rPr>
        <w:sectPr>
          <w:type w:val="continuous"/>
          <w:pgSz w:w="12240" w:h="15840"/>
          <w:pgMar w:top="920" w:bottom="280" w:left="1680" w:right="1660"/>
        </w:sectPr>
      </w:pPr>
    </w:p>
    <w:p>
      <w:pPr>
        <w:rPr>
          <w:sz w:val="2"/>
          <w:szCs w:val="2"/>
        </w:rPr>
      </w:pPr>
      <w:r>
        <w:rPr/>
        <w:pict>
          <v:shape style="position:absolute;margin-left:89.090103pt;margin-top:71.035156pt;width:200.05pt;height:65.8pt;mso-position-horizontal-relative:page;mso-position-vertical-relative:page;z-index:-9640" type="#_x0000_t202" filled="false" stroked="false">
            <v:textbox inset="0,0,0,0">
              <w:txbxContent>
                <w:p>
                  <w:pPr>
                    <w:pStyle w:val="BodyText"/>
                    <w:spacing w:line="381" w:lineRule="auto"/>
                    <w:ind w:right="17" w:firstLine="720"/>
                    <w:jc w:val="both"/>
                  </w:pPr>
                  <w:r>
                    <w:rPr>
                      <w:w w:val="105"/>
                    </w:rPr>
                    <w:t>Returning to the hand-made films of the previous generation, we are able to glean  another  meaning  for  use  with</w:t>
                  </w:r>
                  <w:r>
                    <w:rPr>
                      <w:spacing w:val="50"/>
                      <w:w w:val="105"/>
                    </w:rPr>
                    <w:t> </w:t>
                  </w:r>
                  <w:r>
                    <w:rPr>
                      <w:w w:val="105"/>
                    </w:rPr>
                    <w:t>the</w:t>
                  </w:r>
                </w:p>
                <w:p>
                  <w:pPr>
                    <w:pStyle w:val="BodyText"/>
                    <w:tabs>
                      <w:tab w:pos="1021" w:val="left" w:leader="none"/>
                      <w:tab w:pos="2207" w:val="left" w:leader="none"/>
                      <w:tab w:pos="3479" w:val="left" w:leader="none"/>
                    </w:tabs>
                    <w:spacing w:line="214" w:lineRule="exact" w:before="0"/>
                  </w:pPr>
                  <w:r>
                    <w:rPr>
                      <w:w w:val="105"/>
                    </w:rPr>
                    <w:t>glitching</w:t>
                    <w:tab/>
                    <w:t>paradigm.</w:t>
                    <w:tab/>
                    <w:t>Oftentimes,</w:t>
                    <w:tab/>
                    <w:t>these</w:t>
                  </w:r>
                </w:p>
              </w:txbxContent>
            </v:textbox>
            <w10:wrap type="none"/>
          </v:shape>
        </w:pict>
      </w:r>
      <w:r>
        <w:rPr/>
        <w:pict>
          <v:shape style="position:absolute;margin-left:323.090088pt;margin-top:88.555153pt;width:199.95pt;height:100.85pt;mso-position-horizontal-relative:page;mso-position-vertical-relative:page;z-index:-9616" type="#_x0000_t202" filled="false" stroked="false">
            <v:textbox inset="0,0,0,0">
              <w:txbxContent>
                <w:p>
                  <w:pPr>
                    <w:pStyle w:val="BodyText"/>
                    <w:spacing w:line="379" w:lineRule="auto"/>
                    <w:ind w:right="17" w:firstLine="720"/>
                    <w:jc w:val="both"/>
                  </w:pPr>
                  <w:r>
                    <w:rPr>
                      <w:w w:val="105"/>
                    </w:rPr>
                    <w:t>Glitching is a process of creating work that raises awareness of the means by which we communicate and ultimately exteriorize thought. It is an attempt to integrate   the   ‘nebula’  of  video   with </w:t>
                  </w:r>
                  <w:r>
                    <w:rPr>
                      <w:spacing w:val="25"/>
                      <w:w w:val="105"/>
                    </w:rPr>
                    <w:t> </w:t>
                  </w:r>
                  <w:r>
                    <w:rPr>
                      <w:w w:val="105"/>
                    </w:rPr>
                    <w:t>a</w:t>
                  </w:r>
                </w:p>
                <w:p>
                  <w:pPr>
                    <w:pStyle w:val="BodyText"/>
                    <w:spacing w:before="4"/>
                  </w:pPr>
                  <w:r>
                    <w:rPr>
                      <w:w w:val="105"/>
                    </w:rPr>
                    <w:t>concrete   process   of   interpretation </w:t>
                  </w:r>
                  <w:r>
                    <w:rPr>
                      <w:spacing w:val="10"/>
                      <w:w w:val="105"/>
                    </w:rPr>
                    <w:t> </w:t>
                  </w:r>
                  <w:r>
                    <w:rPr>
                      <w:w w:val="105"/>
                    </w:rPr>
                    <w:t>and</w:t>
                  </w:r>
                </w:p>
              </w:txbxContent>
            </v:textbox>
            <w10:wrap type="none"/>
          </v:shape>
        </w:pict>
      </w:r>
      <w:r>
        <w:rPr/>
        <w:pict>
          <v:shape style="position:absolute;margin-left:89.090103pt;margin-top:140.875153pt;width:77.55pt;height:13.5pt;mso-position-horizontal-relative:page;mso-position-vertical-relative:page;z-index:-9592" type="#_x0000_t202" filled="false" stroked="false">
            <v:textbox inset="0,0,0,0">
              <w:txbxContent>
                <w:p>
                  <w:pPr>
                    <w:pStyle w:val="BodyText"/>
                  </w:pPr>
                  <w:r>
                    <w:rPr>
                      <w:w w:val="105"/>
                    </w:rPr>
                    <w:t>hand-processed</w:t>
                  </w:r>
                </w:p>
              </w:txbxContent>
            </v:textbox>
            <w10:wrap type="none"/>
          </v:shape>
        </w:pict>
      </w:r>
      <w:r>
        <w:rPr/>
        <w:pict>
          <v:shape style="position:absolute;margin-left:191.855255pt;margin-top:140.875153pt;width:27.35pt;height:13.5pt;mso-position-horizontal-relative:page;mso-position-vertical-relative:page;z-index:-9568" type="#_x0000_t202" filled="false" stroked="false">
            <v:textbox inset="0,0,0,0">
              <w:txbxContent>
                <w:p>
                  <w:pPr>
                    <w:pStyle w:val="BodyText"/>
                  </w:pPr>
                  <w:r>
                    <w:rPr>
                      <w:w w:val="105"/>
                    </w:rPr>
                    <w:t>works</w:t>
                  </w:r>
                </w:p>
              </w:txbxContent>
            </v:textbox>
            <w10:wrap type="none"/>
          </v:shape>
        </w:pict>
      </w:r>
      <w:r>
        <w:rPr/>
        <w:pict>
          <v:shape style="position:absolute;margin-left:244.391068pt;margin-top:140.875153pt;width:44.55pt;height:13.5pt;mso-position-horizontal-relative:page;mso-position-vertical-relative:page;z-index:-9544" type="#_x0000_t202" filled="false" stroked="false">
            <v:textbox inset="0,0,0,0">
              <w:txbxContent>
                <w:p>
                  <w:pPr>
                    <w:pStyle w:val="BodyText"/>
                  </w:pPr>
                  <w:r>
                    <w:rPr>
                      <w:w w:val="105"/>
                    </w:rPr>
                    <w:t>exhibited</w:t>
                  </w:r>
                </w:p>
              </w:txbxContent>
            </v:textbox>
            <w10:wrap type="none"/>
          </v:shape>
        </w:pict>
      </w:r>
      <w:r>
        <w:rPr/>
        <w:pict>
          <v:shape style="position:absolute;margin-left:89.090103pt;margin-top:158.395157pt;width:57.55pt;height:65.8pt;mso-position-horizontal-relative:page;mso-position-vertical-relative:page;z-index:-9520" type="#_x0000_t202" filled="false" stroked="false">
            <v:textbox inset="0,0,0,0">
              <w:txbxContent>
                <w:p>
                  <w:pPr>
                    <w:pStyle w:val="BodyText"/>
                    <w:spacing w:line="381" w:lineRule="auto"/>
                    <w:ind w:right="17"/>
                    <w:jc w:val="both"/>
                  </w:pPr>
                  <w:r>
                    <w:rPr>
                      <w:w w:val="105"/>
                    </w:rPr>
                    <w:t>phenotypic look of a abundance</w:t>
                  </w:r>
                </w:p>
                <w:p>
                  <w:pPr>
                    <w:pStyle w:val="BodyText"/>
                    <w:spacing w:line="214" w:lineRule="exact" w:before="0"/>
                    <w:jc w:val="both"/>
                  </w:pPr>
                  <w:r>
                    <w:rPr>
                      <w:w w:val="105"/>
                    </w:rPr>
                    <w:t>the stock</w:t>
                  </w:r>
                </w:p>
              </w:txbxContent>
            </v:textbox>
            <w10:wrap type="none"/>
          </v:shape>
        </w:pict>
      </w:r>
      <w:r>
        <w:rPr/>
        <w:pict>
          <v:shape style="position:absolute;margin-left:149.096252pt;margin-top:158.395157pt;width:139.950pt;height:65.8pt;mso-position-horizontal-relative:page;mso-position-vertical-relative:page;z-index:-9496" type="#_x0000_t202" filled="false" stroked="false">
            <v:textbox inset="0,0,0,0">
              <w:txbxContent>
                <w:p>
                  <w:pPr>
                    <w:pStyle w:val="BodyText"/>
                    <w:spacing w:line="381" w:lineRule="auto"/>
                    <w:ind w:left="43" w:right="17" w:hanging="7"/>
                    <w:jc w:val="both"/>
                  </w:pPr>
                  <w:r>
                    <w:rPr>
                      <w:w w:val="105"/>
                    </w:rPr>
                    <w:t>expressions which took the rapidly</w:t>
                  </w:r>
                  <w:r>
                    <w:rPr>
                      <w:spacing w:val="52"/>
                      <w:w w:val="105"/>
                    </w:rPr>
                    <w:t> </w:t>
                  </w:r>
                  <w:r>
                    <w:rPr>
                      <w:w w:val="105"/>
                    </w:rPr>
                    <w:t>aged  filmstrip.   An  of  scratching,  the  fading </w:t>
                  </w:r>
                  <w:r>
                    <w:rPr>
                      <w:spacing w:val="18"/>
                      <w:w w:val="105"/>
                    </w:rPr>
                    <w:t> </w:t>
                  </w:r>
                  <w:r>
                    <w:rPr>
                      <w:w w:val="105"/>
                    </w:rPr>
                    <w:t>of</w:t>
                  </w:r>
                </w:p>
                <w:p>
                  <w:pPr>
                    <w:pStyle w:val="BodyText"/>
                    <w:spacing w:line="214" w:lineRule="exact" w:before="0"/>
                    <w:jc w:val="both"/>
                  </w:pPr>
                  <w:r>
                    <w:rPr>
                      <w:w w:val="105"/>
                    </w:rPr>
                    <w:t>itself    and    imperfect  </w:t>
                  </w:r>
                  <w:r>
                    <w:rPr>
                      <w:spacing w:val="43"/>
                      <w:w w:val="105"/>
                    </w:rPr>
                    <w:t> </w:t>
                  </w:r>
                  <w:r>
                    <w:rPr>
                      <w:w w:val="105"/>
                    </w:rPr>
                    <w:t>color</w:t>
                  </w:r>
                </w:p>
              </w:txbxContent>
            </v:textbox>
            <w10:wrap type="none"/>
          </v:shape>
        </w:pict>
      </w:r>
      <w:r>
        <w:rPr/>
        <w:pict>
          <v:shape style="position:absolute;margin-left:323.090088pt;margin-top:193.43515pt;width:49pt;height:13.5pt;mso-position-horizontal-relative:page;mso-position-vertical-relative:page;z-index:-9472" type="#_x0000_t202" filled="false" stroked="false">
            <v:textbox inset="0,0,0,0">
              <w:txbxContent>
                <w:p>
                  <w:pPr>
                    <w:pStyle w:val="BodyText"/>
                  </w:pPr>
                  <w:r>
                    <w:rPr>
                      <w:w w:val="105"/>
                    </w:rPr>
                    <w:t>injunction,</w:t>
                  </w:r>
                </w:p>
              </w:txbxContent>
            </v:textbox>
            <w10:wrap type="none"/>
          </v:shape>
        </w:pict>
      </w:r>
      <w:r>
        <w:rPr/>
        <w:pict>
          <v:shape style="position:absolute;margin-left:382.728821pt;margin-top:193.43515pt;width:37.7pt;height:13.5pt;mso-position-horizontal-relative:page;mso-position-vertical-relative:page;z-index:-9448" type="#_x0000_t202" filled="false" stroked="false">
            <v:textbox inset="0,0,0,0">
              <w:txbxContent>
                <w:p>
                  <w:pPr>
                    <w:pStyle w:val="BodyText"/>
                  </w:pPr>
                  <w:r>
                    <w:rPr>
                      <w:w w:val="105"/>
                    </w:rPr>
                    <w:t>thereby</w:t>
                  </w:r>
                </w:p>
              </w:txbxContent>
            </v:textbox>
            <w10:wrap type="none"/>
          </v:shape>
        </w:pict>
      </w:r>
      <w:r>
        <w:rPr/>
        <w:pict>
          <v:shape style="position:absolute;margin-left:431.088196pt;margin-top:193.43515pt;width:64.1500pt;height:13.5pt;mso-position-horizontal-relative:page;mso-position-vertical-relative:page;z-index:-9424" type="#_x0000_t202" filled="false" stroked="false">
            <v:textbox inset="0,0,0,0">
              <w:txbxContent>
                <w:p>
                  <w:pPr>
                    <w:pStyle w:val="BodyText"/>
                  </w:pPr>
                  <w:r>
                    <w:rPr>
                      <w:w w:val="105"/>
                    </w:rPr>
                    <w:t>incorporating</w:t>
                  </w:r>
                </w:p>
              </w:txbxContent>
            </v:textbox>
            <w10:wrap type="none"/>
          </v:shape>
        </w:pict>
      </w:r>
      <w:r>
        <w:rPr/>
        <w:pict>
          <v:shape style="position:absolute;margin-left:505.9133pt;margin-top:193.43515pt;width:17.05pt;height:13.5pt;mso-position-horizontal-relative:page;mso-position-vertical-relative:page;z-index:-9400" type="#_x0000_t202" filled="false" stroked="false">
            <v:textbox inset="0,0,0,0">
              <w:txbxContent>
                <w:p>
                  <w:pPr>
                    <w:pStyle w:val="BodyText"/>
                  </w:pPr>
                  <w:r>
                    <w:rPr>
                      <w:w w:val="105"/>
                    </w:rPr>
                    <w:t>the</w:t>
                  </w:r>
                </w:p>
              </w:txbxContent>
            </v:textbox>
            <w10:wrap type="none"/>
          </v:shape>
        </w:pict>
      </w:r>
      <w:r>
        <w:rPr/>
        <w:pict>
          <v:shape style="position:absolute;margin-left:323.090088pt;margin-top:210.715164pt;width:199.85pt;height:13.5pt;mso-position-horizontal-relative:page;mso-position-vertical-relative:page;z-index:-9376" type="#_x0000_t202" filled="false" stroked="false">
            <v:textbox inset="0,0,0,0">
              <w:txbxContent>
                <w:p>
                  <w:pPr>
                    <w:pStyle w:val="BodyText"/>
                  </w:pPr>
                  <w:r>
                    <w:rPr>
                      <w:w w:val="105"/>
                    </w:rPr>
                    <w:t>properties of a medium into the narrative</w:t>
                  </w:r>
                </w:p>
              </w:txbxContent>
            </v:textbox>
            <w10:wrap type="none"/>
          </v:shape>
        </w:pict>
      </w:r>
      <w:r>
        <w:rPr/>
        <w:pict>
          <v:shape style="position:absolute;margin-left:89.090103pt;margin-top:228.235153pt;width:199.95pt;height:31pt;mso-position-horizontal-relative:page;mso-position-vertical-relative:page;z-index:-9352" type="#_x0000_t202" filled="false" stroked="false">
            <v:textbox inset="0,0,0,0">
              <w:txbxContent>
                <w:p>
                  <w:pPr>
                    <w:pStyle w:val="BodyText"/>
                  </w:pPr>
                  <w:r>
                    <w:rPr>
                      <w:w w:val="105"/>
                    </w:rPr>
                    <w:t>temperature all became incorporated</w:t>
                  </w:r>
                  <w:r>
                    <w:rPr>
                      <w:spacing w:val="2"/>
                      <w:w w:val="105"/>
                    </w:rPr>
                    <w:t> </w:t>
                  </w:r>
                  <w:r>
                    <w:rPr>
                      <w:w w:val="105"/>
                    </w:rPr>
                    <w:t>into</w:t>
                  </w:r>
                </w:p>
                <w:p>
                  <w:pPr>
                    <w:pStyle w:val="BodyText"/>
                    <w:spacing w:before="130"/>
                  </w:pPr>
                  <w:r>
                    <w:rPr>
                      <w:w w:val="105"/>
                    </w:rPr>
                    <w:t>the </w:t>
                  </w:r>
                  <w:r>
                    <w:rPr>
                      <w:spacing w:val="17"/>
                      <w:w w:val="105"/>
                    </w:rPr>
                    <w:t> </w:t>
                  </w:r>
                  <w:r>
                    <w:rPr>
                      <w:w w:val="105"/>
                    </w:rPr>
                    <w:t>lexicon </w:t>
                  </w:r>
                  <w:r>
                    <w:rPr>
                      <w:spacing w:val="17"/>
                      <w:w w:val="105"/>
                    </w:rPr>
                    <w:t> </w:t>
                  </w:r>
                  <w:r>
                    <w:rPr>
                      <w:w w:val="105"/>
                    </w:rPr>
                    <w:t>of </w:t>
                  </w:r>
                  <w:r>
                    <w:rPr>
                      <w:spacing w:val="16"/>
                      <w:w w:val="105"/>
                    </w:rPr>
                    <w:t> </w:t>
                  </w:r>
                  <w:r>
                    <w:rPr>
                      <w:w w:val="105"/>
                    </w:rPr>
                    <w:t>DIY </w:t>
                  </w:r>
                  <w:r>
                    <w:rPr>
                      <w:spacing w:val="18"/>
                      <w:w w:val="105"/>
                    </w:rPr>
                    <w:t> </w:t>
                  </w:r>
                  <w:r>
                    <w:rPr>
                      <w:w w:val="105"/>
                    </w:rPr>
                    <w:t>chemical </w:t>
                  </w:r>
                  <w:r>
                    <w:rPr>
                      <w:spacing w:val="16"/>
                      <w:w w:val="105"/>
                    </w:rPr>
                    <w:t> </w:t>
                  </w:r>
                  <w:r>
                    <w:rPr>
                      <w:w w:val="105"/>
                    </w:rPr>
                    <w:t>processing.</w:t>
                  </w:r>
                </w:p>
              </w:txbxContent>
            </v:textbox>
            <w10:wrap type="none"/>
          </v:shape>
        </w:pict>
      </w:r>
      <w:r>
        <w:rPr/>
        <w:pict>
          <v:shape style="position:absolute;margin-left:323.090088pt;margin-top:228.235153pt;width:74.45pt;height:13.5pt;mso-position-horizontal-relative:page;mso-position-vertical-relative:page;z-index:-9328" type="#_x0000_t202" filled="false" stroked="false">
            <v:textbox inset="0,0,0,0">
              <w:txbxContent>
                <w:p>
                  <w:pPr>
                    <w:pStyle w:val="BodyText"/>
                  </w:pPr>
                  <w:r>
                    <w:rPr>
                      <w:w w:val="105"/>
                    </w:rPr>
                    <w:t>of its content.</w:t>
                  </w:r>
                </w:p>
              </w:txbxContent>
            </v:textbox>
            <w10:wrap type="none"/>
          </v:shape>
        </w:pict>
      </w:r>
      <w:r>
        <w:rPr/>
        <w:pict>
          <v:shape style="position:absolute;margin-left:403.281372pt;margin-top:228.235153pt;width:119.75pt;height:13.5pt;mso-position-horizontal-relative:page;mso-position-vertical-relative:page;z-index:-9304" type="#_x0000_t202" filled="false" stroked="false">
            <v:textbox inset="0,0,0,0">
              <w:txbxContent>
                <w:p>
                  <w:pPr>
                    <w:pStyle w:val="BodyText"/>
                  </w:pPr>
                  <w:r>
                    <w:rPr>
                      <w:w w:val="105"/>
                    </w:rPr>
                    <w:t>At very least, glitch-art</w:t>
                  </w:r>
                </w:p>
              </w:txbxContent>
            </v:textbox>
            <w10:wrap type="none"/>
          </v:shape>
        </w:pict>
      </w:r>
      <w:r>
        <w:rPr/>
        <w:pict>
          <v:shape style="position:absolute;margin-left:323.090088pt;margin-top:245.755157pt;width:43.45pt;height:13.5pt;mso-position-horizontal-relative:page;mso-position-vertical-relative:page;z-index:-9280" type="#_x0000_t202" filled="false" stroked="false">
            <v:textbox inset="0,0,0,0">
              <w:txbxContent>
                <w:p>
                  <w:pPr>
                    <w:pStyle w:val="BodyText"/>
                  </w:pPr>
                  <w:r>
                    <w:rPr>
                      <w:w w:val="105"/>
                    </w:rPr>
                    <w:t>functions</w:t>
                  </w:r>
                </w:p>
              </w:txbxContent>
            </v:textbox>
            <w10:wrap type="none"/>
          </v:shape>
        </w:pict>
      </w:r>
      <w:r>
        <w:rPr/>
        <w:pict>
          <v:shape style="position:absolute;margin-left:377.549133pt;margin-top:245.755157pt;width:12.1pt;height:13.5pt;mso-position-horizontal-relative:page;mso-position-vertical-relative:page;z-index:-9256" type="#_x0000_t202" filled="false" stroked="false">
            <v:textbox inset="0,0,0,0">
              <w:txbxContent>
                <w:p>
                  <w:pPr>
                    <w:pStyle w:val="BodyText"/>
                  </w:pPr>
                  <w:r>
                    <w:rPr>
                      <w:w w:val="105"/>
                    </w:rPr>
                    <w:t>as</w:t>
                  </w:r>
                </w:p>
              </w:txbxContent>
            </v:textbox>
            <w10:wrap type="none"/>
          </v:shape>
        </w:pict>
      </w:r>
      <w:r>
        <w:rPr/>
        <w:pict>
          <v:shape style="position:absolute;margin-left:400.67865pt;margin-top:245.755157pt;width:8.35pt;height:13.5pt;mso-position-horizontal-relative:page;mso-position-vertical-relative:page;z-index:-9232" type="#_x0000_t202" filled="false" stroked="false">
            <v:textbox inset="0,0,0,0">
              <w:txbxContent>
                <w:p>
                  <w:pPr>
                    <w:pStyle w:val="BodyText"/>
                  </w:pPr>
                  <w:r>
                    <w:rPr>
                      <w:w w:val="104"/>
                    </w:rPr>
                    <w:t>a</w:t>
                  </w:r>
                </w:p>
              </w:txbxContent>
            </v:textbox>
            <w10:wrap type="none"/>
          </v:shape>
        </w:pict>
      </w:r>
      <w:r>
        <w:rPr/>
        <w:pict>
          <v:shape style="position:absolute;margin-left:420.123108pt;margin-top:245.755157pt;width:43.1pt;height:13.5pt;mso-position-horizontal-relative:page;mso-position-vertical-relative:page;z-index:-9208" type="#_x0000_t202" filled="false" stroked="false">
            <v:textbox inset="0,0,0,0">
              <w:txbxContent>
                <w:p>
                  <w:pPr>
                    <w:pStyle w:val="BodyText"/>
                  </w:pPr>
                  <w:r>
                    <w:rPr>
                      <w:w w:val="105"/>
                    </w:rPr>
                    <w:t>reminder</w:t>
                  </w:r>
                </w:p>
              </w:txbxContent>
            </v:textbox>
            <w10:wrap type="none"/>
          </v:shape>
        </w:pict>
      </w:r>
      <w:r>
        <w:rPr/>
        <w:pict>
          <v:shape style="position:absolute;margin-left:474.257965pt;margin-top:245.755157pt;width:20.65pt;height:13.5pt;mso-position-horizontal-relative:page;mso-position-vertical-relative:page;z-index:-9184" type="#_x0000_t202" filled="false" stroked="false">
            <v:textbox inset="0,0,0,0">
              <w:txbxContent>
                <w:p>
                  <w:pPr>
                    <w:pStyle w:val="BodyText"/>
                  </w:pPr>
                  <w:r>
                    <w:rPr>
                      <w:w w:val="105"/>
                    </w:rPr>
                    <w:t>that</w:t>
                  </w:r>
                </w:p>
              </w:txbxContent>
            </v:textbox>
            <w10:wrap type="none"/>
          </v:shape>
        </w:pict>
      </w:r>
      <w:r>
        <w:rPr/>
        <w:pict>
          <v:shape style="position:absolute;margin-left:502.295166pt;margin-top:245.755157pt;width:20.7pt;height:48.55pt;mso-position-horizontal-relative:page;mso-position-vertical-relative:page;z-index:-9160" type="#_x0000_t202" filled="false" stroked="false">
            <v:textbox inset="0,0,0,0">
              <w:txbxContent>
                <w:p>
                  <w:pPr>
                    <w:pStyle w:val="BodyText"/>
                    <w:ind w:firstLine="72"/>
                  </w:pPr>
                  <w:r>
                    <w:rPr>
                      <w:w w:val="105"/>
                    </w:rPr>
                    <w:t>the</w:t>
                  </w:r>
                </w:p>
                <w:p>
                  <w:pPr>
                    <w:pStyle w:val="BodyText"/>
                    <w:spacing w:line="350" w:lineRule="atLeast" w:before="0"/>
                    <w:ind w:left="150" w:right="-1" w:hanging="131"/>
                  </w:pPr>
                  <w:r>
                    <w:rPr>
                      <w:w w:val="105"/>
                    </w:rPr>
                    <w:t>and an</w:t>
                  </w:r>
                </w:p>
              </w:txbxContent>
            </v:textbox>
            <w10:wrap type="none"/>
          </v:shape>
        </w:pict>
      </w:r>
      <w:r>
        <w:rPr/>
        <w:pict>
          <v:shape style="position:absolute;margin-left:89.090103pt;margin-top:263.275146pt;width:15.6pt;height:13.5pt;mso-position-horizontal-relative:page;mso-position-vertical-relative:page;z-index:-9136" type="#_x0000_t202" filled="false" stroked="false">
            <v:textbox inset="0,0,0,0">
              <w:txbxContent>
                <w:p>
                  <w:pPr>
                    <w:pStyle w:val="BodyText"/>
                  </w:pPr>
                  <w:r>
                    <w:rPr>
                      <w:w w:val="105"/>
                    </w:rPr>
                    <w:t>Still</w:t>
                  </w:r>
                </w:p>
              </w:txbxContent>
            </v:textbox>
            <w10:wrap type="none"/>
          </v:shape>
        </w:pict>
      </w:r>
      <w:r>
        <w:rPr/>
        <w:pict>
          <v:shape style="position:absolute;margin-left:122.101135pt;margin-top:263.275146pt;width:71.4pt;height:13.5pt;mso-position-horizontal-relative:page;mso-position-vertical-relative:page;z-index:-9112" type="#_x0000_t202" filled="false" stroked="false">
            <v:textbox inset="0,0,0,0">
              <w:txbxContent>
                <w:p>
                  <w:pPr>
                    <w:pStyle w:val="BodyText"/>
                    <w:tabs>
                      <w:tab w:pos="907" w:val="left" w:leader="none"/>
                    </w:tabs>
                  </w:pPr>
                  <w:r>
                    <w:rPr>
                      <w:w w:val="105"/>
                    </w:rPr>
                    <w:t>these</w:t>
                    <w:tab/>
                    <w:t>visual</w:t>
                  </w:r>
                </w:p>
              </w:txbxContent>
            </v:textbox>
            <w10:wrap type="none"/>
          </v:shape>
        </w:pict>
      </w:r>
      <w:r>
        <w:rPr/>
        <w:pict>
          <v:shape style="position:absolute;margin-left:210.894775pt;margin-top:263.275146pt;width:20.7pt;height:13.5pt;mso-position-horizontal-relative:page;mso-position-vertical-relative:page;z-index:-9088" type="#_x0000_t202" filled="false" stroked="false">
            <v:textbox inset="0,0,0,0">
              <w:txbxContent>
                <w:p>
                  <w:pPr>
                    <w:pStyle w:val="BodyText"/>
                  </w:pPr>
                  <w:r>
                    <w:rPr>
                      <w:w w:val="105"/>
                    </w:rPr>
                    <w:t>and</w:t>
                  </w:r>
                </w:p>
              </w:txbxContent>
            </v:textbox>
            <w10:wrap type="none"/>
          </v:shape>
        </w:pict>
      </w:r>
      <w:r>
        <w:rPr/>
        <w:pict>
          <v:shape style="position:absolute;margin-left:249.055496pt;margin-top:263.275146pt;width:39.950pt;height:13.5pt;mso-position-horizontal-relative:page;mso-position-vertical-relative:page;z-index:-9064" type="#_x0000_t202" filled="false" stroked="false">
            <v:textbox inset="0,0,0,0">
              <w:txbxContent>
                <w:p>
                  <w:pPr>
                    <w:pStyle w:val="BodyText"/>
                  </w:pPr>
                  <w:r>
                    <w:rPr>
                      <w:w w:val="105"/>
                    </w:rPr>
                    <w:t>auditory</w:t>
                  </w:r>
                </w:p>
              </w:txbxContent>
            </v:textbox>
            <w10:wrap type="none"/>
          </v:shape>
        </w:pict>
      </w:r>
      <w:r>
        <w:rPr/>
        <w:pict>
          <v:shape style="position:absolute;margin-left:323.090088pt;margin-top:263.275146pt;width:73.5pt;height:13.5pt;mso-position-horizontal-relative:page;mso-position-vertical-relative:page;z-index:-9040" type="#_x0000_t202" filled="false" stroked="false">
            <v:textbox inset="0,0,0,0">
              <w:txbxContent>
                <w:p>
                  <w:pPr>
                    <w:pStyle w:val="BodyText"/>
                  </w:pPr>
                  <w:r>
                    <w:rPr>
                      <w:w w:val="105"/>
                    </w:rPr>
                    <w:t>technology of</w:t>
                  </w:r>
                </w:p>
              </w:txbxContent>
            </v:textbox>
            <w10:wrap type="none"/>
          </v:shape>
        </w:pict>
      </w:r>
      <w:r>
        <w:rPr/>
        <w:pict>
          <v:shape style="position:absolute;margin-left:404.060364pt;margin-top:263.275146pt;width:90.7pt;height:13.5pt;mso-position-horizontal-relative:page;mso-position-vertical-relative:page;z-index:-9016" type="#_x0000_t202" filled="false" stroked="false">
            <v:textbox inset="0,0,0,0">
              <w:txbxContent>
                <w:p>
                  <w:pPr>
                    <w:pStyle w:val="BodyText"/>
                  </w:pPr>
                  <w:r>
                    <w:rPr>
                      <w:w w:val="105"/>
                    </w:rPr>
                    <w:t>digital production</w:t>
                  </w:r>
                </w:p>
              </w:txbxContent>
            </v:textbox>
            <w10:wrap type="none"/>
          </v:shape>
        </w:pict>
      </w:r>
      <w:r>
        <w:rPr/>
        <w:pict>
          <v:shape style="position:absolute;margin-left:89.090103pt;margin-top:280.795166pt;width:200pt;height:397.75pt;mso-position-horizontal-relative:page;mso-position-vertical-relative:page;z-index:-8992" type="#_x0000_t202" filled="false" stroked="false">
            <v:textbox inset="0,0,0,0">
              <w:txbxContent>
                <w:p>
                  <w:pPr>
                    <w:pStyle w:val="BodyText"/>
                    <w:spacing w:line="379" w:lineRule="auto"/>
                    <w:ind w:right="17"/>
                    <w:jc w:val="both"/>
                  </w:pPr>
                  <w:r>
                    <w:rPr>
                      <w:w w:val="105"/>
                    </w:rPr>
                    <w:t>representations were emblematic of the natural process of time’s intervention with the medium. The scratches from a hand- processed piece may have shown up there over time due to wear and repeated viewings. Glitching, not surprisingly, has a similar chronologic approximation. You see, everything on our hard drives is slowly forgetting itself. Information is lost through compression and manipulation, but also through a file’s own forgetfulness. In this form of digital Alzheimer’s, a zero will</w:t>
                  </w:r>
                  <w:r>
                    <w:rPr>
                      <w:spacing w:val="52"/>
                      <w:w w:val="105"/>
                    </w:rPr>
                    <w:t> </w:t>
                  </w:r>
                  <w:r>
                    <w:rPr>
                      <w:w w:val="105"/>
                    </w:rPr>
                    <w:t>forget that it is supposed to be one, and after a time the entire file structure will become untranslatable. While glitching represents an acute and purposeful manipulation of a file’s code, it could be argued that the file would have evolved in a similar way over time. It is in this way that glitching not only represents an inception into the structures of language but also an approximation    of    time’s    affect    on </w:t>
                  </w:r>
                  <w:r>
                    <w:rPr>
                      <w:spacing w:val="2"/>
                      <w:w w:val="105"/>
                    </w:rPr>
                    <w:t> </w:t>
                  </w:r>
                  <w:r>
                    <w:rPr>
                      <w:w w:val="105"/>
                    </w:rPr>
                    <w:t>a</w:t>
                  </w:r>
                </w:p>
                <w:p>
                  <w:pPr>
                    <w:pStyle w:val="BodyText"/>
                    <w:spacing w:before="13"/>
                    <w:jc w:val="both"/>
                  </w:pPr>
                  <w:r>
                    <w:rPr>
                      <w:w w:val="105"/>
                    </w:rPr>
                    <w:t>medium</w:t>
                  </w:r>
                  <w:r>
                    <w:rPr>
                      <w:spacing w:val="36"/>
                      <w:w w:val="105"/>
                    </w:rPr>
                    <w:t> </w:t>
                  </w:r>
                  <w:r>
                    <w:rPr>
                      <w:w w:val="105"/>
                    </w:rPr>
                    <w:t>built</w:t>
                  </w:r>
                  <w:r>
                    <w:rPr>
                      <w:spacing w:val="35"/>
                      <w:w w:val="105"/>
                    </w:rPr>
                    <w:t> </w:t>
                  </w:r>
                  <w:r>
                    <w:rPr>
                      <w:w w:val="105"/>
                    </w:rPr>
                    <w:t>in</w:t>
                  </w:r>
                  <w:r>
                    <w:rPr>
                      <w:spacing w:val="35"/>
                      <w:w w:val="105"/>
                    </w:rPr>
                    <w:t> </w:t>
                  </w:r>
                  <w:r>
                    <w:rPr>
                      <w:w w:val="105"/>
                    </w:rPr>
                    <w:t>the</w:t>
                  </w:r>
                  <w:r>
                    <w:rPr>
                      <w:spacing w:val="36"/>
                      <w:w w:val="105"/>
                    </w:rPr>
                    <w:t> </w:t>
                  </w:r>
                  <w:r>
                    <w:rPr>
                      <w:w w:val="105"/>
                    </w:rPr>
                    <w:t>hopes</w:t>
                  </w:r>
                  <w:r>
                    <w:rPr>
                      <w:spacing w:val="34"/>
                      <w:w w:val="105"/>
                    </w:rPr>
                    <w:t> </w:t>
                  </w:r>
                  <w:r>
                    <w:rPr>
                      <w:w w:val="105"/>
                    </w:rPr>
                    <w:t>of</w:t>
                  </w:r>
                  <w:r>
                    <w:rPr>
                      <w:spacing w:val="35"/>
                      <w:w w:val="105"/>
                    </w:rPr>
                    <w:t> </w:t>
                  </w:r>
                  <w:r>
                    <w:rPr>
                      <w:w w:val="105"/>
                    </w:rPr>
                    <w:t>an</w:t>
                  </w:r>
                  <w:r>
                    <w:rPr>
                      <w:spacing w:val="35"/>
                      <w:w w:val="105"/>
                    </w:rPr>
                    <w:t> </w:t>
                  </w:r>
                  <w:r>
                    <w:rPr>
                      <w:w w:val="105"/>
                    </w:rPr>
                    <w:t>archival</w:t>
                  </w:r>
                </w:p>
              </w:txbxContent>
            </v:textbox>
            <w10:wrap type="none"/>
          </v:shape>
        </w:pict>
      </w:r>
      <w:r>
        <w:rPr/>
        <w:pict>
          <v:shape style="position:absolute;margin-left:323.090088pt;margin-top:280.795166pt;width:54.15pt;height:13.5pt;mso-position-horizontal-relative:page;mso-position-vertical-relative:page;z-index:-8968" type="#_x0000_t202" filled="false" stroked="false">
            <v:textbox inset="0,0,0,0">
              <w:txbxContent>
                <w:p>
                  <w:pPr>
                    <w:pStyle w:val="BodyText"/>
                  </w:pPr>
                  <w:r>
                    <w:rPr>
                      <w:w w:val="105"/>
                    </w:rPr>
                    <w:t>information</w:t>
                  </w:r>
                </w:p>
              </w:txbxContent>
            </v:textbox>
            <w10:wrap type="none"/>
          </v:shape>
        </w:pict>
      </w:r>
      <w:r>
        <w:rPr/>
        <w:pict>
          <v:shape style="position:absolute;margin-left:389.889221pt;margin-top:280.795166pt;width:31.25pt;height:13.5pt;mso-position-horizontal-relative:page;mso-position-vertical-relative:page;z-index:-8944" type="#_x0000_t202" filled="false" stroked="false">
            <v:textbox inset="0,0,0,0">
              <w:txbxContent>
                <w:p>
                  <w:pPr>
                    <w:pStyle w:val="BodyText"/>
                  </w:pPr>
                  <w:r>
                    <w:rPr>
                      <w:w w:val="105"/>
                    </w:rPr>
                    <w:t>theory</w:t>
                  </w:r>
                </w:p>
              </w:txbxContent>
            </v:textbox>
            <w10:wrap type="none"/>
          </v:shape>
        </w:pict>
      </w:r>
      <w:r>
        <w:rPr/>
        <w:pict>
          <v:shape style="position:absolute;margin-left:433.777313pt;margin-top:280.795166pt;width:62.45pt;height:13.5pt;mso-position-horizontal-relative:page;mso-position-vertical-relative:page;z-index:-8920" type="#_x0000_t202" filled="false" stroked="false">
            <v:textbox inset="0,0,0,0">
              <w:txbxContent>
                <w:p>
                  <w:pPr>
                    <w:pStyle w:val="BodyText"/>
                    <w:tabs>
                      <w:tab w:pos="1026" w:val="left" w:leader="none"/>
                    </w:tabs>
                  </w:pPr>
                  <w:r>
                    <w:rPr>
                      <w:w w:val="105"/>
                    </w:rPr>
                    <w:t>remains</w:t>
                    <w:tab/>
                    <w:t>as</w:t>
                  </w:r>
                </w:p>
              </w:txbxContent>
            </v:textbox>
            <w10:wrap type="none"/>
          </v:shape>
        </w:pict>
      </w:r>
      <w:r>
        <w:rPr/>
        <w:pict>
          <v:shape style="position:absolute;margin-left:323.090088pt;margin-top:298.075165pt;width:200.1pt;height:118.4pt;mso-position-horizontal-relative:page;mso-position-vertical-relative:page;z-index:-8896" type="#_x0000_t202" filled="false" stroked="false">
            <v:textbox inset="0,0,0,0">
              <w:txbxContent>
                <w:p>
                  <w:pPr>
                    <w:pStyle w:val="BodyText"/>
                    <w:spacing w:line="379" w:lineRule="auto"/>
                    <w:ind w:right="17"/>
                    <w:jc w:val="both"/>
                  </w:pPr>
                  <w:r>
                    <w:rPr>
                      <w:w w:val="105"/>
                    </w:rPr>
                    <w:t>inexorable collaborator in all works of digital propagation and therefore should be treated as significant. For every file is telling a dual story, one of its accessible presentation and one which is only apparent as its internal systems, its code,</w:t>
                  </w:r>
                </w:p>
                <w:p>
                  <w:pPr>
                    <w:pStyle w:val="BodyText"/>
                    <w:spacing w:before="5"/>
                    <w:jc w:val="both"/>
                  </w:pPr>
                  <w:r>
                    <w:rPr>
                      <w:w w:val="105"/>
                    </w:rPr>
                    <w:t>become visible.</w:t>
                  </w:r>
                </w:p>
              </w:txbxContent>
            </v:textbox>
            <w10:wrap type="none"/>
          </v:shape>
        </w:pict>
      </w:r>
      <w:r>
        <w:rPr/>
        <w:pict>
          <v:shape style="position:absolute;margin-left:323.090088pt;margin-top:560.403564pt;width:199.95pt;height:55.9pt;mso-position-horizontal-relative:page;mso-position-vertical-relative:page;z-index:-8872" type="#_x0000_t202" filled="false" stroked="false">
            <v:textbox inset="0,0,0,0">
              <w:txbxContent>
                <w:p>
                  <w:pPr>
                    <w:spacing w:before="18"/>
                    <w:ind w:left="20" w:right="0" w:firstLine="0"/>
                    <w:jc w:val="left"/>
                    <w:rPr>
                      <w:sz w:val="16"/>
                    </w:rPr>
                  </w:pPr>
                  <w:r>
                    <w:rPr>
                      <w:sz w:val="16"/>
                    </w:rPr>
                    <w:t>Published in:</w:t>
                  </w:r>
                </w:p>
                <w:p>
                  <w:pPr>
                    <w:spacing w:line="357" w:lineRule="auto" w:before="102"/>
                    <w:ind w:left="20" w:right="0" w:firstLine="0"/>
                    <w:jc w:val="left"/>
                    <w:rPr>
                      <w:i/>
                      <w:sz w:val="16"/>
                    </w:rPr>
                  </w:pPr>
                  <w:r>
                    <w:rPr>
                      <w:i/>
                      <w:sz w:val="16"/>
                    </w:rPr>
                    <w:t>INCITE! Journal of Experimental Media &amp; Radical </w:t>
                  </w:r>
                  <w:r>
                    <w:rPr>
                      <w:i/>
                      <w:sz w:val="16"/>
                    </w:rPr>
                    <w:t>Aesthetics Volume 2: Counter-Archive.</w:t>
                  </w:r>
                </w:p>
                <w:p>
                  <w:pPr>
                    <w:spacing w:before="1"/>
                    <w:ind w:left="20" w:right="0" w:firstLine="0"/>
                    <w:jc w:val="left"/>
                    <w:rPr>
                      <w:sz w:val="16"/>
                    </w:rPr>
                  </w:pPr>
                  <w:r>
                    <w:rPr>
                      <w:sz w:val="16"/>
                    </w:rPr>
                    <w:t>Ed: Brett Kashmere. (2010).</w:t>
                  </w:r>
                </w:p>
              </w:txbxContent>
            </v:textbox>
            <w10:wrap type="none"/>
          </v:shape>
        </w:pict>
      </w:r>
      <w:r>
        <w:rPr/>
        <w:pict>
          <v:shape style="position:absolute;margin-left:89.090103pt;margin-top:682.555115pt;width:65.55pt;height:31pt;mso-position-horizontal-relative:page;mso-position-vertical-relative:page;z-index:-8848" type="#_x0000_t202" filled="false" stroked="false">
            <v:textbox inset="0,0,0,0">
              <w:txbxContent>
                <w:p>
                  <w:pPr>
                    <w:pStyle w:val="BodyText"/>
                  </w:pPr>
                  <w:r>
                    <w:rPr>
                      <w:w w:val="105"/>
                    </w:rPr>
                    <w:t>permanence,</w:t>
                  </w:r>
                </w:p>
                <w:p>
                  <w:pPr>
                    <w:pStyle w:val="BodyText"/>
                    <w:spacing w:before="130"/>
                  </w:pPr>
                  <w:r>
                    <w:rPr>
                      <w:w w:val="105"/>
                    </w:rPr>
                    <w:t>unfounded.</w:t>
                  </w:r>
                </w:p>
              </w:txbxContent>
            </v:textbox>
            <w10:wrap type="none"/>
          </v:shape>
        </w:pict>
      </w:r>
      <w:r>
        <w:rPr/>
        <w:pict>
          <v:shape style="position:absolute;margin-left:164.954132pt;margin-top:682.555115pt;width:25.3pt;height:13.5pt;mso-position-horizontal-relative:page;mso-position-vertical-relative:page;z-index:-8824" type="#_x0000_t202" filled="false" stroked="false">
            <v:textbox inset="0,0,0,0">
              <w:txbxContent>
                <w:p>
                  <w:pPr>
                    <w:pStyle w:val="BodyText"/>
                  </w:pPr>
                  <w:r>
                    <w:rPr>
                      <w:w w:val="105"/>
                    </w:rPr>
                    <w:t>even</w:t>
                  </w:r>
                </w:p>
              </w:txbxContent>
            </v:textbox>
            <w10:wrap type="none"/>
          </v:shape>
        </w:pict>
      </w:r>
      <w:r>
        <w:rPr/>
        <w:pict>
          <v:shape style="position:absolute;margin-left:200.611053pt;margin-top:682.555115pt;width:6.8pt;height:13.5pt;mso-position-horizontal-relative:page;mso-position-vertical-relative:page;z-index:-8800" type="#_x0000_t202" filled="false" stroked="false">
            <v:textbox inset="0,0,0,0">
              <w:txbxContent>
                <w:p>
                  <w:pPr>
                    <w:pStyle w:val="BodyText"/>
                  </w:pPr>
                  <w:r>
                    <w:rPr>
                      <w:w w:val="105"/>
                    </w:rPr>
                    <w:t>if</w:t>
                  </w:r>
                </w:p>
              </w:txbxContent>
            </v:textbox>
            <w10:wrap type="none"/>
          </v:shape>
        </w:pict>
      </w:r>
      <w:r>
        <w:rPr/>
        <w:pict>
          <v:shape style="position:absolute;margin-left:217.729553pt;margin-top:682.555115pt;width:16.5pt;height:13.5pt;mso-position-horizontal-relative:page;mso-position-vertical-relative:page;z-index:-8776" type="#_x0000_t202" filled="false" stroked="false">
            <v:textbox inset="0,0,0,0">
              <w:txbxContent>
                <w:p>
                  <w:pPr>
                    <w:pStyle w:val="BodyText"/>
                  </w:pPr>
                  <w:r>
                    <w:rPr>
                      <w:w w:val="105"/>
                    </w:rPr>
                    <w:t>this</w:t>
                  </w:r>
                </w:p>
              </w:txbxContent>
            </v:textbox>
            <w10:wrap type="none"/>
          </v:shape>
        </w:pict>
      </w:r>
      <w:r>
        <w:rPr/>
        <w:pict>
          <v:shape style="position:absolute;margin-left:244.569351pt;margin-top:682.555115pt;width:26.65pt;height:13.5pt;mso-position-horizontal-relative:page;mso-position-vertical-relative:page;z-index:-8752" type="#_x0000_t202" filled="false" stroked="false">
            <v:textbox inset="0,0,0,0">
              <w:txbxContent>
                <w:p>
                  <w:pPr>
                    <w:pStyle w:val="BodyText"/>
                  </w:pPr>
                  <w:r>
                    <w:rPr>
                      <w:w w:val="105"/>
                    </w:rPr>
                    <w:t>hope</w:t>
                  </w:r>
                </w:p>
              </w:txbxContent>
            </v:textbox>
            <w10:wrap type="none"/>
          </v:shape>
        </w:pict>
      </w:r>
      <w:r>
        <w:rPr/>
        <w:pict>
          <v:shape style="position:absolute;margin-left:281.478394pt;margin-top:682.555115pt;width:7.5pt;height:13.5pt;mso-position-horizontal-relative:page;mso-position-vertical-relative:page;z-index:-8728" type="#_x0000_t202" filled="false" stroked="false">
            <v:textbox inset="0,0,0,0">
              <w:txbxContent>
                <w:p>
                  <w:pPr>
                    <w:pStyle w:val="BodyText"/>
                  </w:pPr>
                  <w:r>
                    <w:rPr>
                      <w:w w:val="105"/>
                    </w:rPr>
                    <w:t>is</w:t>
                  </w:r>
                </w:p>
              </w:txbxContent>
            </v:textbox>
            <w10:wrap type="none"/>
          </v:shape>
        </w:pict>
      </w:r>
    </w:p>
    <w:sectPr>
      <w:pgSz w:w="12240" w:h="15840"/>
      <w:pgMar w:top="1420" w:bottom="28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rPr>
  </w:style>
  <w:style w:styleId="BodyText" w:type="paragraph">
    <w:name w:val="Body Text"/>
    <w:basedOn w:val="Normal"/>
    <w:uiPriority w:val="1"/>
    <w:qFormat/>
    <w:pPr>
      <w:spacing w:before="27"/>
      <w:ind w:left="20"/>
    </w:pPr>
    <w:rPr>
      <w:rFonts w:ascii="Century Gothic" w:hAnsi="Century Gothic" w:eastAsia="Century Gothic" w:cs="Century Gothic"/>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emeaney1@gmai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