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857920" from="50.400002pt,373.309998pt" to="559.060002pt,373.309998pt" stroked="true" strokeweight=".8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56896" from="50.400002pt,398.630005pt" to="559.060002pt,398.630005pt" stroked="true" strokeweight=".8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55872" from="50.400002pt,449.170013pt" to="559.060002pt,449.170013pt" stroked="true" strokeweight=".8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54848" from="50.400002pt,474.48999pt" to="559.060002pt,474.48999pt" stroked="true" strokeweight=".8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53824" from="50.400002pt,499.809998pt" to="559.060002pt,499.809998pt" stroked="true" strokeweight=".84pt" strokecolor="#000000">
            <v:stroke dashstyle="solid"/>
            <w10:wrap type="none"/>
          </v:line>
        </w:pict>
      </w:r>
      <w:r>
        <w:rPr/>
        <w:pict>
          <v:group style="position:absolute;margin-left:57.674999pt;margin-top:558.025024pt;width:522.75pt;height:153.75pt;mso-position-horizontal-relative:page;mso-position-vertical-relative:page;z-index:-251852800" coordorigin="1153,11161" coordsize="10455,3075">
            <v:rect style="position:absolute;left:1161;top:11168;width:10440;height:3060" filled="false" stroked="true" strokeweight=".75pt" strokecolor="#000000">
              <v:stroke dashstyle="solid"/>
            </v:rect>
            <v:line style="position:absolute" from="1313,12051" to="6265,12051" stroked="true" strokeweight=".6pt" strokecolor="#000000">
              <v:stroke dashstyle="solid"/>
            </v:line>
            <v:line style="position:absolute" from="6805,12051" to="11215,12051" stroked="true" strokeweight=".6pt" strokecolor="#000000">
              <v:stroke dashstyle="solid"/>
            </v:line>
            <v:line style="position:absolute" from="1313,12998" to="6265,12998" stroked="true" strokeweight=".48pt" strokecolor="#000000">
              <v:stroke dashstyle="solid"/>
            </v:line>
            <v:line style="position:absolute" from="6805,12998" to="11215,12998" stroked="true" strokeweight=".48pt" strokecolor="#000000">
              <v:stroke dashstyle="solid"/>
            </v:line>
            <v:line style="position:absolute" from="1313,13893" to="6265,13893" stroked="true" strokeweight=".48pt" strokecolor="#000000">
              <v:stroke dashstyle="solid"/>
            </v:line>
            <v:line style="position:absolute" from="6805,13893" to="11215,13893" stroked="true" strokeweight=".48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.400002pt;margin-top:35.056717pt;width:513.25pt;height:123.75pt;mso-position-horizontal-relative:page;mso-position-vertical-relative:page;z-index:-251851776" type="#_x0000_t202" filled="false" stroked="false">
            <v:textbox inset="0,0,0,0">
              <w:txbxContent>
                <w:p>
                  <w:pPr>
                    <w:spacing w:before="12"/>
                    <w:ind w:left="743" w:right="744" w:firstLine="0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Saddleback Valley Unified School District</w:t>
                  </w:r>
                </w:p>
                <w:p>
                  <w:pPr>
                    <w:spacing w:before="2"/>
                    <w:ind w:left="743" w:right="750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Community Assistance Permission and Verification Form</w:t>
                  </w:r>
                </w:p>
                <w:p>
                  <w:pPr>
                    <w:pStyle w:val="BodyText"/>
                    <w:spacing w:before="275"/>
                    <w:ind w:left="20" w:right="17"/>
                    <w:jc w:val="both"/>
                  </w:pPr>
                  <w:r>
                    <w:rPr>
                      <w:b/>
                    </w:rPr>
                    <w:t>Graduation Requirement: </w:t>
                  </w:r>
                  <w:r>
                    <w:rPr/>
                    <w:t>Each high school student must complete at least eight hours of community assistance service prior to May 1</w:t>
                  </w:r>
                  <w:r>
                    <w:rPr>
                      <w:vertAlign w:val="superscript"/>
                    </w:rPr>
                    <w:t>st</w:t>
                  </w:r>
                  <w:r>
                    <w:rPr>
                      <w:vertAlign w:val="baseline"/>
                    </w:rPr>
                    <w:t> of his/her senior year. Students will provide their own transportation while completing this service. The organization must be “non-profit” and student may not receive payment for these services. For ideas on Community Service opportunities please refer to: </w:t>
                  </w:r>
                  <w:hyperlink r:id="rId5">
                    <w:r>
                      <w:rPr>
                        <w:color w:val="0000FF"/>
                        <w:u w:val="single" w:color="0000FF"/>
                        <w:vertAlign w:val="baseline"/>
                      </w:rPr>
                      <w:t>http://www.svusd.k12.ca.us/</w:t>
                    </w:r>
                  </w:hyperlink>
                  <w:r>
                    <w:rPr>
                      <w:color w:val="0000FF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and under featured links click on “guidance” then go to Community Resources</w:t>
                  </w:r>
                  <w:r>
                    <w:rPr>
                      <w:spacing w:val="-2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tab.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169.745789pt;width:513.4500pt;height:27.1pt;mso-position-horizontal-relative:page;mso-position-vertical-relative:page;z-index:-2518507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897" w:val="left" w:leader="none"/>
                      <w:tab w:pos="10228" w:val="left" w:leader="none"/>
                    </w:tabs>
                    <w:spacing w:before="13"/>
                    <w:ind w:left="0"/>
                    <w:jc w:val="center"/>
                  </w:pPr>
                  <w:r>
                    <w:rPr/>
                    <w:t>Student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Name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Date of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Birth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spacing w:before="2"/>
                    <w:ind w:left="0" w:right="2222" w:firstLine="0"/>
                    <w:jc w:val="center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Please print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207.665787pt;width:513.4pt;height:14.35pt;mso-position-horizontal-relative:page;mso-position-vertical-relative:page;z-index:-251849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917" w:val="left" w:leader="none"/>
                      <w:tab w:pos="10248" w:val="left" w:leader="none"/>
                    </w:tabs>
                    <w:spacing w:before="13"/>
                    <w:ind w:left="20"/>
                  </w:pPr>
                  <w:r>
                    <w:rPr/>
                    <w:t>High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School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Grade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232.865784pt;width:513.1pt;height:39.85pt;mso-position-horizontal-relative:page;mso-position-vertical-relative:page;z-index:-251848704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13"/>
                    <w:ind w:left="20" w:right="17"/>
                    <w:jc w:val="both"/>
                  </w:pPr>
                  <w:r>
                    <w:rPr>
                      <w:b/>
                    </w:rPr>
                    <w:t>Parent: </w:t>
                  </w:r>
                  <w:r>
                    <w:rPr/>
                    <w:t>I give my permission for my child to perform </w:t>
                  </w:r>
                  <w:r>
                    <w:rPr>
                      <w:spacing w:val="2"/>
                    </w:rPr>
                    <w:t>the </w:t>
                  </w:r>
                  <w:r>
                    <w:rPr/>
                    <w:t>community service described on this form. I hereby waive, release, and hold harmless the Saddleback Valley Unified School District and its personnel from any liability in the unlikely event of an injury while performing this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service.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284.735779pt;width:513.4500pt;height:14.35pt;mso-position-horizontal-relative:page;mso-position-vertical-relative:page;z-index:-251847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837" w:val="left" w:leader="none"/>
                      <w:tab w:pos="8808" w:val="left" w:leader="none"/>
                      <w:tab w:pos="10248" w:val="left" w:leader="none"/>
                    </w:tabs>
                    <w:spacing w:before="13"/>
                    <w:ind w:left="20"/>
                  </w:pPr>
                  <w:r>
                    <w:rPr/>
                    <w:t>Parent Signature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Telephone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Date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310.055786pt;width:513.4pt;height:14.35pt;mso-position-horizontal-relative:page;mso-position-vertical-relative:page;z-index:-251846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248" w:val="left" w:leader="none"/>
                    </w:tabs>
                    <w:spacing w:before="13"/>
                    <w:ind w:left="20"/>
                  </w:pPr>
                  <w:r>
                    <w:rPr/>
                    <w:t>Organization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Name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335.255768pt;width:513.4pt;height:14.35pt;mso-position-horizontal-relative:page;mso-position-vertical-relative:page;z-index:-2518456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248" w:val="left" w:leader="none"/>
                    </w:tabs>
                    <w:spacing w:before="13"/>
                    <w:ind w:left="20"/>
                  </w:pPr>
                  <w:r>
                    <w:rPr>
                      <w:b/>
                    </w:rPr>
                    <w:t>Student:  </w:t>
                  </w:r>
                  <w:r>
                    <w:rPr/>
                    <w:t>Summarize the goals, purpose, and activities of the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organization: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411.21579pt;width:513.4500pt;height:14.35pt;mso-position-horizontal-relative:page;mso-position-vertical-relative:page;z-index:-2518446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248" w:val="left" w:leader="none"/>
                    </w:tabs>
                    <w:spacing w:before="13"/>
                    <w:ind w:left="20"/>
                  </w:pPr>
                  <w:r>
                    <w:rPr/>
                    <w:t>Describe the activities or tasks of service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performed: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512.515808pt;width:258.1500pt;height:14.35pt;mso-position-horizontal-relative:page;mso-position-vertical-relative:page;z-index:-25184358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I verify that I performed the service described above.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537.835754pt;width:513.4pt;height:14.35pt;mso-position-horizontal-relative:page;mso-position-vertical-relative:page;z-index:-251842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837" w:val="left" w:leader="none"/>
                      <w:tab w:pos="10248" w:val="left" w:leader="none"/>
                    </w:tabs>
                    <w:spacing w:before="13"/>
                    <w:ind w:left="20"/>
                  </w:pPr>
                  <w:r>
                    <w:rPr/>
                    <w:t>Student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Signature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Date(s) of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Service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940002pt;margin-top:715.941772pt;width:340pt;height:26.95pt;mso-position-horizontal-relative:page;mso-position-vertical-relative:page;z-index:-251841536" type="#_x0000_t202" filled="false" stroked="false">
            <v:textbox inset="0,0,0,0">
              <w:txbxContent>
                <w:p>
                  <w:pPr>
                    <w:spacing w:before="13"/>
                    <w:ind w:left="368" w:right="0" w:hanging="348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Student must submit this completed form to the Guidance Office when a total of eight hours of service has been completed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140015pt;margin-top:745.891479pt;width:39.550pt;height:10.95pt;mso-position-horizontal-relative:page;mso-position-vertical-relative:page;z-index:-25184051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sz w:val="16"/>
                    </w:rPr>
                    <w:t>DMF 10/12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049999pt;margin-top:558.400024pt;width:522pt;height:153pt;mso-position-horizontal-relative:page;mso-position-vertical-relative:page;z-index:-251839488" type="#_x0000_t202" filled="false" stroked="false">
            <v:textbox inset="0,0,0,0">
              <w:txbxContent>
                <w:p>
                  <w:pPr>
                    <w:spacing w:before="79"/>
                    <w:ind w:left="3380" w:right="3380" w:firstLine="0"/>
                    <w:jc w:val="center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Community Assistance Verification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b/>
                      <w:sz w:val="26"/>
                    </w:rPr>
                  </w:pPr>
                </w:p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b/>
                      <w:sz w:val="21"/>
                    </w:rPr>
                  </w:pPr>
                </w:p>
                <w:p>
                  <w:pPr>
                    <w:tabs>
                      <w:tab w:pos="5644" w:val="left" w:leader="none"/>
                    </w:tabs>
                    <w:spacing w:before="0"/>
                    <w:ind w:left="152" w:right="0" w:firstLine="0"/>
                    <w:jc w:val="left"/>
                    <w:rPr>
                      <w:rFonts w:ascii="Times New Roman"/>
                      <w:sz w:val="22"/>
                    </w:rPr>
                  </w:pPr>
                  <w:r>
                    <w:rPr>
                      <w:rFonts w:ascii="Times New Roman"/>
                      <w:sz w:val="22"/>
                    </w:rPr>
                    <w:t>Organization </w:t>
                  </w:r>
                  <w:r>
                    <w:rPr>
                      <w:rFonts w:ascii="Times New Roman"/>
                      <w:sz w:val="20"/>
                    </w:rPr>
                    <w:t>(attach business card</w:t>
                  </w:r>
                  <w:r>
                    <w:rPr>
                      <w:rFonts w:ascii="Times New Roman"/>
                      <w:spacing w:val="-1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if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available)</w:t>
                    <w:tab/>
                  </w:r>
                  <w:r>
                    <w:rPr>
                      <w:rFonts w:ascii="Times New Roman"/>
                      <w:sz w:val="22"/>
                    </w:rPr>
                    <w:t>Print Name of</w:t>
                  </w:r>
                  <w:r>
                    <w:rPr>
                      <w:rFonts w:ascii="Times New Roman"/>
                      <w:spacing w:val="1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Supervisor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tabs>
                      <w:tab w:pos="5644" w:val="left" w:leader="none"/>
                    </w:tabs>
                    <w:spacing w:before="138"/>
                    <w:ind w:left="152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Telephone</w:t>
                  </w:r>
                  <w:r>
                    <w:rPr>
                      <w:rFonts w:ascii="Times New Roman"/>
                      <w:spacing w:val="-1"/>
                    </w:rPr>
                    <w:t> </w:t>
                  </w:r>
                  <w:r>
                    <w:rPr>
                      <w:rFonts w:ascii="Times New Roman"/>
                    </w:rPr>
                    <w:t>Number</w:t>
                    <w:tab/>
                    <w:t>Title of Supervisor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tabs>
                      <w:tab w:pos="5644" w:val="left" w:leader="none"/>
                    </w:tabs>
                    <w:spacing w:before="0"/>
                    <w:ind w:left="152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Total Hours</w:t>
                  </w:r>
                  <w:r>
                    <w:rPr>
                      <w:rFonts w:ascii="Times New Roman"/>
                      <w:spacing w:val="-2"/>
                    </w:rPr>
                    <w:t> </w:t>
                  </w:r>
                  <w:r>
                    <w:rPr>
                      <w:rFonts w:ascii="Times New Roman"/>
                    </w:rPr>
                    <w:t>of Service</w:t>
                    <w:tab/>
                    <w:t>Signature of</w:t>
                  </w:r>
                  <w:r>
                    <w:rPr>
                      <w:rFonts w:ascii="Times New Roman"/>
                      <w:spacing w:val="1"/>
                    </w:rPr>
                    <w:t> </w:t>
                  </w:r>
                  <w:r>
                    <w:rPr>
                      <w:rFonts w:ascii="Times New Roman"/>
                    </w:rPr>
                    <w:t>Supervisor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860001pt;margin-top:169.73999pt;width:271.45pt;height:12pt;mso-position-horizontal-relative:page;mso-position-vertical-relative:page;z-index:-25183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700012pt;margin-top:169.73999pt;width:102.2pt;height:12pt;mso-position-horizontal-relative:page;mso-position-vertical-relative:page;z-index:-251837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82pt;margin-top:207.659973pt;width:282.45pt;height:12pt;mso-position-horizontal-relative:page;mso-position-vertical-relative:page;z-index:-251836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190002pt;margin-top:207.659973pt;width:132.7pt;height:12pt;mso-position-horizontal-relative:page;mso-position-vertical-relative:page;z-index:-251835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979996pt;margin-top:284.730011pt;width:205.3pt;height:12pt;mso-position-horizontal-relative:page;mso-position-vertical-relative:page;z-index:-251834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549988pt;margin-top:284.730011pt;width:93.3pt;height:12pt;mso-position-horizontal-relative:page;mso-position-vertical-relative:page;z-index:-251833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460022pt;margin-top:284.730011pt;width:45.4pt;height:12pt;mso-position-horizontal-relative:page;mso-position-vertical-relative:page;z-index:-251832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220001pt;margin-top:310.049988pt;width:413.65pt;height:12pt;mso-position-horizontal-relative:page;mso-position-vertical-relative:page;z-index:-251831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709991pt;margin-top:335.25pt;width:139.15pt;height:12pt;mso-position-horizontal-relative:page;mso-position-vertical-relative:page;z-index:-251830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400002pt;margin-top:362.309998pt;width:508.7pt;height:12pt;mso-position-horizontal-relative:page;mso-position-vertical-relative:page;z-index:-251829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400002pt;margin-top:387.630005pt;width:508.7pt;height:12pt;mso-position-horizontal-relative:page;mso-position-vertical-relative:page;z-index:-251828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570007pt;margin-top:411.209991pt;width:250.3pt;height:12pt;mso-position-horizontal-relative:page;mso-position-vertical-relative:page;z-index:-251827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400002pt;margin-top:438.170013pt;width:508.7pt;height:12pt;mso-position-horizontal-relative:page;mso-position-vertical-relative:page;z-index:-251826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400002pt;margin-top:463.48999pt;width:508.7pt;height:12pt;mso-position-horizontal-relative:page;mso-position-vertical-relative:page;z-index:-251825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400002pt;margin-top:488.809998pt;width:508.7pt;height:12pt;mso-position-horizontal-relative:page;mso-position-vertical-relative:page;z-index:-251824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5pt;margin-top:537.830017pt;width:199.8pt;height:12pt;mso-position-horizontal-relative:page;mso-position-vertical-relative:page;z-index:-251823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670013pt;margin-top:537.830017pt;width:129.2pt;height:12pt;mso-position-horizontal-relative:page;mso-position-vertical-relative:page;z-index:-251822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664001pt;margin-top:591.530029pt;width:247.6pt;height:12pt;mso-position-horizontal-relative:page;mso-position-vertical-relative:page;z-index:-251821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269989pt;margin-top:591.530029pt;width:220.5pt;height:12pt;mso-position-horizontal-relative:page;mso-position-vertical-relative:page;z-index:-251820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664001pt;margin-top:638.900024pt;width:247.6pt;height:12pt;mso-position-horizontal-relative:page;mso-position-vertical-relative:page;z-index:-251819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269989pt;margin-top:638.900024pt;width:220.5pt;height:12pt;mso-position-horizontal-relative:page;mso-position-vertical-relative:page;z-index:-25181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664001pt;margin-top:683.656006pt;width:247.6pt;height:12pt;mso-position-horizontal-relative:page;mso-position-vertical-relative:page;z-index:-251816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269989pt;margin-top:683.656006pt;width:220.5pt;height:12pt;mso-position-horizontal-relative:page;mso-position-vertical-relative:page;z-index:-251815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0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ttp://www.svusd.k12.ca.us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